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13D84" w:rsidRPr="004465EC" w:rsidRDefault="00A13D84" w:rsidP="001039DE">
      <w:pPr>
        <w:spacing w:line="240" w:lineRule="auto"/>
        <w:jc w:val="center"/>
        <w:rPr>
          <w:sz w:val="26"/>
          <w:szCs w:val="26"/>
          <w:highlight w:val="yellow"/>
        </w:rPr>
      </w:pPr>
      <w:r w:rsidRPr="00B7703D">
        <w:rPr>
          <w:noProof/>
          <w:sz w:val="26"/>
          <w:szCs w:val="26"/>
        </w:rPr>
        <w:drawing>
          <wp:inline distT="0" distB="0" distL="0" distR="0">
            <wp:extent cx="4956048" cy="1581912"/>
            <wp:effectExtent l="19050" t="0" r="0" b="0"/>
            <wp:docPr id="2" name="Рисунок 1"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ЛАНКИ ОООпп.jpg"/>
                    <pic:cNvPicPr/>
                  </pic:nvPicPr>
                  <pic:blipFill>
                    <a:blip r:embed="rId8" cstate="print"/>
                    <a:stretch>
                      <a:fillRect/>
                    </a:stretch>
                  </pic:blipFill>
                  <pic:spPr>
                    <a:xfrm>
                      <a:off x="0" y="0"/>
                      <a:ext cx="4956048" cy="1581912"/>
                    </a:xfrm>
                    <a:prstGeom prst="rect">
                      <a:avLst/>
                    </a:prstGeom>
                  </pic:spPr>
                </pic:pic>
              </a:graphicData>
            </a:graphic>
          </wp:inline>
        </w:drawing>
      </w:r>
    </w:p>
    <w:p w:rsidR="00A13D84" w:rsidRPr="004465EC" w:rsidRDefault="00A13D84" w:rsidP="001039DE">
      <w:pPr>
        <w:spacing w:line="240" w:lineRule="auto"/>
        <w:rPr>
          <w:sz w:val="26"/>
          <w:szCs w:val="26"/>
          <w:highlight w:val="yellow"/>
        </w:rPr>
      </w:pPr>
    </w:p>
    <w:p w:rsidR="00A13D84" w:rsidRPr="00B7703D" w:rsidRDefault="00A13D84" w:rsidP="001039DE">
      <w:pPr>
        <w:tabs>
          <w:tab w:val="left" w:pos="6012"/>
        </w:tabs>
        <w:spacing w:line="240" w:lineRule="auto"/>
        <w:rPr>
          <w:rFonts w:ascii="Times New Roman" w:hAnsi="Times New Roman" w:cs="Times New Roman"/>
          <w:sz w:val="26"/>
          <w:szCs w:val="26"/>
        </w:rPr>
      </w:pPr>
    </w:p>
    <w:p w:rsidR="00A13D84" w:rsidRPr="00B7703D" w:rsidRDefault="00A13D84" w:rsidP="001039DE">
      <w:pPr>
        <w:tabs>
          <w:tab w:val="left" w:pos="6012"/>
        </w:tabs>
        <w:spacing w:line="240" w:lineRule="auto"/>
        <w:rPr>
          <w:rFonts w:ascii="Times New Roman" w:hAnsi="Times New Roman" w:cs="Times New Roman"/>
          <w:sz w:val="26"/>
          <w:szCs w:val="26"/>
        </w:rPr>
      </w:pPr>
    </w:p>
    <w:tbl>
      <w:tblPr>
        <w:tblW w:w="0" w:type="auto"/>
        <w:tblLook w:val="00A0"/>
      </w:tblPr>
      <w:tblGrid>
        <w:gridCol w:w="4785"/>
        <w:gridCol w:w="4786"/>
      </w:tblGrid>
      <w:tr w:rsidR="00A13D84" w:rsidRPr="00B7703D" w:rsidTr="00B4251F">
        <w:tc>
          <w:tcPr>
            <w:tcW w:w="4785" w:type="dxa"/>
          </w:tcPr>
          <w:p w:rsidR="00A13D84" w:rsidRPr="00A2171E" w:rsidRDefault="00A13D84" w:rsidP="001039DE">
            <w:pPr>
              <w:tabs>
                <w:tab w:val="left" w:pos="6012"/>
              </w:tabs>
              <w:spacing w:after="0" w:line="240" w:lineRule="auto"/>
              <w:rPr>
                <w:rFonts w:ascii="Times New Roman" w:hAnsi="Times New Roman"/>
                <w:sz w:val="26"/>
                <w:highlight w:val="yellow"/>
                <w:shd w:val="clear" w:color="auto" w:fill="FFFF00"/>
              </w:rPr>
            </w:pPr>
          </w:p>
          <w:p w:rsidR="00A13D84" w:rsidRPr="000D1A3E" w:rsidRDefault="00A13D84" w:rsidP="001039DE">
            <w:pPr>
              <w:spacing w:after="0" w:line="240" w:lineRule="auto"/>
              <w:rPr>
                <w:rFonts w:ascii="Times New Roman" w:hAnsi="Times New Roman" w:cs="Times New Roman"/>
                <w:sz w:val="26"/>
                <w:szCs w:val="26"/>
              </w:rPr>
            </w:pPr>
            <w:r w:rsidRPr="00BA3E62">
              <w:rPr>
                <w:rFonts w:ascii="Times New Roman" w:hAnsi="Times New Roman" w:cs="Times New Roman"/>
                <w:sz w:val="26"/>
                <w:szCs w:val="26"/>
              </w:rPr>
              <w:t>Шифр ПЗЗ.0</w:t>
            </w:r>
            <w:r w:rsidR="00BA3E62" w:rsidRPr="00BA3E62">
              <w:rPr>
                <w:rFonts w:ascii="Times New Roman" w:hAnsi="Times New Roman" w:cs="Times New Roman"/>
                <w:sz w:val="26"/>
                <w:szCs w:val="26"/>
              </w:rPr>
              <w:t>98</w:t>
            </w:r>
            <w:r w:rsidRPr="00BA3E62">
              <w:rPr>
                <w:rFonts w:ascii="Times New Roman" w:hAnsi="Times New Roman" w:cs="Times New Roman"/>
                <w:sz w:val="26"/>
                <w:szCs w:val="26"/>
              </w:rPr>
              <w:t>-Г/13</w:t>
            </w:r>
          </w:p>
          <w:p w:rsidR="00A13D84" w:rsidRPr="00A2171E" w:rsidRDefault="00A13D84" w:rsidP="001039DE">
            <w:pPr>
              <w:tabs>
                <w:tab w:val="left" w:pos="6012"/>
              </w:tabs>
              <w:spacing w:after="0" w:line="240" w:lineRule="auto"/>
              <w:rPr>
                <w:rFonts w:ascii="Times New Roman" w:hAnsi="Times New Roman"/>
                <w:sz w:val="26"/>
                <w:szCs w:val="26"/>
                <w:highlight w:val="yellow"/>
              </w:rPr>
            </w:pPr>
          </w:p>
        </w:tc>
        <w:tc>
          <w:tcPr>
            <w:tcW w:w="4786" w:type="dxa"/>
          </w:tcPr>
          <w:p w:rsidR="00A13D84" w:rsidRPr="00BA3E62" w:rsidRDefault="00A13D84" w:rsidP="001039DE">
            <w:pPr>
              <w:tabs>
                <w:tab w:val="left" w:pos="6012"/>
              </w:tabs>
              <w:spacing w:after="0" w:line="240" w:lineRule="auto"/>
              <w:rPr>
                <w:rFonts w:ascii="Times New Roman" w:hAnsi="Times New Roman" w:cs="Times New Roman"/>
                <w:sz w:val="26"/>
                <w:szCs w:val="26"/>
              </w:rPr>
            </w:pPr>
            <w:r w:rsidRPr="00BA3E62">
              <w:rPr>
                <w:rFonts w:ascii="Times New Roman" w:hAnsi="Times New Roman" w:cs="Times New Roman"/>
                <w:sz w:val="26"/>
                <w:szCs w:val="26"/>
              </w:rPr>
              <w:t>Заказчик: Администрация</w:t>
            </w:r>
          </w:p>
          <w:p w:rsidR="00FC4722" w:rsidRPr="00BA3E62" w:rsidRDefault="00BA3E62" w:rsidP="001039DE">
            <w:pPr>
              <w:tabs>
                <w:tab w:val="left" w:pos="6012"/>
              </w:tabs>
              <w:spacing w:after="0" w:line="240" w:lineRule="auto"/>
              <w:rPr>
                <w:rFonts w:ascii="Times New Roman" w:hAnsi="Times New Roman" w:cs="Times New Roman"/>
                <w:sz w:val="26"/>
                <w:szCs w:val="26"/>
              </w:rPr>
            </w:pPr>
            <w:r w:rsidRPr="00BA3E62">
              <w:rPr>
                <w:rFonts w:ascii="Times New Roman" w:hAnsi="Times New Roman" w:cs="Times New Roman"/>
                <w:sz w:val="26"/>
                <w:szCs w:val="26"/>
              </w:rPr>
              <w:t>Усть-Изесского</w:t>
            </w:r>
            <w:r w:rsidR="00FC4722" w:rsidRPr="00BA3E62">
              <w:rPr>
                <w:rFonts w:ascii="Times New Roman" w:hAnsi="Times New Roman" w:cs="Times New Roman"/>
                <w:sz w:val="26"/>
                <w:szCs w:val="26"/>
              </w:rPr>
              <w:t xml:space="preserve"> сельсовета</w:t>
            </w:r>
          </w:p>
          <w:p w:rsidR="00A13D84" w:rsidRPr="00BA3E62" w:rsidRDefault="00FC4722" w:rsidP="001039DE">
            <w:pPr>
              <w:tabs>
                <w:tab w:val="left" w:pos="6012"/>
              </w:tabs>
              <w:spacing w:after="0" w:line="240" w:lineRule="auto"/>
              <w:rPr>
                <w:rFonts w:ascii="Times New Roman" w:hAnsi="Times New Roman" w:cs="Times New Roman"/>
                <w:sz w:val="26"/>
                <w:szCs w:val="26"/>
              </w:rPr>
            </w:pPr>
            <w:r w:rsidRPr="00BA3E62">
              <w:rPr>
                <w:rFonts w:ascii="Times New Roman" w:hAnsi="Times New Roman" w:cs="Times New Roman"/>
                <w:sz w:val="26"/>
                <w:szCs w:val="26"/>
              </w:rPr>
              <w:t>Венгеровского</w:t>
            </w:r>
            <w:r w:rsidR="00A13D84" w:rsidRPr="00BA3E62">
              <w:rPr>
                <w:rFonts w:ascii="Times New Roman" w:hAnsi="Times New Roman" w:cs="Times New Roman"/>
                <w:sz w:val="26"/>
                <w:szCs w:val="26"/>
              </w:rPr>
              <w:t xml:space="preserve"> района </w:t>
            </w:r>
          </w:p>
          <w:p w:rsidR="00A13D84" w:rsidRPr="00BA3E62" w:rsidRDefault="00A13D84" w:rsidP="001039DE">
            <w:pPr>
              <w:tabs>
                <w:tab w:val="left" w:pos="6012"/>
              </w:tabs>
              <w:spacing w:after="0" w:line="240" w:lineRule="auto"/>
              <w:rPr>
                <w:rFonts w:ascii="Times New Roman" w:hAnsi="Times New Roman" w:cs="Times New Roman"/>
                <w:sz w:val="26"/>
                <w:szCs w:val="26"/>
              </w:rPr>
            </w:pPr>
            <w:r w:rsidRPr="00BA3E62">
              <w:rPr>
                <w:rFonts w:ascii="Times New Roman" w:hAnsi="Times New Roman" w:cs="Times New Roman"/>
                <w:sz w:val="26"/>
                <w:szCs w:val="26"/>
              </w:rPr>
              <w:t>Новосибирской области</w:t>
            </w:r>
          </w:p>
        </w:tc>
      </w:tr>
    </w:tbl>
    <w:p w:rsidR="00A13D84" w:rsidRPr="00B7703D" w:rsidRDefault="00A13D84" w:rsidP="001039DE">
      <w:pPr>
        <w:tabs>
          <w:tab w:val="left" w:pos="6012"/>
        </w:tabs>
        <w:spacing w:after="0" w:line="240" w:lineRule="auto"/>
        <w:rPr>
          <w:rFonts w:ascii="Times New Roman" w:hAnsi="Times New Roman" w:cs="Times New Roman"/>
          <w:sz w:val="26"/>
          <w:szCs w:val="26"/>
        </w:rPr>
      </w:pPr>
    </w:p>
    <w:p w:rsidR="00A13D84" w:rsidRPr="00B7703D" w:rsidRDefault="00A13D84" w:rsidP="001039DE">
      <w:pPr>
        <w:tabs>
          <w:tab w:val="left" w:pos="6012"/>
        </w:tabs>
        <w:spacing w:after="0" w:line="240" w:lineRule="auto"/>
        <w:rPr>
          <w:rFonts w:ascii="Times New Roman" w:hAnsi="Times New Roman" w:cs="Times New Roman"/>
          <w:sz w:val="26"/>
          <w:szCs w:val="26"/>
        </w:rPr>
      </w:pPr>
    </w:p>
    <w:p w:rsidR="00A13D84" w:rsidRPr="00B7703D" w:rsidRDefault="00A13D84" w:rsidP="001039DE">
      <w:pPr>
        <w:tabs>
          <w:tab w:val="left" w:pos="6012"/>
        </w:tabs>
        <w:spacing w:after="0" w:line="240" w:lineRule="auto"/>
        <w:rPr>
          <w:rFonts w:ascii="Times New Roman" w:hAnsi="Times New Roman" w:cs="Times New Roman"/>
          <w:sz w:val="26"/>
          <w:szCs w:val="26"/>
        </w:rPr>
      </w:pPr>
    </w:p>
    <w:p w:rsidR="00A13D84" w:rsidRPr="00B7703D" w:rsidRDefault="00A13D84" w:rsidP="001039DE">
      <w:pPr>
        <w:tabs>
          <w:tab w:val="left" w:pos="6012"/>
        </w:tabs>
        <w:spacing w:after="0" w:line="240" w:lineRule="auto"/>
        <w:jc w:val="center"/>
        <w:rPr>
          <w:rFonts w:ascii="Times New Roman" w:hAnsi="Times New Roman" w:cs="Times New Roman"/>
          <w:b/>
          <w:sz w:val="26"/>
          <w:szCs w:val="26"/>
        </w:rPr>
      </w:pPr>
      <w:r w:rsidRPr="00B7703D">
        <w:rPr>
          <w:rFonts w:ascii="Times New Roman" w:hAnsi="Times New Roman" w:cs="Times New Roman"/>
          <w:b/>
          <w:sz w:val="26"/>
          <w:szCs w:val="26"/>
        </w:rPr>
        <w:t>ПРОЕКТ</w:t>
      </w:r>
    </w:p>
    <w:p w:rsidR="00BA3E62" w:rsidRDefault="00A13D84" w:rsidP="00FC4722">
      <w:pPr>
        <w:tabs>
          <w:tab w:val="left" w:pos="6012"/>
        </w:tabs>
        <w:spacing w:after="0" w:line="240" w:lineRule="auto"/>
        <w:jc w:val="center"/>
        <w:rPr>
          <w:rFonts w:ascii="Times New Roman" w:hAnsi="Times New Roman" w:cs="Times New Roman"/>
          <w:b/>
          <w:sz w:val="26"/>
          <w:szCs w:val="26"/>
        </w:rPr>
      </w:pPr>
      <w:r w:rsidRPr="00B7703D">
        <w:rPr>
          <w:rFonts w:ascii="Times New Roman" w:hAnsi="Times New Roman" w:cs="Times New Roman"/>
          <w:b/>
          <w:sz w:val="26"/>
          <w:szCs w:val="26"/>
        </w:rPr>
        <w:t>ПРАВИЛ ЗЕМЛЕПОЛЬЗОВАНИЯ И ЗАСТРОЙКИ</w:t>
      </w:r>
      <w:r w:rsidR="00B9615D">
        <w:rPr>
          <w:rFonts w:ascii="Times New Roman" w:hAnsi="Times New Roman" w:cs="Times New Roman"/>
          <w:b/>
          <w:sz w:val="26"/>
          <w:szCs w:val="26"/>
        </w:rPr>
        <w:t xml:space="preserve"> </w:t>
      </w:r>
      <w:r w:rsidR="00A47C1F" w:rsidRPr="00BA3E62">
        <w:rPr>
          <w:rFonts w:ascii="Times New Roman" w:hAnsi="Times New Roman" w:cs="Times New Roman"/>
          <w:b/>
          <w:sz w:val="26"/>
          <w:szCs w:val="26"/>
        </w:rPr>
        <w:t xml:space="preserve">ТЕРРИТОРИИ </w:t>
      </w:r>
    </w:p>
    <w:p w:rsidR="00A13D84" w:rsidRPr="00B7703D" w:rsidRDefault="00FC4722" w:rsidP="00FC4722">
      <w:pPr>
        <w:tabs>
          <w:tab w:val="left" w:pos="6012"/>
        </w:tabs>
        <w:spacing w:after="0" w:line="240" w:lineRule="auto"/>
        <w:jc w:val="center"/>
        <w:rPr>
          <w:rFonts w:ascii="Times New Roman" w:hAnsi="Times New Roman" w:cs="Times New Roman"/>
          <w:b/>
          <w:sz w:val="26"/>
          <w:szCs w:val="26"/>
        </w:rPr>
      </w:pPr>
      <w:r w:rsidRPr="00BA3E62">
        <w:rPr>
          <w:rFonts w:ascii="Times New Roman" w:hAnsi="Times New Roman" w:cs="Times New Roman"/>
          <w:b/>
          <w:sz w:val="26"/>
          <w:szCs w:val="26"/>
        </w:rPr>
        <w:t>с.</w:t>
      </w:r>
      <w:r w:rsidR="00BA3E62">
        <w:rPr>
          <w:rFonts w:ascii="Times New Roman" w:hAnsi="Times New Roman" w:cs="Times New Roman"/>
          <w:b/>
          <w:sz w:val="26"/>
          <w:szCs w:val="26"/>
        </w:rPr>
        <w:t> УСТЬ-ИЗЕС</w:t>
      </w:r>
      <w:r w:rsidR="00582700">
        <w:rPr>
          <w:rFonts w:ascii="Times New Roman" w:hAnsi="Times New Roman" w:cs="Times New Roman"/>
          <w:b/>
          <w:sz w:val="26"/>
          <w:szCs w:val="26"/>
        </w:rPr>
        <w:t xml:space="preserve"> УСТЬ-ИЗ</w:t>
      </w:r>
      <w:bookmarkStart w:id="0" w:name="_GoBack"/>
      <w:bookmarkEnd w:id="0"/>
      <w:r w:rsidR="00BA3E62" w:rsidRPr="00BA3E62">
        <w:rPr>
          <w:rFonts w:ascii="Times New Roman" w:hAnsi="Times New Roman" w:cs="Times New Roman"/>
          <w:b/>
          <w:sz w:val="26"/>
          <w:szCs w:val="26"/>
        </w:rPr>
        <w:t>ЕССКОГО</w:t>
      </w:r>
      <w:r w:rsidRPr="00BA3E62">
        <w:rPr>
          <w:rFonts w:ascii="Times New Roman" w:hAnsi="Times New Roman" w:cs="Times New Roman"/>
          <w:b/>
          <w:sz w:val="26"/>
          <w:szCs w:val="26"/>
        </w:rPr>
        <w:t xml:space="preserve"> СЕЛЬСОВЕТА ВЕНГЕРОВСКОГО</w:t>
      </w:r>
      <w:r w:rsidR="00A13D84" w:rsidRPr="00B7703D">
        <w:rPr>
          <w:rFonts w:ascii="Times New Roman" w:hAnsi="Times New Roman" w:cs="Times New Roman"/>
          <w:b/>
          <w:sz w:val="26"/>
          <w:szCs w:val="26"/>
        </w:rPr>
        <w:t xml:space="preserve"> РАЙОНА НОВОСИБИРСКОЙ ОБЛАСТИ</w:t>
      </w:r>
    </w:p>
    <w:p w:rsidR="00A13D84" w:rsidRPr="00B7703D" w:rsidRDefault="00A13D84" w:rsidP="001039DE">
      <w:pPr>
        <w:tabs>
          <w:tab w:val="left" w:pos="6012"/>
        </w:tabs>
        <w:spacing w:after="0" w:line="240" w:lineRule="auto"/>
        <w:jc w:val="center"/>
        <w:rPr>
          <w:rFonts w:ascii="Times New Roman" w:hAnsi="Times New Roman" w:cs="Times New Roman"/>
          <w:b/>
          <w:sz w:val="26"/>
          <w:szCs w:val="26"/>
        </w:rPr>
      </w:pPr>
    </w:p>
    <w:p w:rsidR="00A13D84" w:rsidRPr="00B7703D" w:rsidRDefault="00A2171E" w:rsidP="001039DE">
      <w:pPr>
        <w:tabs>
          <w:tab w:val="left" w:pos="6012"/>
        </w:tabs>
        <w:spacing w:after="0" w:line="240" w:lineRule="auto"/>
        <w:jc w:val="center"/>
        <w:rPr>
          <w:rFonts w:ascii="Times New Roman" w:hAnsi="Times New Roman" w:cs="Times New Roman"/>
          <w:b/>
          <w:sz w:val="26"/>
          <w:szCs w:val="26"/>
        </w:rPr>
      </w:pPr>
      <w:r>
        <w:rPr>
          <w:rFonts w:ascii="Times New Roman" w:hAnsi="Times New Roman" w:cs="Times New Roman"/>
          <w:b/>
          <w:sz w:val="26"/>
          <w:szCs w:val="26"/>
        </w:rPr>
        <w:t xml:space="preserve">ПОЛОЖЕНИЯ, </w:t>
      </w:r>
      <w:r w:rsidR="00A13D84" w:rsidRPr="00B7703D">
        <w:rPr>
          <w:rFonts w:ascii="Times New Roman" w:hAnsi="Times New Roman" w:cs="Times New Roman"/>
          <w:b/>
          <w:sz w:val="26"/>
          <w:szCs w:val="26"/>
        </w:rPr>
        <w:t>ГРАДОСТРОИТЕЛЬНЫЕ РЕГЛАМЕНТЫ</w:t>
      </w:r>
    </w:p>
    <w:p w:rsidR="00A13D84" w:rsidRPr="00B7703D" w:rsidRDefault="00A13D84" w:rsidP="001039DE">
      <w:pPr>
        <w:spacing w:after="0" w:line="240" w:lineRule="auto"/>
        <w:rPr>
          <w:rFonts w:ascii="Times New Roman" w:hAnsi="Times New Roman" w:cs="Times New Roman"/>
          <w:sz w:val="26"/>
          <w:szCs w:val="26"/>
        </w:rPr>
      </w:pPr>
    </w:p>
    <w:p w:rsidR="00A13D84" w:rsidRPr="00B7703D" w:rsidRDefault="00A13D84" w:rsidP="001039DE">
      <w:pPr>
        <w:spacing w:after="0" w:line="240" w:lineRule="auto"/>
        <w:rPr>
          <w:rFonts w:ascii="Times New Roman" w:hAnsi="Times New Roman" w:cs="Times New Roman"/>
          <w:sz w:val="26"/>
          <w:szCs w:val="26"/>
        </w:rPr>
      </w:pPr>
    </w:p>
    <w:p w:rsidR="00A2171E" w:rsidRDefault="00A2171E" w:rsidP="001039DE">
      <w:pPr>
        <w:tabs>
          <w:tab w:val="left" w:pos="1332"/>
        </w:tabs>
        <w:spacing w:after="0" w:line="240" w:lineRule="auto"/>
        <w:rPr>
          <w:rFonts w:ascii="Times New Roman" w:hAnsi="Times New Roman" w:cs="Times New Roman"/>
          <w:sz w:val="26"/>
          <w:szCs w:val="26"/>
        </w:rPr>
      </w:pPr>
    </w:p>
    <w:p w:rsidR="00A2171E" w:rsidRDefault="00A2171E" w:rsidP="001039DE">
      <w:pPr>
        <w:tabs>
          <w:tab w:val="left" w:pos="1332"/>
        </w:tabs>
        <w:spacing w:after="0" w:line="240" w:lineRule="auto"/>
        <w:rPr>
          <w:rFonts w:ascii="Times New Roman" w:hAnsi="Times New Roman" w:cs="Times New Roman"/>
          <w:sz w:val="26"/>
          <w:szCs w:val="26"/>
        </w:rPr>
      </w:pPr>
    </w:p>
    <w:p w:rsidR="00A2171E" w:rsidRDefault="00A2171E" w:rsidP="001039DE">
      <w:pPr>
        <w:tabs>
          <w:tab w:val="left" w:pos="1332"/>
        </w:tabs>
        <w:spacing w:after="0" w:line="240" w:lineRule="auto"/>
        <w:rPr>
          <w:rFonts w:ascii="Times New Roman" w:hAnsi="Times New Roman" w:cs="Times New Roman"/>
          <w:sz w:val="26"/>
          <w:szCs w:val="26"/>
        </w:rPr>
      </w:pPr>
    </w:p>
    <w:p w:rsidR="00A2171E" w:rsidRDefault="00A2171E" w:rsidP="001039DE">
      <w:pPr>
        <w:tabs>
          <w:tab w:val="left" w:pos="1332"/>
        </w:tabs>
        <w:spacing w:after="0" w:line="240" w:lineRule="auto"/>
        <w:rPr>
          <w:rFonts w:ascii="Times New Roman" w:hAnsi="Times New Roman" w:cs="Times New Roman"/>
          <w:sz w:val="26"/>
          <w:szCs w:val="26"/>
        </w:rPr>
      </w:pPr>
    </w:p>
    <w:p w:rsidR="00A2171E" w:rsidRDefault="00A2171E" w:rsidP="001039DE">
      <w:pPr>
        <w:tabs>
          <w:tab w:val="left" w:pos="1332"/>
        </w:tabs>
        <w:spacing w:after="0" w:line="240" w:lineRule="auto"/>
        <w:rPr>
          <w:rFonts w:ascii="Times New Roman" w:hAnsi="Times New Roman" w:cs="Times New Roman"/>
          <w:sz w:val="26"/>
          <w:szCs w:val="26"/>
        </w:rPr>
      </w:pPr>
    </w:p>
    <w:p w:rsidR="00A2171E" w:rsidRDefault="00A2171E" w:rsidP="001039DE">
      <w:pPr>
        <w:tabs>
          <w:tab w:val="left" w:pos="1332"/>
        </w:tabs>
        <w:spacing w:after="0" w:line="240" w:lineRule="auto"/>
        <w:rPr>
          <w:rFonts w:ascii="Times New Roman" w:hAnsi="Times New Roman" w:cs="Times New Roman"/>
          <w:sz w:val="26"/>
          <w:szCs w:val="26"/>
        </w:rPr>
      </w:pPr>
    </w:p>
    <w:p w:rsidR="00A2171E" w:rsidRDefault="00A2171E" w:rsidP="001039DE">
      <w:pPr>
        <w:tabs>
          <w:tab w:val="left" w:pos="1332"/>
        </w:tabs>
        <w:spacing w:after="0" w:line="240" w:lineRule="auto"/>
        <w:rPr>
          <w:rFonts w:ascii="Times New Roman" w:hAnsi="Times New Roman" w:cs="Times New Roman"/>
          <w:sz w:val="26"/>
          <w:szCs w:val="26"/>
        </w:rPr>
      </w:pPr>
    </w:p>
    <w:p w:rsidR="00A13D84" w:rsidRPr="00B7703D" w:rsidRDefault="00A13D84" w:rsidP="001039DE">
      <w:pPr>
        <w:tabs>
          <w:tab w:val="left" w:pos="1332"/>
        </w:tabs>
        <w:spacing w:after="0" w:line="240" w:lineRule="auto"/>
        <w:rPr>
          <w:rFonts w:ascii="Times New Roman" w:hAnsi="Times New Roman" w:cs="Times New Roman"/>
          <w:sz w:val="26"/>
          <w:szCs w:val="26"/>
        </w:rPr>
      </w:pPr>
      <w:r w:rsidRPr="00B7703D">
        <w:rPr>
          <w:rFonts w:ascii="Times New Roman" w:hAnsi="Times New Roman" w:cs="Times New Roman"/>
          <w:sz w:val="26"/>
          <w:szCs w:val="26"/>
        </w:rPr>
        <w:t xml:space="preserve">           Генеральный директор                                    Долнаков А.П.</w:t>
      </w:r>
    </w:p>
    <w:p w:rsidR="00A13D84" w:rsidRPr="00B7703D" w:rsidRDefault="00A13D84" w:rsidP="001039DE">
      <w:pPr>
        <w:tabs>
          <w:tab w:val="left" w:pos="1332"/>
        </w:tabs>
        <w:spacing w:after="0" w:line="240" w:lineRule="auto"/>
        <w:rPr>
          <w:rFonts w:ascii="Times New Roman" w:hAnsi="Times New Roman" w:cs="Times New Roman"/>
          <w:sz w:val="26"/>
          <w:szCs w:val="26"/>
        </w:rPr>
      </w:pPr>
    </w:p>
    <w:p w:rsidR="00A13D84" w:rsidRPr="00B7703D" w:rsidRDefault="00A13D84" w:rsidP="001039DE">
      <w:pPr>
        <w:tabs>
          <w:tab w:val="left" w:pos="1332"/>
        </w:tabs>
        <w:spacing w:after="0" w:line="240" w:lineRule="auto"/>
        <w:rPr>
          <w:rFonts w:ascii="Times New Roman" w:hAnsi="Times New Roman" w:cs="Times New Roman"/>
          <w:sz w:val="26"/>
          <w:szCs w:val="26"/>
        </w:rPr>
      </w:pPr>
      <w:r w:rsidRPr="00B7703D">
        <w:rPr>
          <w:rFonts w:ascii="Times New Roman" w:hAnsi="Times New Roman" w:cs="Times New Roman"/>
          <w:sz w:val="26"/>
          <w:szCs w:val="26"/>
        </w:rPr>
        <w:t xml:space="preserve">            Начальник проектного отдела                         Щетникова Н.А.</w:t>
      </w:r>
    </w:p>
    <w:p w:rsidR="00A13D84" w:rsidRPr="00B7703D" w:rsidRDefault="00A13D84" w:rsidP="001039DE">
      <w:pPr>
        <w:tabs>
          <w:tab w:val="left" w:pos="1332"/>
        </w:tabs>
        <w:spacing w:after="0" w:line="240" w:lineRule="auto"/>
        <w:rPr>
          <w:rFonts w:ascii="Times New Roman" w:hAnsi="Times New Roman" w:cs="Times New Roman"/>
          <w:sz w:val="26"/>
          <w:szCs w:val="26"/>
        </w:rPr>
      </w:pPr>
    </w:p>
    <w:p w:rsidR="00A13D84" w:rsidRPr="00B7703D" w:rsidRDefault="00A13D84" w:rsidP="001039DE">
      <w:pPr>
        <w:tabs>
          <w:tab w:val="left" w:pos="1332"/>
        </w:tabs>
        <w:spacing w:after="0" w:line="240" w:lineRule="auto"/>
        <w:rPr>
          <w:rFonts w:ascii="Times New Roman" w:hAnsi="Times New Roman" w:cs="Times New Roman"/>
          <w:sz w:val="26"/>
          <w:szCs w:val="26"/>
        </w:rPr>
      </w:pPr>
    </w:p>
    <w:p w:rsidR="00A13D84" w:rsidRPr="00B7703D" w:rsidRDefault="00A13D84" w:rsidP="001039DE">
      <w:pPr>
        <w:tabs>
          <w:tab w:val="left" w:pos="1332"/>
        </w:tabs>
        <w:spacing w:after="0" w:line="240" w:lineRule="auto"/>
        <w:rPr>
          <w:rFonts w:ascii="Times New Roman" w:hAnsi="Times New Roman" w:cs="Times New Roman"/>
          <w:sz w:val="26"/>
          <w:szCs w:val="26"/>
        </w:rPr>
      </w:pPr>
    </w:p>
    <w:p w:rsidR="00A13D84" w:rsidRPr="00B7703D" w:rsidRDefault="00A13D84" w:rsidP="001039DE">
      <w:pPr>
        <w:tabs>
          <w:tab w:val="left" w:pos="1332"/>
        </w:tabs>
        <w:spacing w:after="0" w:line="240" w:lineRule="auto"/>
        <w:rPr>
          <w:rFonts w:ascii="Times New Roman" w:hAnsi="Times New Roman" w:cs="Times New Roman"/>
          <w:sz w:val="26"/>
          <w:szCs w:val="26"/>
        </w:rPr>
      </w:pPr>
      <w:r w:rsidRPr="00B7703D">
        <w:rPr>
          <w:rFonts w:ascii="Times New Roman" w:hAnsi="Times New Roman" w:cs="Times New Roman"/>
          <w:sz w:val="26"/>
          <w:szCs w:val="26"/>
        </w:rPr>
        <w:t xml:space="preserve">               «_____»____________2013г.</w:t>
      </w:r>
    </w:p>
    <w:p w:rsidR="00A13D84" w:rsidRPr="00B7703D" w:rsidRDefault="00A13D84" w:rsidP="001039DE">
      <w:pPr>
        <w:tabs>
          <w:tab w:val="left" w:pos="1332"/>
        </w:tabs>
        <w:spacing w:after="0" w:line="240" w:lineRule="auto"/>
        <w:rPr>
          <w:rFonts w:ascii="Times New Roman" w:hAnsi="Times New Roman" w:cs="Times New Roman"/>
          <w:sz w:val="26"/>
          <w:szCs w:val="26"/>
        </w:rPr>
      </w:pPr>
    </w:p>
    <w:p w:rsidR="00A13D84" w:rsidRPr="00B7703D" w:rsidRDefault="00A13D84" w:rsidP="001039DE">
      <w:pPr>
        <w:tabs>
          <w:tab w:val="left" w:pos="1332"/>
        </w:tabs>
        <w:spacing w:after="0" w:line="240" w:lineRule="auto"/>
        <w:rPr>
          <w:rFonts w:ascii="Times New Roman" w:hAnsi="Times New Roman" w:cs="Times New Roman"/>
          <w:sz w:val="26"/>
          <w:szCs w:val="26"/>
        </w:rPr>
      </w:pPr>
    </w:p>
    <w:p w:rsidR="00A13D84" w:rsidRPr="00B7703D" w:rsidRDefault="00A13D84" w:rsidP="001039DE">
      <w:pPr>
        <w:tabs>
          <w:tab w:val="left" w:pos="1332"/>
        </w:tabs>
        <w:spacing w:after="0" w:line="240" w:lineRule="auto"/>
        <w:jc w:val="center"/>
        <w:rPr>
          <w:rFonts w:ascii="Times New Roman" w:hAnsi="Times New Roman" w:cs="Times New Roman"/>
          <w:sz w:val="26"/>
          <w:szCs w:val="26"/>
        </w:rPr>
      </w:pPr>
    </w:p>
    <w:p w:rsidR="00A13D84" w:rsidRPr="00B7703D" w:rsidRDefault="00A13D84" w:rsidP="001039DE">
      <w:pPr>
        <w:tabs>
          <w:tab w:val="left" w:pos="1332"/>
        </w:tabs>
        <w:spacing w:after="0" w:line="240" w:lineRule="auto"/>
        <w:jc w:val="center"/>
        <w:rPr>
          <w:rFonts w:ascii="Times New Roman" w:hAnsi="Times New Roman" w:cs="Times New Roman"/>
          <w:sz w:val="26"/>
          <w:szCs w:val="26"/>
        </w:rPr>
      </w:pPr>
    </w:p>
    <w:p w:rsidR="00A13D84" w:rsidRPr="00B7703D" w:rsidRDefault="00A13D84" w:rsidP="009F5AAD">
      <w:pPr>
        <w:tabs>
          <w:tab w:val="left" w:pos="1332"/>
        </w:tabs>
        <w:spacing w:after="0" w:line="240" w:lineRule="auto"/>
        <w:jc w:val="center"/>
        <w:rPr>
          <w:sz w:val="26"/>
          <w:szCs w:val="26"/>
        </w:rPr>
        <w:sectPr w:rsidR="00A13D84" w:rsidRPr="00B7703D" w:rsidSect="00B4251F">
          <w:headerReference w:type="even" r:id="rId9"/>
          <w:headerReference w:type="default" r:id="rId10"/>
          <w:footerReference w:type="even" r:id="rId11"/>
          <w:footerReference w:type="default" r:id="rId12"/>
          <w:pgSz w:w="11906" w:h="16838"/>
          <w:pgMar w:top="1134" w:right="850" w:bottom="1134" w:left="1701" w:header="708" w:footer="708" w:gutter="0"/>
          <w:cols w:space="708"/>
          <w:docGrid w:linePitch="360"/>
        </w:sectPr>
      </w:pPr>
      <w:r w:rsidRPr="00B7703D">
        <w:rPr>
          <w:rFonts w:ascii="Times New Roman" w:hAnsi="Times New Roman" w:cs="Times New Roman"/>
          <w:sz w:val="26"/>
          <w:szCs w:val="26"/>
        </w:rPr>
        <w:t>Новосибирск 2013г</w:t>
      </w:r>
      <w:r w:rsidRPr="00B7703D">
        <w:rPr>
          <w:sz w:val="26"/>
          <w:szCs w:val="26"/>
        </w:rPr>
        <w:t>.</w:t>
      </w:r>
    </w:p>
    <w:p w:rsidR="00D43FDE" w:rsidRPr="00B7703D" w:rsidRDefault="00D43FDE" w:rsidP="00D43FDE">
      <w:pPr>
        <w:pStyle w:val="zagc-0"/>
        <w:spacing w:before="0" w:after="0"/>
        <w:ind w:firstLine="709"/>
        <w:rPr>
          <w:rFonts w:ascii="Times New Roman" w:hAnsi="Times New Roman" w:cs="Times New Roman"/>
          <w:color w:val="auto"/>
          <w:sz w:val="26"/>
          <w:szCs w:val="26"/>
        </w:rPr>
      </w:pPr>
      <w:bookmarkStart w:id="1" w:name="_Toc339628460"/>
      <w:bookmarkStart w:id="2" w:name="_Toc340570071"/>
      <w:r w:rsidRPr="00B7703D">
        <w:rPr>
          <w:rFonts w:ascii="Times New Roman" w:hAnsi="Times New Roman" w:cs="Times New Roman"/>
          <w:color w:val="auto"/>
          <w:sz w:val="26"/>
          <w:szCs w:val="26"/>
        </w:rPr>
        <w:lastRenderedPageBreak/>
        <w:t>01.</w:t>
      </w:r>
      <w:r w:rsidRPr="00B7703D">
        <w:rPr>
          <w:rFonts w:ascii="Times New Roman" w:hAnsi="Times New Roman" w:cs="Times New Roman"/>
          <w:caps w:val="0"/>
          <w:color w:val="auto"/>
          <w:sz w:val="26"/>
          <w:szCs w:val="26"/>
        </w:rPr>
        <w:t xml:space="preserve"> Состав проекта</w:t>
      </w:r>
    </w:p>
    <w:p w:rsidR="00D43FDE" w:rsidRPr="00B7703D" w:rsidRDefault="00D43FDE" w:rsidP="00D43FDE">
      <w:pPr>
        <w:pStyle w:val="zagc-0"/>
        <w:spacing w:before="0" w:after="0"/>
        <w:ind w:firstLine="709"/>
        <w:rPr>
          <w:rFonts w:ascii="Times New Roman" w:hAnsi="Times New Roman" w:cs="Times New Roman"/>
          <w:color w:val="auto"/>
          <w:sz w:val="26"/>
          <w:szCs w:val="26"/>
        </w:rPr>
      </w:pPr>
    </w:p>
    <w:p w:rsidR="00D43FDE" w:rsidRPr="00B7703D" w:rsidRDefault="00D43FDE" w:rsidP="00D43FDE">
      <w:pPr>
        <w:pStyle w:val="zagc-0"/>
        <w:numPr>
          <w:ilvl w:val="0"/>
          <w:numId w:val="1"/>
        </w:numPr>
        <w:spacing w:before="0" w:after="0"/>
        <w:jc w:val="both"/>
        <w:rPr>
          <w:rFonts w:ascii="Times New Roman" w:hAnsi="Times New Roman" w:cs="Times New Roman"/>
          <w:b w:val="0"/>
          <w:color w:val="auto"/>
          <w:sz w:val="26"/>
          <w:szCs w:val="26"/>
        </w:rPr>
      </w:pPr>
      <w:r w:rsidRPr="00B7703D">
        <w:rPr>
          <w:rFonts w:ascii="Times New Roman" w:hAnsi="Times New Roman" w:cs="Times New Roman"/>
          <w:b w:val="0"/>
          <w:caps w:val="0"/>
          <w:color w:val="auto"/>
          <w:sz w:val="26"/>
          <w:szCs w:val="26"/>
        </w:rPr>
        <w:t>Положения, градостроительные регламенты – пояснительная записка;</w:t>
      </w:r>
    </w:p>
    <w:p w:rsidR="00D43FDE" w:rsidRPr="00B7703D" w:rsidRDefault="00D43FDE" w:rsidP="00D43FDE">
      <w:pPr>
        <w:pStyle w:val="zagc-0"/>
        <w:numPr>
          <w:ilvl w:val="0"/>
          <w:numId w:val="1"/>
        </w:numPr>
        <w:spacing w:before="0" w:after="0"/>
        <w:jc w:val="both"/>
        <w:rPr>
          <w:rFonts w:ascii="Times New Roman" w:hAnsi="Times New Roman" w:cs="Times New Roman"/>
          <w:b w:val="0"/>
          <w:color w:val="auto"/>
          <w:sz w:val="26"/>
          <w:szCs w:val="26"/>
        </w:rPr>
      </w:pPr>
      <w:r w:rsidRPr="00B7703D">
        <w:rPr>
          <w:rFonts w:ascii="Times New Roman" w:hAnsi="Times New Roman" w:cs="Times New Roman"/>
          <w:b w:val="0"/>
          <w:caps w:val="0"/>
          <w:color w:val="auto"/>
          <w:sz w:val="26"/>
          <w:szCs w:val="26"/>
        </w:rPr>
        <w:t xml:space="preserve">Карта </w:t>
      </w:r>
      <w:r w:rsidR="00FC4722">
        <w:rPr>
          <w:rFonts w:ascii="Times New Roman" w:hAnsi="Times New Roman" w:cs="Times New Roman"/>
          <w:b w:val="0"/>
          <w:caps w:val="0"/>
          <w:color w:val="auto"/>
          <w:sz w:val="26"/>
          <w:szCs w:val="26"/>
        </w:rPr>
        <w:t>градостроительного зонирования</w:t>
      </w:r>
      <w:r w:rsidR="0048042E">
        <w:rPr>
          <w:rFonts w:ascii="Times New Roman" w:hAnsi="Times New Roman" w:cs="Times New Roman"/>
          <w:b w:val="0"/>
          <w:caps w:val="0"/>
          <w:color w:val="auto"/>
          <w:sz w:val="26"/>
          <w:szCs w:val="26"/>
        </w:rPr>
        <w:t xml:space="preserve">, М </w:t>
      </w:r>
      <w:r w:rsidRPr="00B7703D">
        <w:rPr>
          <w:rFonts w:ascii="Times New Roman" w:hAnsi="Times New Roman" w:cs="Times New Roman"/>
          <w:b w:val="0"/>
          <w:caps w:val="0"/>
          <w:color w:val="auto"/>
          <w:sz w:val="26"/>
          <w:szCs w:val="26"/>
        </w:rPr>
        <w:t>1:5000;</w:t>
      </w:r>
    </w:p>
    <w:p w:rsidR="00D43FDE" w:rsidRPr="00B7703D" w:rsidRDefault="00D43FDE" w:rsidP="00D43FDE">
      <w:pPr>
        <w:pStyle w:val="zagc-0"/>
        <w:numPr>
          <w:ilvl w:val="0"/>
          <w:numId w:val="1"/>
        </w:numPr>
        <w:spacing w:before="0" w:after="0"/>
        <w:jc w:val="both"/>
        <w:rPr>
          <w:rFonts w:ascii="Times New Roman" w:hAnsi="Times New Roman" w:cs="Times New Roman"/>
          <w:b w:val="0"/>
          <w:color w:val="auto"/>
          <w:sz w:val="26"/>
          <w:szCs w:val="26"/>
        </w:rPr>
      </w:pPr>
      <w:r w:rsidRPr="00B7703D">
        <w:rPr>
          <w:rFonts w:ascii="Times New Roman" w:hAnsi="Times New Roman" w:cs="Times New Roman"/>
          <w:b w:val="0"/>
          <w:caps w:val="0"/>
          <w:color w:val="auto"/>
          <w:sz w:val="26"/>
          <w:szCs w:val="26"/>
        </w:rPr>
        <w:t>Карта зон с особыми условиями использования территорий</w:t>
      </w:r>
      <w:r w:rsidR="0048042E">
        <w:rPr>
          <w:rFonts w:ascii="Times New Roman" w:hAnsi="Times New Roman" w:cs="Times New Roman"/>
          <w:b w:val="0"/>
          <w:caps w:val="0"/>
          <w:color w:val="auto"/>
          <w:sz w:val="26"/>
          <w:szCs w:val="26"/>
        </w:rPr>
        <w:t xml:space="preserve">, М </w:t>
      </w:r>
      <w:r w:rsidR="0048042E" w:rsidRPr="00B7703D">
        <w:rPr>
          <w:rFonts w:ascii="Times New Roman" w:hAnsi="Times New Roman" w:cs="Times New Roman"/>
          <w:b w:val="0"/>
          <w:caps w:val="0"/>
          <w:color w:val="auto"/>
          <w:sz w:val="26"/>
          <w:szCs w:val="26"/>
        </w:rPr>
        <w:t>1:5000;</w:t>
      </w:r>
    </w:p>
    <w:p w:rsidR="00D43FDE" w:rsidRPr="00A0657D" w:rsidRDefault="00D43FDE" w:rsidP="00D43FDE">
      <w:pPr>
        <w:pStyle w:val="zagc-0"/>
        <w:numPr>
          <w:ilvl w:val="0"/>
          <w:numId w:val="1"/>
        </w:numPr>
        <w:spacing w:before="0" w:after="0"/>
        <w:jc w:val="both"/>
        <w:rPr>
          <w:rFonts w:ascii="Times New Roman" w:hAnsi="Times New Roman" w:cs="Times New Roman"/>
          <w:color w:val="auto"/>
          <w:sz w:val="26"/>
          <w:szCs w:val="26"/>
        </w:rPr>
      </w:pPr>
      <w:r w:rsidRPr="00B7703D">
        <w:rPr>
          <w:rFonts w:ascii="Times New Roman" w:hAnsi="Times New Roman" w:cs="Times New Roman"/>
          <w:b w:val="0"/>
          <w:caps w:val="0"/>
          <w:color w:val="auto"/>
          <w:sz w:val="26"/>
          <w:szCs w:val="26"/>
        </w:rPr>
        <w:t>Компакт диск (</w:t>
      </w:r>
      <w:r w:rsidRPr="00B7703D">
        <w:rPr>
          <w:rFonts w:ascii="Times New Roman" w:hAnsi="Times New Roman" w:cs="Times New Roman"/>
          <w:b w:val="0"/>
          <w:color w:val="auto"/>
          <w:sz w:val="26"/>
          <w:szCs w:val="26"/>
          <w:lang w:val="en-US"/>
        </w:rPr>
        <w:t>CD</w:t>
      </w:r>
      <w:r w:rsidRPr="00B7703D">
        <w:rPr>
          <w:rFonts w:ascii="Times New Roman" w:hAnsi="Times New Roman" w:cs="Times New Roman"/>
          <w:b w:val="0"/>
          <w:color w:val="auto"/>
          <w:sz w:val="26"/>
          <w:szCs w:val="26"/>
        </w:rPr>
        <w:t xml:space="preserve"> – </w:t>
      </w:r>
      <w:r w:rsidRPr="00B7703D">
        <w:rPr>
          <w:rFonts w:ascii="Times New Roman" w:hAnsi="Times New Roman" w:cs="Times New Roman"/>
          <w:b w:val="0"/>
          <w:color w:val="auto"/>
          <w:sz w:val="26"/>
          <w:szCs w:val="26"/>
          <w:lang w:val="en-US"/>
        </w:rPr>
        <w:t>R</w:t>
      </w:r>
      <w:r w:rsidRPr="00B7703D">
        <w:rPr>
          <w:rFonts w:ascii="Times New Roman" w:hAnsi="Times New Roman" w:cs="Times New Roman"/>
          <w:b w:val="0"/>
          <w:color w:val="auto"/>
          <w:sz w:val="26"/>
          <w:szCs w:val="26"/>
        </w:rPr>
        <w:t xml:space="preserve">) </w:t>
      </w:r>
      <w:r w:rsidRPr="00B7703D">
        <w:rPr>
          <w:rFonts w:ascii="Times New Roman" w:hAnsi="Times New Roman" w:cs="Times New Roman"/>
          <w:b w:val="0"/>
          <w:caps w:val="0"/>
          <w:color w:val="auto"/>
          <w:sz w:val="26"/>
          <w:szCs w:val="26"/>
        </w:rPr>
        <w:t xml:space="preserve">содержит папку </w:t>
      </w:r>
      <w:r w:rsidRPr="00D24171">
        <w:rPr>
          <w:rFonts w:ascii="Times New Roman" w:hAnsi="Times New Roman" w:cs="Times New Roman"/>
          <w:b w:val="0"/>
          <w:caps w:val="0"/>
          <w:color w:val="auto"/>
          <w:sz w:val="26"/>
          <w:szCs w:val="26"/>
        </w:rPr>
        <w:t xml:space="preserve">ПЗЗ </w:t>
      </w:r>
      <w:r w:rsidR="00FC4722">
        <w:rPr>
          <w:rFonts w:ascii="Times New Roman" w:hAnsi="Times New Roman" w:cs="Times New Roman"/>
          <w:b w:val="0"/>
          <w:caps w:val="0"/>
          <w:color w:val="auto"/>
          <w:sz w:val="26"/>
          <w:szCs w:val="26"/>
        </w:rPr>
        <w:t xml:space="preserve">с. </w:t>
      </w:r>
      <w:r w:rsidR="00BA3E62">
        <w:rPr>
          <w:rFonts w:ascii="Times New Roman" w:hAnsi="Times New Roman" w:cs="Times New Roman"/>
          <w:b w:val="0"/>
          <w:caps w:val="0"/>
          <w:color w:val="auto"/>
          <w:sz w:val="26"/>
          <w:szCs w:val="26"/>
        </w:rPr>
        <w:t>Усть-Изес Усть-Изесского</w:t>
      </w:r>
      <w:r w:rsidRPr="00A0657D">
        <w:rPr>
          <w:rFonts w:ascii="Times New Roman" w:hAnsi="Times New Roman" w:cs="Times New Roman"/>
          <w:b w:val="0"/>
          <w:caps w:val="0"/>
          <w:color w:val="auto"/>
          <w:sz w:val="26"/>
          <w:szCs w:val="26"/>
        </w:rPr>
        <w:t xml:space="preserve"> сельс</w:t>
      </w:r>
      <w:r w:rsidR="00FC4722">
        <w:rPr>
          <w:rFonts w:ascii="Times New Roman" w:hAnsi="Times New Roman" w:cs="Times New Roman"/>
          <w:b w:val="0"/>
          <w:caps w:val="0"/>
          <w:color w:val="auto"/>
          <w:sz w:val="26"/>
          <w:szCs w:val="26"/>
        </w:rPr>
        <w:t>овета Венгеровског</w:t>
      </w:r>
      <w:r w:rsidRPr="00A0657D">
        <w:rPr>
          <w:rFonts w:ascii="Times New Roman" w:hAnsi="Times New Roman" w:cs="Times New Roman"/>
          <w:b w:val="0"/>
          <w:caps w:val="0"/>
          <w:color w:val="auto"/>
          <w:sz w:val="26"/>
          <w:szCs w:val="26"/>
        </w:rPr>
        <w:t>о района Новосибирской области</w:t>
      </w:r>
      <w:r w:rsidRPr="00A0657D">
        <w:rPr>
          <w:rFonts w:ascii="Times New Roman" w:hAnsi="Times New Roman" w:cs="Times New Roman"/>
          <w:b w:val="0"/>
          <w:color w:val="auto"/>
          <w:sz w:val="26"/>
          <w:szCs w:val="26"/>
        </w:rPr>
        <w:t>.</w:t>
      </w:r>
    </w:p>
    <w:p w:rsidR="00ED3D58" w:rsidRDefault="00ED3D58" w:rsidP="00ED3D58">
      <w:pPr>
        <w:pStyle w:val="zagc-0"/>
        <w:spacing w:before="0" w:after="0"/>
        <w:jc w:val="both"/>
        <w:rPr>
          <w:rFonts w:ascii="Times New Roman" w:hAnsi="Times New Roman" w:cs="Times New Roman"/>
          <w:b w:val="0"/>
          <w:color w:val="auto"/>
          <w:sz w:val="26"/>
          <w:szCs w:val="26"/>
        </w:rPr>
      </w:pPr>
    </w:p>
    <w:p w:rsidR="00ED3D58" w:rsidRDefault="00ED3D58" w:rsidP="00ED3D58">
      <w:pPr>
        <w:pStyle w:val="zagc-0"/>
        <w:spacing w:before="0" w:after="0"/>
        <w:jc w:val="both"/>
        <w:rPr>
          <w:rFonts w:ascii="Times New Roman" w:hAnsi="Times New Roman" w:cs="Times New Roman"/>
          <w:color w:val="auto"/>
          <w:sz w:val="26"/>
          <w:szCs w:val="26"/>
        </w:rPr>
        <w:sectPr w:rsidR="00ED3D58" w:rsidSect="00ED3D58">
          <w:headerReference w:type="even" r:id="rId13"/>
          <w:headerReference w:type="default" r:id="rId14"/>
          <w:footerReference w:type="even" r:id="rId15"/>
          <w:footerReference w:type="default" r:id="rId16"/>
          <w:pgSz w:w="11906" w:h="16838"/>
          <w:pgMar w:top="1134" w:right="850" w:bottom="1134" w:left="1701" w:header="708" w:footer="708" w:gutter="0"/>
          <w:cols w:space="708"/>
          <w:docGrid w:linePitch="360"/>
        </w:sectPr>
      </w:pPr>
    </w:p>
    <w:p w:rsidR="00D43FDE" w:rsidRPr="00F04837" w:rsidRDefault="00D43FDE" w:rsidP="00D43FDE">
      <w:pPr>
        <w:pStyle w:val="zagc-0"/>
        <w:spacing w:before="0" w:after="0"/>
        <w:ind w:left="1084" w:firstLine="0"/>
        <w:rPr>
          <w:rFonts w:ascii="Times New Roman" w:hAnsi="Times New Roman" w:cs="Times New Roman"/>
          <w:caps w:val="0"/>
          <w:color w:val="auto"/>
          <w:sz w:val="26"/>
          <w:szCs w:val="26"/>
        </w:rPr>
      </w:pPr>
      <w:r w:rsidRPr="00F04837">
        <w:rPr>
          <w:rFonts w:ascii="Times New Roman" w:hAnsi="Times New Roman" w:cs="Times New Roman"/>
          <w:caps w:val="0"/>
          <w:color w:val="auto"/>
          <w:sz w:val="26"/>
          <w:szCs w:val="26"/>
        </w:rPr>
        <w:lastRenderedPageBreak/>
        <w:t>02.Список основных исполнителей</w:t>
      </w:r>
    </w:p>
    <w:p w:rsidR="00D43FDE" w:rsidRPr="004465EC" w:rsidRDefault="00D43FDE" w:rsidP="00D43FDE">
      <w:pPr>
        <w:pStyle w:val="zagc-0"/>
        <w:spacing w:before="0" w:after="0"/>
        <w:ind w:firstLine="709"/>
        <w:rPr>
          <w:rFonts w:ascii="Times New Roman" w:hAnsi="Times New Roman" w:cs="Times New Roman"/>
          <w:color w:val="auto"/>
          <w:sz w:val="26"/>
          <w:szCs w:val="26"/>
          <w:highlight w:val="yellow"/>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53"/>
        <w:gridCol w:w="2705"/>
        <w:gridCol w:w="2442"/>
        <w:gridCol w:w="2264"/>
        <w:gridCol w:w="1507"/>
      </w:tblGrid>
      <w:tr w:rsidR="00D43FDE" w:rsidRPr="00F04837" w:rsidTr="008A2EDF">
        <w:tc>
          <w:tcPr>
            <w:tcW w:w="655" w:type="dxa"/>
          </w:tcPr>
          <w:p w:rsidR="00D43FDE" w:rsidRPr="00F04837" w:rsidRDefault="00D43FDE" w:rsidP="008A2EDF">
            <w:pPr>
              <w:pStyle w:val="zagc-0"/>
              <w:spacing w:before="0" w:after="0"/>
              <w:ind w:firstLine="0"/>
              <w:rPr>
                <w:rFonts w:ascii="Times New Roman" w:hAnsi="Times New Roman" w:cs="Times New Roman"/>
                <w:b w:val="0"/>
                <w:color w:val="auto"/>
                <w:sz w:val="26"/>
                <w:szCs w:val="26"/>
              </w:rPr>
            </w:pPr>
            <w:r w:rsidRPr="00F04837">
              <w:rPr>
                <w:rFonts w:ascii="Times New Roman" w:hAnsi="Times New Roman" w:cs="Times New Roman"/>
                <w:b w:val="0"/>
                <w:caps w:val="0"/>
                <w:color w:val="auto"/>
                <w:sz w:val="26"/>
                <w:szCs w:val="26"/>
              </w:rPr>
              <w:t xml:space="preserve">№ </w:t>
            </w:r>
          </w:p>
          <w:p w:rsidR="00D43FDE" w:rsidRPr="00F04837" w:rsidRDefault="00D43FDE" w:rsidP="008A2EDF">
            <w:pPr>
              <w:pStyle w:val="zagc-0"/>
              <w:spacing w:before="0" w:after="0"/>
              <w:ind w:firstLine="0"/>
              <w:rPr>
                <w:rFonts w:ascii="Times New Roman" w:hAnsi="Times New Roman" w:cs="Times New Roman"/>
                <w:b w:val="0"/>
                <w:color w:val="auto"/>
                <w:sz w:val="26"/>
                <w:szCs w:val="26"/>
              </w:rPr>
            </w:pPr>
            <w:r w:rsidRPr="00F04837">
              <w:rPr>
                <w:rFonts w:ascii="Times New Roman" w:hAnsi="Times New Roman" w:cs="Times New Roman"/>
                <w:b w:val="0"/>
                <w:caps w:val="0"/>
                <w:color w:val="auto"/>
                <w:sz w:val="26"/>
                <w:szCs w:val="26"/>
              </w:rPr>
              <w:t>п/п</w:t>
            </w:r>
          </w:p>
        </w:tc>
        <w:tc>
          <w:tcPr>
            <w:tcW w:w="2714" w:type="dxa"/>
          </w:tcPr>
          <w:p w:rsidR="00D43FDE" w:rsidRPr="00F04837" w:rsidRDefault="00D43FDE" w:rsidP="008A2EDF">
            <w:pPr>
              <w:pStyle w:val="zagc-0"/>
              <w:spacing w:before="0" w:after="0"/>
              <w:ind w:firstLine="0"/>
              <w:rPr>
                <w:rFonts w:ascii="Times New Roman" w:hAnsi="Times New Roman" w:cs="Times New Roman"/>
                <w:b w:val="0"/>
                <w:color w:val="auto"/>
                <w:sz w:val="26"/>
                <w:szCs w:val="26"/>
              </w:rPr>
            </w:pPr>
            <w:r w:rsidRPr="00F04837">
              <w:rPr>
                <w:rFonts w:ascii="Times New Roman" w:hAnsi="Times New Roman" w:cs="Times New Roman"/>
                <w:b w:val="0"/>
                <w:caps w:val="0"/>
                <w:color w:val="auto"/>
                <w:sz w:val="26"/>
                <w:szCs w:val="26"/>
              </w:rPr>
              <w:t xml:space="preserve">Раздел проекта </w:t>
            </w:r>
          </w:p>
        </w:tc>
        <w:tc>
          <w:tcPr>
            <w:tcW w:w="2409" w:type="dxa"/>
          </w:tcPr>
          <w:p w:rsidR="00D43FDE" w:rsidRPr="00F04837" w:rsidRDefault="00D43FDE" w:rsidP="008A2EDF">
            <w:pPr>
              <w:pStyle w:val="zagc-0"/>
              <w:spacing w:before="0" w:after="0"/>
              <w:ind w:firstLine="0"/>
              <w:rPr>
                <w:rFonts w:ascii="Times New Roman" w:hAnsi="Times New Roman" w:cs="Times New Roman"/>
                <w:b w:val="0"/>
                <w:color w:val="auto"/>
                <w:sz w:val="26"/>
                <w:szCs w:val="26"/>
              </w:rPr>
            </w:pPr>
            <w:r w:rsidRPr="00F04837">
              <w:rPr>
                <w:rFonts w:ascii="Times New Roman" w:hAnsi="Times New Roman" w:cs="Times New Roman"/>
                <w:b w:val="0"/>
                <w:caps w:val="0"/>
                <w:color w:val="auto"/>
                <w:sz w:val="26"/>
                <w:szCs w:val="26"/>
              </w:rPr>
              <w:t>Должность</w:t>
            </w:r>
          </w:p>
        </w:tc>
        <w:tc>
          <w:tcPr>
            <w:tcW w:w="2279" w:type="dxa"/>
          </w:tcPr>
          <w:p w:rsidR="00D43FDE" w:rsidRPr="00F04837" w:rsidRDefault="00D43FDE" w:rsidP="008A2EDF">
            <w:pPr>
              <w:pStyle w:val="zagc-0"/>
              <w:spacing w:before="0" w:after="0"/>
              <w:ind w:firstLine="0"/>
              <w:rPr>
                <w:rFonts w:ascii="Times New Roman" w:hAnsi="Times New Roman" w:cs="Times New Roman"/>
                <w:b w:val="0"/>
                <w:color w:val="auto"/>
                <w:sz w:val="26"/>
                <w:szCs w:val="26"/>
              </w:rPr>
            </w:pPr>
            <w:r w:rsidRPr="00F04837">
              <w:rPr>
                <w:rFonts w:ascii="Times New Roman" w:hAnsi="Times New Roman" w:cs="Times New Roman"/>
                <w:b w:val="0"/>
                <w:caps w:val="0"/>
                <w:color w:val="auto"/>
                <w:sz w:val="26"/>
                <w:szCs w:val="26"/>
              </w:rPr>
              <w:t>ФИО</w:t>
            </w:r>
          </w:p>
        </w:tc>
        <w:tc>
          <w:tcPr>
            <w:tcW w:w="1514" w:type="dxa"/>
          </w:tcPr>
          <w:p w:rsidR="00D43FDE" w:rsidRPr="00F04837" w:rsidRDefault="00D43FDE" w:rsidP="008A2EDF">
            <w:pPr>
              <w:pStyle w:val="zagc-0"/>
              <w:spacing w:before="0" w:after="0"/>
              <w:ind w:firstLine="0"/>
              <w:rPr>
                <w:rFonts w:ascii="Times New Roman" w:hAnsi="Times New Roman" w:cs="Times New Roman"/>
                <w:b w:val="0"/>
                <w:color w:val="auto"/>
                <w:sz w:val="26"/>
                <w:szCs w:val="26"/>
              </w:rPr>
            </w:pPr>
            <w:r w:rsidRPr="00F04837">
              <w:rPr>
                <w:rFonts w:ascii="Times New Roman" w:hAnsi="Times New Roman" w:cs="Times New Roman"/>
                <w:b w:val="0"/>
                <w:caps w:val="0"/>
                <w:color w:val="auto"/>
                <w:sz w:val="26"/>
                <w:szCs w:val="26"/>
              </w:rPr>
              <w:t>Подпись</w:t>
            </w:r>
          </w:p>
        </w:tc>
      </w:tr>
      <w:tr w:rsidR="00D43FDE" w:rsidRPr="00F04837" w:rsidTr="008A2EDF">
        <w:tc>
          <w:tcPr>
            <w:tcW w:w="655" w:type="dxa"/>
          </w:tcPr>
          <w:p w:rsidR="00D43FDE" w:rsidRPr="00F04837" w:rsidRDefault="00D43FDE" w:rsidP="008A2EDF">
            <w:pPr>
              <w:pStyle w:val="zagc-0"/>
              <w:spacing w:before="0" w:after="0"/>
              <w:ind w:firstLine="0"/>
              <w:rPr>
                <w:rFonts w:ascii="Times New Roman" w:hAnsi="Times New Roman" w:cs="Times New Roman"/>
                <w:b w:val="0"/>
                <w:color w:val="auto"/>
                <w:sz w:val="26"/>
                <w:szCs w:val="26"/>
              </w:rPr>
            </w:pPr>
            <w:r w:rsidRPr="00F04837">
              <w:rPr>
                <w:rFonts w:ascii="Times New Roman" w:hAnsi="Times New Roman" w:cs="Times New Roman"/>
                <w:b w:val="0"/>
                <w:color w:val="auto"/>
                <w:sz w:val="26"/>
                <w:szCs w:val="26"/>
              </w:rPr>
              <w:t>1</w:t>
            </w:r>
          </w:p>
        </w:tc>
        <w:tc>
          <w:tcPr>
            <w:tcW w:w="2714" w:type="dxa"/>
          </w:tcPr>
          <w:p w:rsidR="00D43FDE" w:rsidRPr="00F04837" w:rsidRDefault="00D43FDE" w:rsidP="008A2EDF">
            <w:pPr>
              <w:pStyle w:val="zagc-0"/>
              <w:spacing w:before="0" w:after="0"/>
              <w:ind w:firstLine="0"/>
              <w:rPr>
                <w:rFonts w:ascii="Times New Roman" w:hAnsi="Times New Roman" w:cs="Times New Roman"/>
                <w:b w:val="0"/>
                <w:color w:val="auto"/>
                <w:sz w:val="26"/>
                <w:szCs w:val="26"/>
              </w:rPr>
            </w:pPr>
            <w:r w:rsidRPr="00F04837">
              <w:rPr>
                <w:rFonts w:ascii="Times New Roman" w:hAnsi="Times New Roman" w:cs="Times New Roman"/>
                <w:b w:val="0"/>
                <w:color w:val="auto"/>
                <w:sz w:val="26"/>
                <w:szCs w:val="26"/>
              </w:rPr>
              <w:t>2</w:t>
            </w:r>
          </w:p>
        </w:tc>
        <w:tc>
          <w:tcPr>
            <w:tcW w:w="2409" w:type="dxa"/>
          </w:tcPr>
          <w:p w:rsidR="00D43FDE" w:rsidRPr="00F04837" w:rsidRDefault="00D43FDE" w:rsidP="008A2EDF">
            <w:pPr>
              <w:pStyle w:val="zagc-0"/>
              <w:spacing w:before="0" w:after="0"/>
              <w:ind w:firstLine="0"/>
              <w:rPr>
                <w:rFonts w:ascii="Times New Roman" w:hAnsi="Times New Roman" w:cs="Times New Roman"/>
                <w:b w:val="0"/>
                <w:color w:val="auto"/>
                <w:sz w:val="26"/>
                <w:szCs w:val="26"/>
              </w:rPr>
            </w:pPr>
            <w:r w:rsidRPr="00F04837">
              <w:rPr>
                <w:rFonts w:ascii="Times New Roman" w:hAnsi="Times New Roman" w:cs="Times New Roman"/>
                <w:b w:val="0"/>
                <w:color w:val="auto"/>
                <w:sz w:val="26"/>
                <w:szCs w:val="26"/>
              </w:rPr>
              <w:t>3</w:t>
            </w:r>
          </w:p>
        </w:tc>
        <w:tc>
          <w:tcPr>
            <w:tcW w:w="2279" w:type="dxa"/>
          </w:tcPr>
          <w:p w:rsidR="00D43FDE" w:rsidRPr="00F04837" w:rsidRDefault="00D43FDE" w:rsidP="008A2EDF">
            <w:pPr>
              <w:pStyle w:val="zagc-0"/>
              <w:spacing w:before="0" w:after="0"/>
              <w:ind w:firstLine="0"/>
              <w:rPr>
                <w:rFonts w:ascii="Times New Roman" w:hAnsi="Times New Roman" w:cs="Times New Roman"/>
                <w:b w:val="0"/>
                <w:color w:val="auto"/>
                <w:sz w:val="26"/>
                <w:szCs w:val="26"/>
              </w:rPr>
            </w:pPr>
            <w:r w:rsidRPr="00F04837">
              <w:rPr>
                <w:rFonts w:ascii="Times New Roman" w:hAnsi="Times New Roman" w:cs="Times New Roman"/>
                <w:b w:val="0"/>
                <w:color w:val="auto"/>
                <w:sz w:val="26"/>
                <w:szCs w:val="26"/>
              </w:rPr>
              <w:t>4</w:t>
            </w:r>
          </w:p>
        </w:tc>
        <w:tc>
          <w:tcPr>
            <w:tcW w:w="1514" w:type="dxa"/>
          </w:tcPr>
          <w:p w:rsidR="00D43FDE" w:rsidRPr="00F04837" w:rsidRDefault="00D43FDE" w:rsidP="008A2EDF">
            <w:pPr>
              <w:pStyle w:val="zagc-0"/>
              <w:spacing w:before="0" w:after="0"/>
              <w:ind w:firstLine="0"/>
              <w:rPr>
                <w:rFonts w:ascii="Times New Roman" w:hAnsi="Times New Roman" w:cs="Times New Roman"/>
                <w:b w:val="0"/>
                <w:color w:val="auto"/>
                <w:sz w:val="26"/>
                <w:szCs w:val="26"/>
              </w:rPr>
            </w:pPr>
            <w:r w:rsidRPr="00F04837">
              <w:rPr>
                <w:rFonts w:ascii="Times New Roman" w:hAnsi="Times New Roman" w:cs="Times New Roman"/>
                <w:b w:val="0"/>
                <w:color w:val="auto"/>
                <w:sz w:val="26"/>
                <w:szCs w:val="26"/>
              </w:rPr>
              <w:t>5</w:t>
            </w:r>
          </w:p>
        </w:tc>
      </w:tr>
      <w:tr w:rsidR="00D43FDE" w:rsidRPr="00F04837" w:rsidTr="00A0657D">
        <w:tc>
          <w:tcPr>
            <w:tcW w:w="655" w:type="dxa"/>
            <w:vAlign w:val="center"/>
          </w:tcPr>
          <w:p w:rsidR="00D43FDE" w:rsidRPr="00F04837" w:rsidRDefault="00D43FDE" w:rsidP="00A0657D">
            <w:pPr>
              <w:pStyle w:val="zagc-0"/>
              <w:spacing w:before="0" w:after="0"/>
              <w:ind w:firstLine="0"/>
              <w:jc w:val="left"/>
              <w:rPr>
                <w:rFonts w:ascii="Times New Roman" w:hAnsi="Times New Roman" w:cs="Times New Roman"/>
                <w:b w:val="0"/>
                <w:color w:val="auto"/>
                <w:sz w:val="26"/>
                <w:szCs w:val="26"/>
              </w:rPr>
            </w:pPr>
            <w:r w:rsidRPr="00F04837">
              <w:rPr>
                <w:rFonts w:ascii="Times New Roman" w:hAnsi="Times New Roman" w:cs="Times New Roman"/>
                <w:b w:val="0"/>
                <w:color w:val="auto"/>
                <w:sz w:val="26"/>
                <w:szCs w:val="26"/>
              </w:rPr>
              <w:t>1</w:t>
            </w:r>
          </w:p>
        </w:tc>
        <w:tc>
          <w:tcPr>
            <w:tcW w:w="2714" w:type="dxa"/>
            <w:vAlign w:val="center"/>
          </w:tcPr>
          <w:p w:rsidR="00D43FDE" w:rsidRPr="00F04837" w:rsidRDefault="00D43FDE" w:rsidP="00A0657D">
            <w:pPr>
              <w:pStyle w:val="zagc-0"/>
              <w:spacing w:before="0" w:after="0"/>
              <w:ind w:firstLine="0"/>
              <w:jc w:val="left"/>
              <w:rPr>
                <w:rFonts w:ascii="Times New Roman" w:hAnsi="Times New Roman" w:cs="Times New Roman"/>
                <w:b w:val="0"/>
                <w:color w:val="auto"/>
                <w:sz w:val="26"/>
                <w:szCs w:val="26"/>
              </w:rPr>
            </w:pPr>
            <w:r w:rsidRPr="00F04837">
              <w:rPr>
                <w:rFonts w:ascii="Times New Roman" w:hAnsi="Times New Roman" w:cs="Times New Roman"/>
                <w:b w:val="0"/>
                <w:caps w:val="0"/>
                <w:color w:val="auto"/>
                <w:sz w:val="26"/>
                <w:szCs w:val="26"/>
              </w:rPr>
              <w:t>Архитектурно</w:t>
            </w:r>
            <w:r w:rsidRPr="00F04837">
              <w:rPr>
                <w:rFonts w:ascii="Times New Roman" w:hAnsi="Times New Roman" w:cs="Times New Roman"/>
                <w:b w:val="0"/>
                <w:color w:val="auto"/>
                <w:sz w:val="26"/>
                <w:szCs w:val="26"/>
              </w:rPr>
              <w:t>-</w:t>
            </w:r>
            <w:r w:rsidRPr="00F04837">
              <w:rPr>
                <w:rFonts w:ascii="Times New Roman" w:hAnsi="Times New Roman" w:cs="Times New Roman"/>
                <w:b w:val="0"/>
                <w:caps w:val="0"/>
                <w:color w:val="auto"/>
                <w:sz w:val="26"/>
                <w:szCs w:val="26"/>
              </w:rPr>
              <w:t>планировочный раздел</w:t>
            </w:r>
          </w:p>
        </w:tc>
        <w:tc>
          <w:tcPr>
            <w:tcW w:w="2409" w:type="dxa"/>
            <w:vAlign w:val="center"/>
          </w:tcPr>
          <w:p w:rsidR="00D43FDE" w:rsidRPr="00F04837" w:rsidRDefault="00D43FDE" w:rsidP="00A0657D">
            <w:pPr>
              <w:pStyle w:val="zagc-0"/>
              <w:spacing w:before="0" w:after="0"/>
              <w:ind w:firstLine="0"/>
              <w:jc w:val="left"/>
              <w:rPr>
                <w:rFonts w:ascii="Times New Roman" w:hAnsi="Times New Roman" w:cs="Times New Roman"/>
                <w:b w:val="0"/>
                <w:caps w:val="0"/>
                <w:color w:val="auto"/>
                <w:sz w:val="26"/>
                <w:szCs w:val="26"/>
              </w:rPr>
            </w:pPr>
            <w:r w:rsidRPr="00F04837">
              <w:rPr>
                <w:rFonts w:ascii="Times New Roman" w:hAnsi="Times New Roman" w:cs="Times New Roman"/>
                <w:b w:val="0"/>
                <w:caps w:val="0"/>
                <w:color w:val="auto"/>
                <w:sz w:val="26"/>
                <w:szCs w:val="26"/>
              </w:rPr>
              <w:t>Начальник отдела территориального планирования и градостроительного проектирования</w:t>
            </w:r>
          </w:p>
        </w:tc>
        <w:tc>
          <w:tcPr>
            <w:tcW w:w="2279" w:type="dxa"/>
            <w:vAlign w:val="center"/>
          </w:tcPr>
          <w:p w:rsidR="00D43FDE" w:rsidRPr="00F04837" w:rsidRDefault="00D43FDE" w:rsidP="00A0657D">
            <w:pPr>
              <w:pStyle w:val="zagc-0"/>
              <w:spacing w:before="0" w:after="0"/>
              <w:ind w:firstLine="0"/>
              <w:jc w:val="left"/>
              <w:rPr>
                <w:rFonts w:ascii="Times New Roman" w:hAnsi="Times New Roman" w:cs="Times New Roman"/>
                <w:b w:val="0"/>
                <w:color w:val="auto"/>
                <w:sz w:val="26"/>
                <w:szCs w:val="26"/>
              </w:rPr>
            </w:pPr>
            <w:r w:rsidRPr="00F04837">
              <w:rPr>
                <w:rFonts w:ascii="Times New Roman" w:hAnsi="Times New Roman" w:cs="Times New Roman"/>
                <w:b w:val="0"/>
                <w:caps w:val="0"/>
                <w:color w:val="auto"/>
                <w:sz w:val="26"/>
                <w:szCs w:val="26"/>
              </w:rPr>
              <w:t>Щетникова Н.А.</w:t>
            </w:r>
          </w:p>
        </w:tc>
        <w:tc>
          <w:tcPr>
            <w:tcW w:w="1514" w:type="dxa"/>
            <w:vAlign w:val="center"/>
          </w:tcPr>
          <w:p w:rsidR="00D43FDE" w:rsidRPr="00F04837" w:rsidRDefault="00D43FDE" w:rsidP="00A0657D">
            <w:pPr>
              <w:pStyle w:val="zagc-0"/>
              <w:spacing w:before="0" w:after="0"/>
              <w:ind w:firstLine="0"/>
              <w:jc w:val="left"/>
              <w:rPr>
                <w:rFonts w:ascii="Times New Roman" w:hAnsi="Times New Roman" w:cs="Times New Roman"/>
                <w:color w:val="auto"/>
                <w:sz w:val="26"/>
                <w:szCs w:val="26"/>
              </w:rPr>
            </w:pPr>
          </w:p>
        </w:tc>
      </w:tr>
      <w:tr w:rsidR="00A0657D" w:rsidRPr="00F04837" w:rsidTr="00A0657D">
        <w:tc>
          <w:tcPr>
            <w:tcW w:w="655" w:type="dxa"/>
            <w:vAlign w:val="center"/>
          </w:tcPr>
          <w:p w:rsidR="00A0657D" w:rsidRPr="00F04837" w:rsidRDefault="00A0657D" w:rsidP="00A0657D">
            <w:pPr>
              <w:pStyle w:val="zagc-0"/>
              <w:spacing w:before="0" w:after="0"/>
              <w:ind w:firstLine="0"/>
              <w:jc w:val="left"/>
              <w:rPr>
                <w:rFonts w:ascii="Times New Roman" w:hAnsi="Times New Roman" w:cs="Times New Roman"/>
                <w:b w:val="0"/>
                <w:color w:val="auto"/>
                <w:sz w:val="26"/>
                <w:szCs w:val="26"/>
              </w:rPr>
            </w:pPr>
            <w:r>
              <w:rPr>
                <w:rFonts w:ascii="Times New Roman" w:hAnsi="Times New Roman" w:cs="Times New Roman"/>
                <w:b w:val="0"/>
                <w:color w:val="auto"/>
                <w:sz w:val="26"/>
                <w:szCs w:val="26"/>
              </w:rPr>
              <w:t>2</w:t>
            </w:r>
          </w:p>
        </w:tc>
        <w:tc>
          <w:tcPr>
            <w:tcW w:w="2714" w:type="dxa"/>
            <w:vAlign w:val="center"/>
          </w:tcPr>
          <w:p w:rsidR="00A0657D" w:rsidRPr="00F04837" w:rsidRDefault="00A0657D" w:rsidP="00A0657D">
            <w:pPr>
              <w:pStyle w:val="zagc-0"/>
              <w:spacing w:before="0" w:after="0"/>
              <w:ind w:firstLine="0"/>
              <w:jc w:val="left"/>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Т</w:t>
            </w:r>
            <w:r w:rsidRPr="00F04837">
              <w:rPr>
                <w:rFonts w:ascii="Times New Roman" w:hAnsi="Times New Roman" w:cs="Times New Roman"/>
                <w:b w:val="0"/>
                <w:caps w:val="0"/>
                <w:color w:val="auto"/>
                <w:sz w:val="26"/>
                <w:szCs w:val="26"/>
              </w:rPr>
              <w:t xml:space="preserve">екст </w:t>
            </w:r>
            <w:r>
              <w:rPr>
                <w:rFonts w:ascii="Times New Roman" w:hAnsi="Times New Roman" w:cs="Times New Roman"/>
                <w:b w:val="0"/>
                <w:caps w:val="0"/>
                <w:color w:val="auto"/>
                <w:sz w:val="26"/>
                <w:szCs w:val="26"/>
              </w:rPr>
              <w:t xml:space="preserve">проекта </w:t>
            </w:r>
            <w:r w:rsidRPr="00F04837">
              <w:rPr>
                <w:rFonts w:ascii="Times New Roman" w:hAnsi="Times New Roman" w:cs="Times New Roman"/>
                <w:b w:val="0"/>
                <w:caps w:val="0"/>
                <w:color w:val="auto"/>
                <w:sz w:val="26"/>
                <w:szCs w:val="26"/>
              </w:rPr>
              <w:t>правил землепользования и застройки</w:t>
            </w:r>
          </w:p>
        </w:tc>
        <w:tc>
          <w:tcPr>
            <w:tcW w:w="2409" w:type="dxa"/>
            <w:vAlign w:val="center"/>
          </w:tcPr>
          <w:p w:rsidR="00A0657D" w:rsidRPr="00F04837" w:rsidRDefault="00212891" w:rsidP="00A0657D">
            <w:pPr>
              <w:pStyle w:val="zagc-0"/>
              <w:spacing w:before="0" w:after="0"/>
              <w:ind w:firstLine="0"/>
              <w:jc w:val="left"/>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Архитектор</w:t>
            </w:r>
          </w:p>
        </w:tc>
        <w:tc>
          <w:tcPr>
            <w:tcW w:w="2279" w:type="dxa"/>
            <w:vAlign w:val="center"/>
          </w:tcPr>
          <w:p w:rsidR="00A0657D" w:rsidRPr="00F04837" w:rsidRDefault="00212891" w:rsidP="00A0657D">
            <w:pPr>
              <w:pStyle w:val="zagc-0"/>
              <w:spacing w:before="0" w:after="0"/>
              <w:ind w:firstLine="0"/>
              <w:jc w:val="left"/>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БабореньО</w:t>
            </w:r>
            <w:r w:rsidRPr="00F04837">
              <w:rPr>
                <w:rFonts w:ascii="Times New Roman" w:hAnsi="Times New Roman" w:cs="Times New Roman"/>
                <w:b w:val="0"/>
                <w:caps w:val="0"/>
                <w:color w:val="auto"/>
                <w:sz w:val="26"/>
                <w:szCs w:val="26"/>
              </w:rPr>
              <w:t xml:space="preserve">. </w:t>
            </w:r>
            <w:r>
              <w:rPr>
                <w:rFonts w:ascii="Times New Roman" w:hAnsi="Times New Roman" w:cs="Times New Roman"/>
                <w:b w:val="0"/>
                <w:caps w:val="0"/>
                <w:color w:val="auto"/>
                <w:sz w:val="26"/>
                <w:szCs w:val="26"/>
              </w:rPr>
              <w:t>В</w:t>
            </w:r>
            <w:r w:rsidRPr="00F04837">
              <w:rPr>
                <w:rFonts w:ascii="Times New Roman" w:hAnsi="Times New Roman" w:cs="Times New Roman"/>
                <w:b w:val="0"/>
                <w:caps w:val="0"/>
                <w:color w:val="auto"/>
                <w:sz w:val="26"/>
                <w:szCs w:val="26"/>
              </w:rPr>
              <w:t>.</w:t>
            </w:r>
          </w:p>
        </w:tc>
        <w:tc>
          <w:tcPr>
            <w:tcW w:w="1514" w:type="dxa"/>
            <w:vAlign w:val="center"/>
          </w:tcPr>
          <w:p w:rsidR="00A0657D" w:rsidRPr="00F04837" w:rsidRDefault="00A0657D" w:rsidP="00A0657D">
            <w:pPr>
              <w:pStyle w:val="zagc-0"/>
              <w:spacing w:before="0" w:after="0"/>
              <w:ind w:firstLine="0"/>
              <w:jc w:val="left"/>
              <w:rPr>
                <w:rFonts w:ascii="Times New Roman" w:hAnsi="Times New Roman" w:cs="Times New Roman"/>
                <w:color w:val="auto"/>
                <w:sz w:val="26"/>
                <w:szCs w:val="26"/>
              </w:rPr>
            </w:pPr>
          </w:p>
        </w:tc>
      </w:tr>
      <w:tr w:rsidR="00D43FDE" w:rsidRPr="00F04837" w:rsidTr="00A0657D">
        <w:tc>
          <w:tcPr>
            <w:tcW w:w="655" w:type="dxa"/>
            <w:vAlign w:val="center"/>
          </w:tcPr>
          <w:p w:rsidR="00D43FDE" w:rsidRPr="00F04837" w:rsidRDefault="00A0657D" w:rsidP="00A0657D">
            <w:pPr>
              <w:pStyle w:val="zagc-0"/>
              <w:spacing w:before="0" w:after="0"/>
              <w:ind w:firstLine="0"/>
              <w:jc w:val="left"/>
              <w:rPr>
                <w:rFonts w:ascii="Times New Roman" w:hAnsi="Times New Roman" w:cs="Times New Roman"/>
                <w:b w:val="0"/>
                <w:color w:val="auto"/>
                <w:sz w:val="26"/>
                <w:szCs w:val="26"/>
              </w:rPr>
            </w:pPr>
            <w:r>
              <w:rPr>
                <w:rFonts w:ascii="Times New Roman" w:hAnsi="Times New Roman" w:cs="Times New Roman"/>
                <w:b w:val="0"/>
                <w:color w:val="auto"/>
                <w:sz w:val="26"/>
                <w:szCs w:val="26"/>
              </w:rPr>
              <w:t>3</w:t>
            </w:r>
          </w:p>
        </w:tc>
        <w:tc>
          <w:tcPr>
            <w:tcW w:w="2714" w:type="dxa"/>
            <w:vAlign w:val="center"/>
          </w:tcPr>
          <w:p w:rsidR="00D43FDE" w:rsidRPr="00F04837" w:rsidRDefault="00D43FDE" w:rsidP="00A0657D">
            <w:pPr>
              <w:pStyle w:val="zagc-0"/>
              <w:spacing w:before="0" w:after="0"/>
              <w:ind w:firstLine="0"/>
              <w:jc w:val="left"/>
              <w:rPr>
                <w:rFonts w:ascii="Times New Roman" w:hAnsi="Times New Roman" w:cs="Times New Roman"/>
                <w:b w:val="0"/>
                <w:caps w:val="0"/>
                <w:color w:val="auto"/>
                <w:sz w:val="26"/>
                <w:szCs w:val="26"/>
              </w:rPr>
            </w:pPr>
            <w:r w:rsidRPr="00F04837">
              <w:rPr>
                <w:rFonts w:ascii="Times New Roman" w:hAnsi="Times New Roman" w:cs="Times New Roman"/>
                <w:b w:val="0"/>
                <w:caps w:val="0"/>
                <w:color w:val="auto"/>
                <w:sz w:val="26"/>
                <w:szCs w:val="26"/>
              </w:rPr>
              <w:t>Графическое оформление проекта</w:t>
            </w:r>
          </w:p>
        </w:tc>
        <w:tc>
          <w:tcPr>
            <w:tcW w:w="2409" w:type="dxa"/>
            <w:vAlign w:val="center"/>
          </w:tcPr>
          <w:p w:rsidR="00D43FDE" w:rsidRPr="00F04837" w:rsidRDefault="000F1C5E" w:rsidP="00A0657D">
            <w:pPr>
              <w:pStyle w:val="zagc-0"/>
              <w:spacing w:before="0" w:after="0"/>
              <w:ind w:firstLine="0"/>
              <w:jc w:val="left"/>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Архитектор</w:t>
            </w:r>
          </w:p>
        </w:tc>
        <w:tc>
          <w:tcPr>
            <w:tcW w:w="2279" w:type="dxa"/>
            <w:vAlign w:val="center"/>
          </w:tcPr>
          <w:p w:rsidR="00D43FDE" w:rsidRPr="00F04837" w:rsidRDefault="000F1C5E" w:rsidP="000F1C5E">
            <w:pPr>
              <w:pStyle w:val="zagc-0"/>
              <w:spacing w:before="0" w:after="0"/>
              <w:ind w:firstLine="0"/>
              <w:jc w:val="left"/>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БабореньО</w:t>
            </w:r>
            <w:r w:rsidR="00D43FDE" w:rsidRPr="00F04837">
              <w:rPr>
                <w:rFonts w:ascii="Times New Roman" w:hAnsi="Times New Roman" w:cs="Times New Roman"/>
                <w:b w:val="0"/>
                <w:caps w:val="0"/>
                <w:color w:val="auto"/>
                <w:sz w:val="26"/>
                <w:szCs w:val="26"/>
              </w:rPr>
              <w:t xml:space="preserve">. </w:t>
            </w:r>
            <w:r>
              <w:rPr>
                <w:rFonts w:ascii="Times New Roman" w:hAnsi="Times New Roman" w:cs="Times New Roman"/>
                <w:b w:val="0"/>
                <w:caps w:val="0"/>
                <w:color w:val="auto"/>
                <w:sz w:val="26"/>
                <w:szCs w:val="26"/>
              </w:rPr>
              <w:t>В</w:t>
            </w:r>
            <w:r w:rsidR="00D43FDE" w:rsidRPr="00F04837">
              <w:rPr>
                <w:rFonts w:ascii="Times New Roman" w:hAnsi="Times New Roman" w:cs="Times New Roman"/>
                <w:b w:val="0"/>
                <w:caps w:val="0"/>
                <w:color w:val="auto"/>
                <w:sz w:val="26"/>
                <w:szCs w:val="26"/>
              </w:rPr>
              <w:t>.</w:t>
            </w:r>
          </w:p>
        </w:tc>
        <w:tc>
          <w:tcPr>
            <w:tcW w:w="1514" w:type="dxa"/>
            <w:vAlign w:val="center"/>
          </w:tcPr>
          <w:p w:rsidR="00D43FDE" w:rsidRPr="00F04837" w:rsidRDefault="00D43FDE" w:rsidP="00A0657D">
            <w:pPr>
              <w:pStyle w:val="zagc-0"/>
              <w:spacing w:before="0" w:after="0"/>
              <w:ind w:firstLine="0"/>
              <w:jc w:val="left"/>
              <w:rPr>
                <w:rFonts w:ascii="Times New Roman" w:hAnsi="Times New Roman" w:cs="Times New Roman"/>
                <w:color w:val="auto"/>
                <w:sz w:val="26"/>
                <w:szCs w:val="26"/>
              </w:rPr>
            </w:pPr>
          </w:p>
        </w:tc>
      </w:tr>
      <w:tr w:rsidR="000D1A3E" w:rsidRPr="00F04837" w:rsidTr="00A0657D">
        <w:tc>
          <w:tcPr>
            <w:tcW w:w="655" w:type="dxa"/>
            <w:vAlign w:val="center"/>
          </w:tcPr>
          <w:p w:rsidR="000D1A3E" w:rsidRDefault="000D1A3E" w:rsidP="00A0657D">
            <w:pPr>
              <w:pStyle w:val="zagc-0"/>
              <w:spacing w:before="0" w:after="0"/>
              <w:ind w:firstLine="0"/>
              <w:jc w:val="left"/>
              <w:rPr>
                <w:rFonts w:ascii="Times New Roman" w:hAnsi="Times New Roman" w:cs="Times New Roman"/>
                <w:b w:val="0"/>
                <w:color w:val="auto"/>
                <w:sz w:val="26"/>
                <w:szCs w:val="26"/>
              </w:rPr>
            </w:pPr>
            <w:r>
              <w:rPr>
                <w:rFonts w:ascii="Times New Roman" w:hAnsi="Times New Roman" w:cs="Times New Roman"/>
                <w:b w:val="0"/>
                <w:color w:val="auto"/>
                <w:sz w:val="26"/>
                <w:szCs w:val="26"/>
              </w:rPr>
              <w:t>4</w:t>
            </w:r>
          </w:p>
        </w:tc>
        <w:tc>
          <w:tcPr>
            <w:tcW w:w="2714" w:type="dxa"/>
            <w:vAlign w:val="center"/>
          </w:tcPr>
          <w:p w:rsidR="000D1A3E" w:rsidRPr="00F04837" w:rsidRDefault="000D1A3E" w:rsidP="00A0657D">
            <w:pPr>
              <w:pStyle w:val="zagc-0"/>
              <w:spacing w:before="0" w:after="0"/>
              <w:ind w:firstLine="0"/>
              <w:jc w:val="left"/>
              <w:rPr>
                <w:rFonts w:ascii="Times New Roman" w:hAnsi="Times New Roman" w:cs="Times New Roman"/>
                <w:b w:val="0"/>
                <w:caps w:val="0"/>
                <w:color w:val="auto"/>
                <w:sz w:val="26"/>
                <w:szCs w:val="26"/>
              </w:rPr>
            </w:pPr>
            <w:r w:rsidRPr="00F04837">
              <w:rPr>
                <w:rFonts w:ascii="Times New Roman" w:hAnsi="Times New Roman" w:cs="Times New Roman"/>
                <w:b w:val="0"/>
                <w:caps w:val="0"/>
                <w:color w:val="auto"/>
                <w:sz w:val="26"/>
                <w:szCs w:val="26"/>
              </w:rPr>
              <w:t>Графическое оформление проекта</w:t>
            </w:r>
          </w:p>
        </w:tc>
        <w:tc>
          <w:tcPr>
            <w:tcW w:w="2409" w:type="dxa"/>
            <w:vAlign w:val="center"/>
          </w:tcPr>
          <w:p w:rsidR="000D1A3E" w:rsidRDefault="000D1A3E" w:rsidP="00A0657D">
            <w:pPr>
              <w:pStyle w:val="zagc-0"/>
              <w:spacing w:before="0" w:after="0"/>
              <w:ind w:firstLine="0"/>
              <w:jc w:val="left"/>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Архитектор</w:t>
            </w:r>
          </w:p>
        </w:tc>
        <w:tc>
          <w:tcPr>
            <w:tcW w:w="2279" w:type="dxa"/>
            <w:vAlign w:val="center"/>
          </w:tcPr>
          <w:p w:rsidR="000D1A3E" w:rsidRDefault="000D1A3E" w:rsidP="000F1C5E">
            <w:pPr>
              <w:pStyle w:val="zagc-0"/>
              <w:spacing w:before="0" w:after="0"/>
              <w:ind w:firstLine="0"/>
              <w:jc w:val="left"/>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Карпова С.С.</w:t>
            </w:r>
          </w:p>
        </w:tc>
        <w:tc>
          <w:tcPr>
            <w:tcW w:w="1514" w:type="dxa"/>
            <w:vAlign w:val="center"/>
          </w:tcPr>
          <w:p w:rsidR="000D1A3E" w:rsidRPr="00F04837" w:rsidRDefault="000D1A3E" w:rsidP="00A0657D">
            <w:pPr>
              <w:pStyle w:val="zagc-0"/>
              <w:spacing w:before="0" w:after="0"/>
              <w:ind w:firstLine="0"/>
              <w:jc w:val="left"/>
              <w:rPr>
                <w:rFonts w:ascii="Times New Roman" w:hAnsi="Times New Roman" w:cs="Times New Roman"/>
                <w:color w:val="auto"/>
                <w:sz w:val="26"/>
                <w:szCs w:val="26"/>
              </w:rPr>
            </w:pPr>
          </w:p>
        </w:tc>
      </w:tr>
    </w:tbl>
    <w:p w:rsidR="00D43FDE" w:rsidRPr="004465EC" w:rsidRDefault="00D43FDE" w:rsidP="00D43FDE">
      <w:pPr>
        <w:rPr>
          <w:rFonts w:ascii="Times New Roman" w:hAnsi="Times New Roman" w:cs="Times New Roman"/>
          <w:sz w:val="26"/>
          <w:szCs w:val="26"/>
          <w:highlight w:val="yellow"/>
        </w:rPr>
      </w:pPr>
    </w:p>
    <w:p w:rsidR="00D43FDE" w:rsidRPr="004465EC" w:rsidRDefault="00D43FDE" w:rsidP="00D43FDE">
      <w:pPr>
        <w:rPr>
          <w:rFonts w:ascii="Times New Roman" w:hAnsi="Times New Roman" w:cs="Times New Roman"/>
          <w:sz w:val="26"/>
          <w:szCs w:val="26"/>
          <w:highlight w:val="yellow"/>
        </w:rPr>
        <w:sectPr w:rsidR="00D43FDE" w:rsidRPr="004465EC" w:rsidSect="00ED3D58">
          <w:pgSz w:w="11906" w:h="16838"/>
          <w:pgMar w:top="1134" w:right="850" w:bottom="1134" w:left="1701" w:header="708" w:footer="708" w:gutter="0"/>
          <w:cols w:space="708"/>
          <w:docGrid w:linePitch="360"/>
        </w:sectPr>
      </w:pPr>
    </w:p>
    <w:p w:rsidR="00D43FDE" w:rsidRPr="000A77A9" w:rsidRDefault="00D43FDE" w:rsidP="00D43FDE">
      <w:pPr>
        <w:pStyle w:val="ac"/>
        <w:spacing w:before="0"/>
        <w:ind w:firstLine="709"/>
        <w:jc w:val="center"/>
        <w:rPr>
          <w:rFonts w:ascii="Times New Roman" w:hAnsi="Times New Roman"/>
          <w:color w:val="auto"/>
          <w:sz w:val="26"/>
          <w:szCs w:val="26"/>
        </w:rPr>
      </w:pPr>
      <w:r w:rsidRPr="000A77A9">
        <w:rPr>
          <w:rFonts w:ascii="Times New Roman" w:hAnsi="Times New Roman"/>
          <w:color w:val="auto"/>
          <w:sz w:val="26"/>
          <w:szCs w:val="26"/>
        </w:rPr>
        <w:lastRenderedPageBreak/>
        <w:t>ОГЛАВЛЕНИЕ</w:t>
      </w:r>
    </w:p>
    <w:p w:rsidR="00D43FDE" w:rsidRPr="000A77A9" w:rsidRDefault="00D43FDE" w:rsidP="00D43FDE">
      <w:pPr>
        <w:ind w:firstLine="709"/>
        <w:rPr>
          <w:rFonts w:ascii="Times New Roman" w:hAnsi="Times New Roman" w:cs="Times New Roman"/>
          <w:sz w:val="26"/>
          <w:szCs w:val="26"/>
          <w:lang w:eastAsia="en-US"/>
        </w:rPr>
      </w:pPr>
    </w:p>
    <w:p w:rsidR="00495260" w:rsidRDefault="00D0614F">
      <w:pPr>
        <w:pStyle w:val="31"/>
        <w:rPr>
          <w:rFonts w:asciiTheme="minorHAnsi" w:eastAsiaTheme="minorEastAsia" w:hAnsiTheme="minorHAnsi" w:cstheme="minorBidi"/>
          <w:b w:val="0"/>
          <w:sz w:val="22"/>
          <w:szCs w:val="22"/>
        </w:rPr>
      </w:pPr>
      <w:r w:rsidRPr="00D0614F">
        <w:rPr>
          <w:sz w:val="26"/>
          <w:szCs w:val="26"/>
        </w:rPr>
        <w:fldChar w:fldCharType="begin"/>
      </w:r>
      <w:r w:rsidR="00D43FDE" w:rsidRPr="000A77A9">
        <w:rPr>
          <w:sz w:val="26"/>
          <w:szCs w:val="26"/>
        </w:rPr>
        <w:instrText xml:space="preserve"> TOC \o "1-1" \h \z \t "Заголовок 2;2;Заголовок 3;3;Заголовок 4;4" </w:instrText>
      </w:r>
      <w:r w:rsidRPr="00D0614F">
        <w:rPr>
          <w:sz w:val="26"/>
          <w:szCs w:val="26"/>
        </w:rPr>
        <w:fldChar w:fldCharType="separate"/>
      </w:r>
      <w:hyperlink w:anchor="_Toc381013058" w:history="1">
        <w:r w:rsidR="00495260" w:rsidRPr="00C4322E">
          <w:rPr>
            <w:rStyle w:val="ab"/>
          </w:rPr>
          <w:t>Часть I. Порядок применения Правил землепользования и застройки территории с. Усть-Изес Усть-Изесского сельсовета Венгеровского района Новосибирской области и внесения в них изменений</w:t>
        </w:r>
        <w:r w:rsidR="00495260">
          <w:rPr>
            <w:webHidden/>
          </w:rPr>
          <w:tab/>
        </w:r>
        <w:r>
          <w:rPr>
            <w:webHidden/>
          </w:rPr>
          <w:fldChar w:fldCharType="begin"/>
        </w:r>
        <w:r w:rsidR="00495260">
          <w:rPr>
            <w:webHidden/>
          </w:rPr>
          <w:instrText xml:space="preserve"> PAGEREF _Toc381013058 \h </w:instrText>
        </w:r>
        <w:r>
          <w:rPr>
            <w:webHidden/>
          </w:rPr>
        </w:r>
        <w:r>
          <w:rPr>
            <w:webHidden/>
          </w:rPr>
          <w:fldChar w:fldCharType="separate"/>
        </w:r>
        <w:r w:rsidR="00495260">
          <w:rPr>
            <w:webHidden/>
          </w:rPr>
          <w:t>7</w:t>
        </w:r>
        <w:r>
          <w:rPr>
            <w:webHidden/>
          </w:rPr>
          <w:fldChar w:fldCharType="end"/>
        </w:r>
      </w:hyperlink>
    </w:p>
    <w:p w:rsidR="00495260" w:rsidRDefault="00D0614F">
      <w:pPr>
        <w:pStyle w:val="31"/>
        <w:rPr>
          <w:rFonts w:asciiTheme="minorHAnsi" w:eastAsiaTheme="minorEastAsia" w:hAnsiTheme="minorHAnsi" w:cstheme="minorBidi"/>
          <w:b w:val="0"/>
          <w:sz w:val="22"/>
          <w:szCs w:val="22"/>
        </w:rPr>
      </w:pPr>
      <w:hyperlink w:anchor="_Toc381013059" w:history="1">
        <w:r w:rsidR="00495260" w:rsidRPr="00C4322E">
          <w:rPr>
            <w:rStyle w:val="ab"/>
          </w:rPr>
          <w:t>Глава 1. Общие положения о Правилах землепользования и застройки территории с. Усть-Изес Усть-Изесского сельсовета Венгеровского района Новосибирской области</w:t>
        </w:r>
        <w:r w:rsidR="00495260">
          <w:rPr>
            <w:webHidden/>
          </w:rPr>
          <w:tab/>
        </w:r>
        <w:r>
          <w:rPr>
            <w:webHidden/>
          </w:rPr>
          <w:fldChar w:fldCharType="begin"/>
        </w:r>
        <w:r w:rsidR="00495260">
          <w:rPr>
            <w:webHidden/>
          </w:rPr>
          <w:instrText xml:space="preserve"> PAGEREF _Toc381013059 \h </w:instrText>
        </w:r>
        <w:r>
          <w:rPr>
            <w:webHidden/>
          </w:rPr>
        </w:r>
        <w:r>
          <w:rPr>
            <w:webHidden/>
          </w:rPr>
          <w:fldChar w:fldCharType="separate"/>
        </w:r>
        <w:r w:rsidR="00495260">
          <w:rPr>
            <w:webHidden/>
          </w:rPr>
          <w:t>7</w:t>
        </w:r>
        <w:r>
          <w:rPr>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60" w:history="1">
        <w:r w:rsidR="00495260" w:rsidRPr="00C4322E">
          <w:rPr>
            <w:rStyle w:val="ab"/>
            <w:noProof/>
          </w:rPr>
          <w:t>Статья 1. Основные понятия, используемые в Правилах</w:t>
        </w:r>
        <w:r w:rsidR="00495260">
          <w:rPr>
            <w:noProof/>
            <w:webHidden/>
          </w:rPr>
          <w:tab/>
        </w:r>
        <w:r>
          <w:rPr>
            <w:noProof/>
            <w:webHidden/>
          </w:rPr>
          <w:fldChar w:fldCharType="begin"/>
        </w:r>
        <w:r w:rsidR="00495260">
          <w:rPr>
            <w:noProof/>
            <w:webHidden/>
          </w:rPr>
          <w:instrText xml:space="preserve"> PAGEREF _Toc381013060 \h </w:instrText>
        </w:r>
        <w:r>
          <w:rPr>
            <w:noProof/>
            <w:webHidden/>
          </w:rPr>
        </w:r>
        <w:r>
          <w:rPr>
            <w:noProof/>
            <w:webHidden/>
          </w:rPr>
          <w:fldChar w:fldCharType="separate"/>
        </w:r>
        <w:r w:rsidR="00495260">
          <w:rPr>
            <w:noProof/>
            <w:webHidden/>
          </w:rPr>
          <w:t>7</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61" w:history="1">
        <w:r w:rsidR="00495260" w:rsidRPr="00C4322E">
          <w:rPr>
            <w:rStyle w:val="ab"/>
            <w:noProof/>
          </w:rPr>
          <w:t>Статья 2. Сфера применения Правил землепользования и застройки территории с. Усть-Изес Усть-Изесского сельсовета Венгеровского района Новосибирской области</w:t>
        </w:r>
        <w:r w:rsidR="00495260">
          <w:rPr>
            <w:noProof/>
            <w:webHidden/>
          </w:rPr>
          <w:tab/>
        </w:r>
        <w:r>
          <w:rPr>
            <w:noProof/>
            <w:webHidden/>
          </w:rPr>
          <w:fldChar w:fldCharType="begin"/>
        </w:r>
        <w:r w:rsidR="00495260">
          <w:rPr>
            <w:noProof/>
            <w:webHidden/>
          </w:rPr>
          <w:instrText xml:space="preserve"> PAGEREF _Toc381013061 \h </w:instrText>
        </w:r>
        <w:r>
          <w:rPr>
            <w:noProof/>
            <w:webHidden/>
          </w:rPr>
        </w:r>
        <w:r>
          <w:rPr>
            <w:noProof/>
            <w:webHidden/>
          </w:rPr>
          <w:fldChar w:fldCharType="separate"/>
        </w:r>
        <w:r w:rsidR="00495260">
          <w:rPr>
            <w:noProof/>
            <w:webHidden/>
          </w:rPr>
          <w:t>9</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62" w:history="1">
        <w:r w:rsidR="00495260" w:rsidRPr="00C4322E">
          <w:rPr>
            <w:rStyle w:val="ab"/>
            <w:noProof/>
          </w:rPr>
          <w:t>Статья 3. Общие положения о карте градостроительного зонирования территории с. Усть-Изес Усть-Изесского сельсовета Венгеровского района Новосибирской области и градостроительных регламентах</w:t>
        </w:r>
        <w:r w:rsidR="00495260">
          <w:rPr>
            <w:noProof/>
            <w:webHidden/>
          </w:rPr>
          <w:tab/>
        </w:r>
        <w:r>
          <w:rPr>
            <w:noProof/>
            <w:webHidden/>
          </w:rPr>
          <w:fldChar w:fldCharType="begin"/>
        </w:r>
        <w:r w:rsidR="00495260">
          <w:rPr>
            <w:noProof/>
            <w:webHidden/>
          </w:rPr>
          <w:instrText xml:space="preserve"> PAGEREF _Toc381013062 \h </w:instrText>
        </w:r>
        <w:r>
          <w:rPr>
            <w:noProof/>
            <w:webHidden/>
          </w:rPr>
        </w:r>
        <w:r>
          <w:rPr>
            <w:noProof/>
            <w:webHidden/>
          </w:rPr>
          <w:fldChar w:fldCharType="separate"/>
        </w:r>
        <w:r w:rsidR="00495260">
          <w:rPr>
            <w:noProof/>
            <w:webHidden/>
          </w:rPr>
          <w:t>10</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63" w:history="1">
        <w:r w:rsidR="00495260" w:rsidRPr="00C4322E">
          <w:rPr>
            <w:rStyle w:val="ab"/>
            <w:noProof/>
          </w:rPr>
          <w:t>Статья 4. Порядок подготовки и утверждения проекта Правил землепользования и застройки</w:t>
        </w:r>
        <w:r w:rsidR="00495260">
          <w:rPr>
            <w:noProof/>
            <w:webHidden/>
          </w:rPr>
          <w:tab/>
        </w:r>
        <w:r>
          <w:rPr>
            <w:noProof/>
            <w:webHidden/>
          </w:rPr>
          <w:fldChar w:fldCharType="begin"/>
        </w:r>
        <w:r w:rsidR="00495260">
          <w:rPr>
            <w:noProof/>
            <w:webHidden/>
          </w:rPr>
          <w:instrText xml:space="preserve"> PAGEREF _Toc381013063 \h </w:instrText>
        </w:r>
        <w:r>
          <w:rPr>
            <w:noProof/>
            <w:webHidden/>
          </w:rPr>
        </w:r>
        <w:r>
          <w:rPr>
            <w:noProof/>
            <w:webHidden/>
          </w:rPr>
          <w:fldChar w:fldCharType="separate"/>
        </w:r>
        <w:r w:rsidR="00495260">
          <w:rPr>
            <w:noProof/>
            <w:webHidden/>
          </w:rPr>
          <w:t>11</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64" w:history="1">
        <w:r w:rsidR="00495260" w:rsidRPr="00C4322E">
          <w:rPr>
            <w:rStyle w:val="ab"/>
            <w:noProof/>
          </w:rPr>
          <w:t>Статья 5. Объекты и субъекты градостроительных отношений</w:t>
        </w:r>
        <w:r w:rsidR="00495260">
          <w:rPr>
            <w:noProof/>
            <w:webHidden/>
          </w:rPr>
          <w:tab/>
        </w:r>
        <w:r>
          <w:rPr>
            <w:noProof/>
            <w:webHidden/>
          </w:rPr>
          <w:fldChar w:fldCharType="begin"/>
        </w:r>
        <w:r w:rsidR="00495260">
          <w:rPr>
            <w:noProof/>
            <w:webHidden/>
          </w:rPr>
          <w:instrText xml:space="preserve"> PAGEREF _Toc381013064 \h </w:instrText>
        </w:r>
        <w:r>
          <w:rPr>
            <w:noProof/>
            <w:webHidden/>
          </w:rPr>
        </w:r>
        <w:r>
          <w:rPr>
            <w:noProof/>
            <w:webHidden/>
          </w:rPr>
          <w:fldChar w:fldCharType="separate"/>
        </w:r>
        <w:r w:rsidR="00495260">
          <w:rPr>
            <w:noProof/>
            <w:webHidden/>
          </w:rPr>
          <w:t>12</w:t>
        </w:r>
        <w:r>
          <w:rPr>
            <w:noProof/>
            <w:webHidden/>
          </w:rPr>
          <w:fldChar w:fldCharType="end"/>
        </w:r>
      </w:hyperlink>
    </w:p>
    <w:p w:rsidR="00495260" w:rsidRDefault="00D0614F">
      <w:pPr>
        <w:pStyle w:val="31"/>
        <w:rPr>
          <w:rFonts w:asciiTheme="minorHAnsi" w:eastAsiaTheme="minorEastAsia" w:hAnsiTheme="minorHAnsi" w:cstheme="minorBidi"/>
          <w:b w:val="0"/>
          <w:sz w:val="22"/>
          <w:szCs w:val="22"/>
        </w:rPr>
      </w:pPr>
      <w:hyperlink w:anchor="_Toc381013065" w:history="1">
        <w:r w:rsidR="00495260" w:rsidRPr="00C4322E">
          <w:rPr>
            <w:rStyle w:val="ab"/>
          </w:rPr>
          <w:t>Глава 2. Регулирование землепользования и застройки органами местного самоуправления</w:t>
        </w:r>
        <w:r w:rsidR="00495260">
          <w:rPr>
            <w:webHidden/>
          </w:rPr>
          <w:tab/>
        </w:r>
        <w:r>
          <w:rPr>
            <w:webHidden/>
          </w:rPr>
          <w:fldChar w:fldCharType="begin"/>
        </w:r>
        <w:r w:rsidR="00495260">
          <w:rPr>
            <w:webHidden/>
          </w:rPr>
          <w:instrText xml:space="preserve"> PAGEREF _Toc381013065 \h </w:instrText>
        </w:r>
        <w:r>
          <w:rPr>
            <w:webHidden/>
          </w:rPr>
        </w:r>
        <w:r>
          <w:rPr>
            <w:webHidden/>
          </w:rPr>
          <w:fldChar w:fldCharType="separate"/>
        </w:r>
        <w:r w:rsidR="00495260">
          <w:rPr>
            <w:webHidden/>
          </w:rPr>
          <w:t>13</w:t>
        </w:r>
        <w:r>
          <w:rPr>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66" w:history="1">
        <w:r w:rsidR="00495260" w:rsidRPr="00C4322E">
          <w:rPr>
            <w:rStyle w:val="ab"/>
            <w:noProof/>
          </w:rPr>
          <w:t>Статья 6. Полномочия Совета депутатов в области землепользования и застройки</w:t>
        </w:r>
        <w:r w:rsidR="00495260">
          <w:rPr>
            <w:noProof/>
            <w:webHidden/>
          </w:rPr>
          <w:tab/>
        </w:r>
        <w:r>
          <w:rPr>
            <w:noProof/>
            <w:webHidden/>
          </w:rPr>
          <w:fldChar w:fldCharType="begin"/>
        </w:r>
        <w:r w:rsidR="00495260">
          <w:rPr>
            <w:noProof/>
            <w:webHidden/>
          </w:rPr>
          <w:instrText xml:space="preserve"> PAGEREF _Toc381013066 \h </w:instrText>
        </w:r>
        <w:r>
          <w:rPr>
            <w:noProof/>
            <w:webHidden/>
          </w:rPr>
        </w:r>
        <w:r>
          <w:rPr>
            <w:noProof/>
            <w:webHidden/>
          </w:rPr>
          <w:fldChar w:fldCharType="separate"/>
        </w:r>
        <w:r w:rsidR="00495260">
          <w:rPr>
            <w:noProof/>
            <w:webHidden/>
          </w:rPr>
          <w:t>13</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67" w:history="1">
        <w:r w:rsidR="00495260" w:rsidRPr="00C4322E">
          <w:rPr>
            <w:rStyle w:val="ab"/>
            <w:noProof/>
          </w:rPr>
          <w:t>Статья 7. Полномочия администрации в области землепользования и застройки на территории сельсовета</w:t>
        </w:r>
        <w:r w:rsidR="00495260">
          <w:rPr>
            <w:noProof/>
            <w:webHidden/>
          </w:rPr>
          <w:tab/>
        </w:r>
        <w:r>
          <w:rPr>
            <w:noProof/>
            <w:webHidden/>
          </w:rPr>
          <w:fldChar w:fldCharType="begin"/>
        </w:r>
        <w:r w:rsidR="00495260">
          <w:rPr>
            <w:noProof/>
            <w:webHidden/>
          </w:rPr>
          <w:instrText xml:space="preserve"> PAGEREF _Toc381013067 \h </w:instrText>
        </w:r>
        <w:r>
          <w:rPr>
            <w:noProof/>
            <w:webHidden/>
          </w:rPr>
        </w:r>
        <w:r>
          <w:rPr>
            <w:noProof/>
            <w:webHidden/>
          </w:rPr>
          <w:fldChar w:fldCharType="separate"/>
        </w:r>
        <w:r w:rsidR="00495260">
          <w:rPr>
            <w:noProof/>
            <w:webHidden/>
          </w:rPr>
          <w:t>13</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68" w:history="1">
        <w:r w:rsidR="00495260" w:rsidRPr="00C4322E">
          <w:rPr>
            <w:rStyle w:val="ab"/>
            <w:noProof/>
          </w:rPr>
          <w:t>Статья 8. Формирование комиссии по землепользованию и застройке</w:t>
        </w:r>
        <w:r w:rsidR="00495260">
          <w:rPr>
            <w:noProof/>
            <w:webHidden/>
          </w:rPr>
          <w:tab/>
        </w:r>
        <w:r>
          <w:rPr>
            <w:noProof/>
            <w:webHidden/>
          </w:rPr>
          <w:fldChar w:fldCharType="begin"/>
        </w:r>
        <w:r w:rsidR="00495260">
          <w:rPr>
            <w:noProof/>
            <w:webHidden/>
          </w:rPr>
          <w:instrText xml:space="preserve"> PAGEREF _Toc381013068 \h </w:instrText>
        </w:r>
        <w:r>
          <w:rPr>
            <w:noProof/>
            <w:webHidden/>
          </w:rPr>
        </w:r>
        <w:r>
          <w:rPr>
            <w:noProof/>
            <w:webHidden/>
          </w:rPr>
          <w:fldChar w:fldCharType="separate"/>
        </w:r>
        <w:r w:rsidR="00495260">
          <w:rPr>
            <w:noProof/>
            <w:webHidden/>
          </w:rPr>
          <w:t>14</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69" w:history="1">
        <w:r w:rsidR="00495260" w:rsidRPr="00C4322E">
          <w:rPr>
            <w:rStyle w:val="ab"/>
            <w:noProof/>
          </w:rPr>
          <w:t>Статья 9. Полномочия комиссии по землепользованию и застройке в области землепользования и застройки</w:t>
        </w:r>
        <w:r w:rsidR="00495260">
          <w:rPr>
            <w:noProof/>
            <w:webHidden/>
          </w:rPr>
          <w:tab/>
        </w:r>
        <w:r>
          <w:rPr>
            <w:noProof/>
            <w:webHidden/>
          </w:rPr>
          <w:fldChar w:fldCharType="begin"/>
        </w:r>
        <w:r w:rsidR="00495260">
          <w:rPr>
            <w:noProof/>
            <w:webHidden/>
          </w:rPr>
          <w:instrText xml:space="preserve"> PAGEREF _Toc381013069 \h </w:instrText>
        </w:r>
        <w:r>
          <w:rPr>
            <w:noProof/>
            <w:webHidden/>
          </w:rPr>
        </w:r>
        <w:r>
          <w:rPr>
            <w:noProof/>
            <w:webHidden/>
          </w:rPr>
          <w:fldChar w:fldCharType="separate"/>
        </w:r>
        <w:r w:rsidR="00495260">
          <w:rPr>
            <w:noProof/>
            <w:webHidden/>
          </w:rPr>
          <w:t>14</w:t>
        </w:r>
        <w:r>
          <w:rPr>
            <w:noProof/>
            <w:webHidden/>
          </w:rPr>
          <w:fldChar w:fldCharType="end"/>
        </w:r>
      </w:hyperlink>
    </w:p>
    <w:p w:rsidR="00495260" w:rsidRDefault="00D0614F">
      <w:pPr>
        <w:pStyle w:val="31"/>
        <w:rPr>
          <w:rFonts w:asciiTheme="minorHAnsi" w:eastAsiaTheme="minorEastAsia" w:hAnsiTheme="minorHAnsi" w:cstheme="minorBidi"/>
          <w:b w:val="0"/>
          <w:sz w:val="22"/>
          <w:szCs w:val="22"/>
        </w:rPr>
      </w:pPr>
      <w:hyperlink w:anchor="_Toc381013070" w:history="1">
        <w:r w:rsidR="00495260" w:rsidRPr="00C4322E">
          <w:rPr>
            <w:rStyle w:val="ab"/>
          </w:rPr>
          <w:t>Глава 3. Изменение видов разрешенного использования земельных участков и объектов капитального строительства на территории с Усть-Изес Усть-Изесского сельсовета.</w:t>
        </w:r>
        <w:r w:rsidR="00495260">
          <w:rPr>
            <w:webHidden/>
          </w:rPr>
          <w:tab/>
        </w:r>
        <w:r>
          <w:rPr>
            <w:webHidden/>
          </w:rPr>
          <w:fldChar w:fldCharType="begin"/>
        </w:r>
        <w:r w:rsidR="00495260">
          <w:rPr>
            <w:webHidden/>
          </w:rPr>
          <w:instrText xml:space="preserve"> PAGEREF _Toc381013070 \h </w:instrText>
        </w:r>
        <w:r>
          <w:rPr>
            <w:webHidden/>
          </w:rPr>
        </w:r>
        <w:r>
          <w:rPr>
            <w:webHidden/>
          </w:rPr>
          <w:fldChar w:fldCharType="separate"/>
        </w:r>
        <w:r w:rsidR="00495260">
          <w:rPr>
            <w:webHidden/>
          </w:rPr>
          <w:t>16</w:t>
        </w:r>
        <w:r>
          <w:rPr>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71" w:history="1">
        <w:r w:rsidR="00495260" w:rsidRPr="00C4322E">
          <w:rPr>
            <w:rStyle w:val="ab"/>
            <w:noProof/>
          </w:rPr>
          <w:t>Статья 10. Общий порядок изменения видов разрешенного использования земельных участков и объектов капитального строительства на территории с</w:t>
        </w:r>
        <w:r w:rsidR="00495260" w:rsidRPr="00C4322E">
          <w:rPr>
            <w:rStyle w:val="ab"/>
            <w:noProof/>
            <w:lang w:val="en-US"/>
          </w:rPr>
          <w:t> </w:t>
        </w:r>
        <w:r w:rsidR="00495260" w:rsidRPr="00C4322E">
          <w:rPr>
            <w:rStyle w:val="ab"/>
            <w:noProof/>
          </w:rPr>
          <w:t>Усть-Изес Усть-Изесского сельсовета</w:t>
        </w:r>
        <w:r w:rsidR="00495260">
          <w:rPr>
            <w:noProof/>
            <w:webHidden/>
          </w:rPr>
          <w:tab/>
        </w:r>
        <w:r>
          <w:rPr>
            <w:noProof/>
            <w:webHidden/>
          </w:rPr>
          <w:fldChar w:fldCharType="begin"/>
        </w:r>
        <w:r w:rsidR="00495260">
          <w:rPr>
            <w:noProof/>
            <w:webHidden/>
          </w:rPr>
          <w:instrText xml:space="preserve"> PAGEREF _Toc381013071 \h </w:instrText>
        </w:r>
        <w:r>
          <w:rPr>
            <w:noProof/>
            <w:webHidden/>
          </w:rPr>
        </w:r>
        <w:r>
          <w:rPr>
            <w:noProof/>
            <w:webHidden/>
          </w:rPr>
          <w:fldChar w:fldCharType="separate"/>
        </w:r>
        <w:r w:rsidR="00495260">
          <w:rPr>
            <w:noProof/>
            <w:webHidden/>
          </w:rPr>
          <w:t>16</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72" w:history="1">
        <w:r w:rsidR="00495260" w:rsidRPr="00C4322E">
          <w:rPr>
            <w:rStyle w:val="ab"/>
            <w:noProof/>
            <w:spacing w:val="-5"/>
          </w:rPr>
          <w:t>Статья 11.</w:t>
        </w:r>
        <w:r w:rsidR="00495260" w:rsidRPr="00C4322E">
          <w:rPr>
            <w:rStyle w:val="ab"/>
            <w:noProof/>
          </w:rPr>
          <w:t xml:space="preserve"> Порядок предоставления разрешения на условно разрешенный вид использования земельного участка, объекта капитального строительства</w:t>
        </w:r>
        <w:r w:rsidR="00495260">
          <w:rPr>
            <w:noProof/>
            <w:webHidden/>
          </w:rPr>
          <w:tab/>
        </w:r>
        <w:r>
          <w:rPr>
            <w:noProof/>
            <w:webHidden/>
          </w:rPr>
          <w:fldChar w:fldCharType="begin"/>
        </w:r>
        <w:r w:rsidR="00495260">
          <w:rPr>
            <w:noProof/>
            <w:webHidden/>
          </w:rPr>
          <w:instrText xml:space="preserve"> PAGEREF _Toc381013072 \h </w:instrText>
        </w:r>
        <w:r>
          <w:rPr>
            <w:noProof/>
            <w:webHidden/>
          </w:rPr>
        </w:r>
        <w:r>
          <w:rPr>
            <w:noProof/>
            <w:webHidden/>
          </w:rPr>
          <w:fldChar w:fldCharType="separate"/>
        </w:r>
        <w:r w:rsidR="00495260">
          <w:rPr>
            <w:noProof/>
            <w:webHidden/>
          </w:rPr>
          <w:t>16</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73" w:history="1">
        <w:r w:rsidR="00495260" w:rsidRPr="00C4322E">
          <w:rPr>
            <w:rStyle w:val="ab"/>
            <w:noProof/>
          </w:rPr>
          <w:t>Статья 12. Отклонение от предельных параметров разрешенного строительства, реконструкции объектов капитального строительства</w:t>
        </w:r>
        <w:r w:rsidR="00495260">
          <w:rPr>
            <w:noProof/>
            <w:webHidden/>
          </w:rPr>
          <w:tab/>
        </w:r>
        <w:r>
          <w:rPr>
            <w:noProof/>
            <w:webHidden/>
          </w:rPr>
          <w:fldChar w:fldCharType="begin"/>
        </w:r>
        <w:r w:rsidR="00495260">
          <w:rPr>
            <w:noProof/>
            <w:webHidden/>
          </w:rPr>
          <w:instrText xml:space="preserve"> PAGEREF _Toc381013073 \h </w:instrText>
        </w:r>
        <w:r>
          <w:rPr>
            <w:noProof/>
            <w:webHidden/>
          </w:rPr>
        </w:r>
        <w:r>
          <w:rPr>
            <w:noProof/>
            <w:webHidden/>
          </w:rPr>
          <w:fldChar w:fldCharType="separate"/>
        </w:r>
        <w:r w:rsidR="00495260">
          <w:rPr>
            <w:noProof/>
            <w:webHidden/>
          </w:rPr>
          <w:t>17</w:t>
        </w:r>
        <w:r>
          <w:rPr>
            <w:noProof/>
            <w:webHidden/>
          </w:rPr>
          <w:fldChar w:fldCharType="end"/>
        </w:r>
      </w:hyperlink>
    </w:p>
    <w:p w:rsidR="00495260" w:rsidRDefault="00D0614F">
      <w:pPr>
        <w:pStyle w:val="31"/>
        <w:rPr>
          <w:rFonts w:asciiTheme="minorHAnsi" w:eastAsiaTheme="minorEastAsia" w:hAnsiTheme="minorHAnsi" w:cstheme="minorBidi"/>
          <w:b w:val="0"/>
          <w:sz w:val="22"/>
          <w:szCs w:val="22"/>
        </w:rPr>
      </w:pPr>
      <w:hyperlink w:anchor="_Toc381013074" w:history="1">
        <w:r w:rsidR="00495260" w:rsidRPr="00C4322E">
          <w:rPr>
            <w:rStyle w:val="ab"/>
          </w:rPr>
          <w:t>Глава 4. Подготовка администрацией документации по планировке территории с. Усть-Изес Усть-Изесского сельсовета Венгеровского района.</w:t>
        </w:r>
        <w:r w:rsidR="00495260">
          <w:rPr>
            <w:webHidden/>
          </w:rPr>
          <w:tab/>
        </w:r>
        <w:r>
          <w:rPr>
            <w:webHidden/>
          </w:rPr>
          <w:fldChar w:fldCharType="begin"/>
        </w:r>
        <w:r w:rsidR="00495260">
          <w:rPr>
            <w:webHidden/>
          </w:rPr>
          <w:instrText xml:space="preserve"> PAGEREF _Toc381013074 \h </w:instrText>
        </w:r>
        <w:r>
          <w:rPr>
            <w:webHidden/>
          </w:rPr>
        </w:r>
        <w:r>
          <w:rPr>
            <w:webHidden/>
          </w:rPr>
          <w:fldChar w:fldCharType="separate"/>
        </w:r>
        <w:r w:rsidR="00495260">
          <w:rPr>
            <w:webHidden/>
          </w:rPr>
          <w:t>19</w:t>
        </w:r>
        <w:r>
          <w:rPr>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75" w:history="1">
        <w:r w:rsidR="00495260" w:rsidRPr="00C4322E">
          <w:rPr>
            <w:rStyle w:val="ab"/>
            <w:noProof/>
          </w:rPr>
          <w:t>Статья 13. Общие положения</w:t>
        </w:r>
        <w:r w:rsidR="00495260">
          <w:rPr>
            <w:noProof/>
            <w:webHidden/>
          </w:rPr>
          <w:tab/>
        </w:r>
        <w:r>
          <w:rPr>
            <w:noProof/>
            <w:webHidden/>
          </w:rPr>
          <w:fldChar w:fldCharType="begin"/>
        </w:r>
        <w:r w:rsidR="00495260">
          <w:rPr>
            <w:noProof/>
            <w:webHidden/>
          </w:rPr>
          <w:instrText xml:space="preserve"> PAGEREF _Toc381013075 \h </w:instrText>
        </w:r>
        <w:r>
          <w:rPr>
            <w:noProof/>
            <w:webHidden/>
          </w:rPr>
        </w:r>
        <w:r>
          <w:rPr>
            <w:noProof/>
            <w:webHidden/>
          </w:rPr>
          <w:fldChar w:fldCharType="separate"/>
        </w:r>
        <w:r w:rsidR="00495260">
          <w:rPr>
            <w:noProof/>
            <w:webHidden/>
          </w:rPr>
          <w:t>19</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76" w:history="1">
        <w:r w:rsidR="00495260" w:rsidRPr="00C4322E">
          <w:rPr>
            <w:rStyle w:val="ab"/>
            <w:noProof/>
          </w:rPr>
          <w:t>Статья 14. Проект планировки территории</w:t>
        </w:r>
        <w:r w:rsidR="00495260">
          <w:rPr>
            <w:noProof/>
            <w:webHidden/>
          </w:rPr>
          <w:tab/>
        </w:r>
        <w:r>
          <w:rPr>
            <w:noProof/>
            <w:webHidden/>
          </w:rPr>
          <w:fldChar w:fldCharType="begin"/>
        </w:r>
        <w:r w:rsidR="00495260">
          <w:rPr>
            <w:noProof/>
            <w:webHidden/>
          </w:rPr>
          <w:instrText xml:space="preserve"> PAGEREF _Toc381013076 \h </w:instrText>
        </w:r>
        <w:r>
          <w:rPr>
            <w:noProof/>
            <w:webHidden/>
          </w:rPr>
        </w:r>
        <w:r>
          <w:rPr>
            <w:noProof/>
            <w:webHidden/>
          </w:rPr>
          <w:fldChar w:fldCharType="separate"/>
        </w:r>
        <w:r w:rsidR="00495260">
          <w:rPr>
            <w:noProof/>
            <w:webHidden/>
          </w:rPr>
          <w:t>19</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77" w:history="1">
        <w:r w:rsidR="00495260" w:rsidRPr="00C4322E">
          <w:rPr>
            <w:rStyle w:val="ab"/>
            <w:noProof/>
          </w:rPr>
          <w:t>Статья 15. Проекты межевания территорий</w:t>
        </w:r>
        <w:r w:rsidR="00495260">
          <w:rPr>
            <w:noProof/>
            <w:webHidden/>
          </w:rPr>
          <w:tab/>
        </w:r>
        <w:r>
          <w:rPr>
            <w:noProof/>
            <w:webHidden/>
          </w:rPr>
          <w:fldChar w:fldCharType="begin"/>
        </w:r>
        <w:r w:rsidR="00495260">
          <w:rPr>
            <w:noProof/>
            <w:webHidden/>
          </w:rPr>
          <w:instrText xml:space="preserve"> PAGEREF _Toc381013077 \h </w:instrText>
        </w:r>
        <w:r>
          <w:rPr>
            <w:noProof/>
            <w:webHidden/>
          </w:rPr>
        </w:r>
        <w:r>
          <w:rPr>
            <w:noProof/>
            <w:webHidden/>
          </w:rPr>
          <w:fldChar w:fldCharType="separate"/>
        </w:r>
        <w:r w:rsidR="00495260">
          <w:rPr>
            <w:noProof/>
            <w:webHidden/>
          </w:rPr>
          <w:t>20</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78" w:history="1">
        <w:r w:rsidR="00495260" w:rsidRPr="00C4322E">
          <w:rPr>
            <w:rStyle w:val="ab"/>
            <w:noProof/>
          </w:rPr>
          <w:t>Статья 16. Градостроительные планы земельных участков</w:t>
        </w:r>
        <w:r w:rsidR="00495260">
          <w:rPr>
            <w:noProof/>
            <w:webHidden/>
          </w:rPr>
          <w:tab/>
        </w:r>
        <w:r>
          <w:rPr>
            <w:noProof/>
            <w:webHidden/>
          </w:rPr>
          <w:fldChar w:fldCharType="begin"/>
        </w:r>
        <w:r w:rsidR="00495260">
          <w:rPr>
            <w:noProof/>
            <w:webHidden/>
          </w:rPr>
          <w:instrText xml:space="preserve"> PAGEREF _Toc381013078 \h </w:instrText>
        </w:r>
        <w:r>
          <w:rPr>
            <w:noProof/>
            <w:webHidden/>
          </w:rPr>
        </w:r>
        <w:r>
          <w:rPr>
            <w:noProof/>
            <w:webHidden/>
          </w:rPr>
          <w:fldChar w:fldCharType="separate"/>
        </w:r>
        <w:r w:rsidR="00495260">
          <w:rPr>
            <w:noProof/>
            <w:webHidden/>
          </w:rPr>
          <w:t>20</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79" w:history="1">
        <w:r w:rsidR="00495260" w:rsidRPr="00C4322E">
          <w:rPr>
            <w:rStyle w:val="ab"/>
            <w:noProof/>
          </w:rPr>
          <w:t>Статья 17. Подготовка и утверждение документации по планировке территории</w:t>
        </w:r>
        <w:r w:rsidR="00495260">
          <w:rPr>
            <w:noProof/>
            <w:webHidden/>
          </w:rPr>
          <w:tab/>
        </w:r>
        <w:r>
          <w:rPr>
            <w:noProof/>
            <w:webHidden/>
          </w:rPr>
          <w:fldChar w:fldCharType="begin"/>
        </w:r>
        <w:r w:rsidR="00495260">
          <w:rPr>
            <w:noProof/>
            <w:webHidden/>
          </w:rPr>
          <w:instrText xml:space="preserve"> PAGEREF _Toc381013079 \h </w:instrText>
        </w:r>
        <w:r>
          <w:rPr>
            <w:noProof/>
            <w:webHidden/>
          </w:rPr>
        </w:r>
        <w:r>
          <w:rPr>
            <w:noProof/>
            <w:webHidden/>
          </w:rPr>
          <w:fldChar w:fldCharType="separate"/>
        </w:r>
        <w:r w:rsidR="00495260">
          <w:rPr>
            <w:noProof/>
            <w:webHidden/>
          </w:rPr>
          <w:t>21</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80" w:history="1">
        <w:r w:rsidR="00495260" w:rsidRPr="00C4322E">
          <w:rPr>
            <w:rStyle w:val="ab"/>
            <w:noProof/>
          </w:rPr>
          <w:t>Статья 18. Внесение изменений в утвержденную документацию по планировке территории</w:t>
        </w:r>
        <w:r w:rsidR="00495260">
          <w:rPr>
            <w:noProof/>
            <w:webHidden/>
          </w:rPr>
          <w:tab/>
        </w:r>
        <w:r>
          <w:rPr>
            <w:noProof/>
            <w:webHidden/>
          </w:rPr>
          <w:fldChar w:fldCharType="begin"/>
        </w:r>
        <w:r w:rsidR="00495260">
          <w:rPr>
            <w:noProof/>
            <w:webHidden/>
          </w:rPr>
          <w:instrText xml:space="preserve"> PAGEREF _Toc381013080 \h </w:instrText>
        </w:r>
        <w:r>
          <w:rPr>
            <w:noProof/>
            <w:webHidden/>
          </w:rPr>
        </w:r>
        <w:r>
          <w:rPr>
            <w:noProof/>
            <w:webHidden/>
          </w:rPr>
          <w:fldChar w:fldCharType="separate"/>
        </w:r>
        <w:r w:rsidR="00495260">
          <w:rPr>
            <w:noProof/>
            <w:webHidden/>
          </w:rPr>
          <w:t>22</w:t>
        </w:r>
        <w:r>
          <w:rPr>
            <w:noProof/>
            <w:webHidden/>
          </w:rPr>
          <w:fldChar w:fldCharType="end"/>
        </w:r>
      </w:hyperlink>
    </w:p>
    <w:p w:rsidR="00495260" w:rsidRDefault="00D0614F">
      <w:pPr>
        <w:pStyle w:val="31"/>
        <w:rPr>
          <w:rFonts w:asciiTheme="minorHAnsi" w:eastAsiaTheme="minorEastAsia" w:hAnsiTheme="minorHAnsi" w:cstheme="minorBidi"/>
          <w:b w:val="0"/>
          <w:sz w:val="22"/>
          <w:szCs w:val="22"/>
        </w:rPr>
      </w:pPr>
      <w:hyperlink w:anchor="_Toc381013081" w:history="1">
        <w:r w:rsidR="00495260" w:rsidRPr="00C4322E">
          <w:rPr>
            <w:rStyle w:val="ab"/>
          </w:rPr>
          <w:t>Глава 5. Организация и проведение публичных слушаний по вопросам землепользования и застройки</w:t>
        </w:r>
        <w:r w:rsidR="00495260">
          <w:rPr>
            <w:webHidden/>
          </w:rPr>
          <w:tab/>
        </w:r>
        <w:r>
          <w:rPr>
            <w:webHidden/>
          </w:rPr>
          <w:fldChar w:fldCharType="begin"/>
        </w:r>
        <w:r w:rsidR="00495260">
          <w:rPr>
            <w:webHidden/>
          </w:rPr>
          <w:instrText xml:space="preserve"> PAGEREF _Toc381013081 \h </w:instrText>
        </w:r>
        <w:r>
          <w:rPr>
            <w:webHidden/>
          </w:rPr>
        </w:r>
        <w:r>
          <w:rPr>
            <w:webHidden/>
          </w:rPr>
          <w:fldChar w:fldCharType="separate"/>
        </w:r>
        <w:r w:rsidR="00495260">
          <w:rPr>
            <w:webHidden/>
          </w:rPr>
          <w:t>23</w:t>
        </w:r>
        <w:r>
          <w:rPr>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82" w:history="1">
        <w:r w:rsidR="00495260" w:rsidRPr="00C4322E">
          <w:rPr>
            <w:rStyle w:val="ab"/>
            <w:noProof/>
          </w:rPr>
          <w:t>Статья 19. Общие положения</w:t>
        </w:r>
        <w:r w:rsidR="00495260">
          <w:rPr>
            <w:noProof/>
            <w:webHidden/>
          </w:rPr>
          <w:tab/>
        </w:r>
        <w:r>
          <w:rPr>
            <w:noProof/>
            <w:webHidden/>
          </w:rPr>
          <w:fldChar w:fldCharType="begin"/>
        </w:r>
        <w:r w:rsidR="00495260">
          <w:rPr>
            <w:noProof/>
            <w:webHidden/>
          </w:rPr>
          <w:instrText xml:space="preserve"> PAGEREF _Toc381013082 \h </w:instrText>
        </w:r>
        <w:r>
          <w:rPr>
            <w:noProof/>
            <w:webHidden/>
          </w:rPr>
        </w:r>
        <w:r>
          <w:rPr>
            <w:noProof/>
            <w:webHidden/>
          </w:rPr>
          <w:fldChar w:fldCharType="separate"/>
        </w:r>
        <w:r w:rsidR="00495260">
          <w:rPr>
            <w:noProof/>
            <w:webHidden/>
          </w:rPr>
          <w:t>23</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83" w:history="1">
        <w:r w:rsidR="00495260" w:rsidRPr="00C4322E">
          <w:rPr>
            <w:rStyle w:val="ab"/>
            <w:noProof/>
          </w:rPr>
          <w:t>Статья 20. Проведение публичных слушаний по вопросу внесения изменений в настоящие Правила</w:t>
        </w:r>
        <w:r w:rsidR="00495260">
          <w:rPr>
            <w:noProof/>
            <w:webHidden/>
          </w:rPr>
          <w:tab/>
        </w:r>
        <w:r>
          <w:rPr>
            <w:noProof/>
            <w:webHidden/>
          </w:rPr>
          <w:fldChar w:fldCharType="begin"/>
        </w:r>
        <w:r w:rsidR="00495260">
          <w:rPr>
            <w:noProof/>
            <w:webHidden/>
          </w:rPr>
          <w:instrText xml:space="preserve"> PAGEREF _Toc381013083 \h </w:instrText>
        </w:r>
        <w:r>
          <w:rPr>
            <w:noProof/>
            <w:webHidden/>
          </w:rPr>
        </w:r>
        <w:r>
          <w:rPr>
            <w:noProof/>
            <w:webHidden/>
          </w:rPr>
          <w:fldChar w:fldCharType="separate"/>
        </w:r>
        <w:r w:rsidR="00495260">
          <w:rPr>
            <w:noProof/>
            <w:webHidden/>
          </w:rPr>
          <w:t>23</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84" w:history="1">
        <w:r w:rsidR="00495260" w:rsidRPr="00C4322E">
          <w:rPr>
            <w:rStyle w:val="ab"/>
            <w:noProof/>
          </w:rPr>
          <w:t>Статья 21. Проведение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и на отклонение от предельных параметров разрешенного строительства и реконструкции объектов капитального строительства</w:t>
        </w:r>
        <w:r w:rsidR="00495260">
          <w:rPr>
            <w:noProof/>
            <w:webHidden/>
          </w:rPr>
          <w:tab/>
        </w:r>
        <w:r>
          <w:rPr>
            <w:noProof/>
            <w:webHidden/>
          </w:rPr>
          <w:fldChar w:fldCharType="begin"/>
        </w:r>
        <w:r w:rsidR="00495260">
          <w:rPr>
            <w:noProof/>
            <w:webHidden/>
          </w:rPr>
          <w:instrText xml:space="preserve"> PAGEREF _Toc381013084 \h </w:instrText>
        </w:r>
        <w:r>
          <w:rPr>
            <w:noProof/>
            <w:webHidden/>
          </w:rPr>
        </w:r>
        <w:r>
          <w:rPr>
            <w:noProof/>
            <w:webHidden/>
          </w:rPr>
          <w:fldChar w:fldCharType="separate"/>
        </w:r>
        <w:r w:rsidR="00495260">
          <w:rPr>
            <w:noProof/>
            <w:webHidden/>
          </w:rPr>
          <w:t>24</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85" w:history="1">
        <w:r w:rsidR="00495260" w:rsidRPr="00C4322E">
          <w:rPr>
            <w:rStyle w:val="ab"/>
            <w:noProof/>
          </w:rPr>
          <w:t>Статья 22. Организация и проведение публичных слушаний по вопросу рассмотрения проектов планировки территории и проектов межевания территории, подготовленных в составе документации по планировке территории</w:t>
        </w:r>
        <w:r w:rsidR="00495260">
          <w:rPr>
            <w:noProof/>
            <w:webHidden/>
          </w:rPr>
          <w:tab/>
        </w:r>
        <w:r>
          <w:rPr>
            <w:noProof/>
            <w:webHidden/>
          </w:rPr>
          <w:fldChar w:fldCharType="begin"/>
        </w:r>
        <w:r w:rsidR="00495260">
          <w:rPr>
            <w:noProof/>
            <w:webHidden/>
          </w:rPr>
          <w:instrText xml:space="preserve"> PAGEREF _Toc381013085 \h </w:instrText>
        </w:r>
        <w:r>
          <w:rPr>
            <w:noProof/>
            <w:webHidden/>
          </w:rPr>
        </w:r>
        <w:r>
          <w:rPr>
            <w:noProof/>
            <w:webHidden/>
          </w:rPr>
          <w:fldChar w:fldCharType="separate"/>
        </w:r>
        <w:r w:rsidR="00495260">
          <w:rPr>
            <w:noProof/>
            <w:webHidden/>
          </w:rPr>
          <w:t>26</w:t>
        </w:r>
        <w:r>
          <w:rPr>
            <w:noProof/>
            <w:webHidden/>
          </w:rPr>
          <w:fldChar w:fldCharType="end"/>
        </w:r>
      </w:hyperlink>
    </w:p>
    <w:p w:rsidR="00495260" w:rsidRDefault="00D0614F">
      <w:pPr>
        <w:pStyle w:val="31"/>
        <w:rPr>
          <w:rFonts w:asciiTheme="minorHAnsi" w:eastAsiaTheme="minorEastAsia" w:hAnsiTheme="minorHAnsi" w:cstheme="minorBidi"/>
          <w:b w:val="0"/>
          <w:sz w:val="22"/>
          <w:szCs w:val="22"/>
        </w:rPr>
      </w:pPr>
      <w:hyperlink w:anchor="_Toc381013086" w:history="1">
        <w:r w:rsidR="00495260" w:rsidRPr="00C4322E">
          <w:rPr>
            <w:rStyle w:val="ab"/>
          </w:rPr>
          <w:t>Глава 6. Порядок осуществления строительных изменений объектов капитального строительства</w:t>
        </w:r>
        <w:r w:rsidR="00495260">
          <w:rPr>
            <w:webHidden/>
          </w:rPr>
          <w:tab/>
        </w:r>
        <w:r>
          <w:rPr>
            <w:webHidden/>
          </w:rPr>
          <w:fldChar w:fldCharType="begin"/>
        </w:r>
        <w:r w:rsidR="00495260">
          <w:rPr>
            <w:webHidden/>
          </w:rPr>
          <w:instrText xml:space="preserve"> PAGEREF _Toc381013086 \h </w:instrText>
        </w:r>
        <w:r>
          <w:rPr>
            <w:webHidden/>
          </w:rPr>
        </w:r>
        <w:r>
          <w:rPr>
            <w:webHidden/>
          </w:rPr>
          <w:fldChar w:fldCharType="separate"/>
        </w:r>
        <w:r w:rsidR="00495260">
          <w:rPr>
            <w:webHidden/>
          </w:rPr>
          <w:t>27</w:t>
        </w:r>
        <w:r>
          <w:rPr>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87" w:history="1">
        <w:r w:rsidR="00495260" w:rsidRPr="00C4322E">
          <w:rPr>
            <w:rStyle w:val="ab"/>
            <w:noProof/>
          </w:rPr>
          <w:t>Статья 23. Право на строительные изменения объектов капитального строительства. Виды строительных изменений объектов капитального строительства</w:t>
        </w:r>
        <w:r w:rsidR="00495260">
          <w:rPr>
            <w:noProof/>
            <w:webHidden/>
          </w:rPr>
          <w:tab/>
        </w:r>
        <w:r>
          <w:rPr>
            <w:noProof/>
            <w:webHidden/>
          </w:rPr>
          <w:fldChar w:fldCharType="begin"/>
        </w:r>
        <w:r w:rsidR="00495260">
          <w:rPr>
            <w:noProof/>
            <w:webHidden/>
          </w:rPr>
          <w:instrText xml:space="preserve"> PAGEREF _Toc381013087 \h </w:instrText>
        </w:r>
        <w:r>
          <w:rPr>
            <w:noProof/>
            <w:webHidden/>
          </w:rPr>
        </w:r>
        <w:r>
          <w:rPr>
            <w:noProof/>
            <w:webHidden/>
          </w:rPr>
          <w:fldChar w:fldCharType="separate"/>
        </w:r>
        <w:r w:rsidR="00495260">
          <w:rPr>
            <w:noProof/>
            <w:webHidden/>
          </w:rPr>
          <w:t>27</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88" w:history="1">
        <w:r w:rsidR="00495260" w:rsidRPr="00C4322E">
          <w:rPr>
            <w:rStyle w:val="ab"/>
            <w:noProof/>
          </w:rPr>
          <w:t>Статья 24. Разрешение на строительство</w:t>
        </w:r>
        <w:r w:rsidR="00495260">
          <w:rPr>
            <w:noProof/>
            <w:webHidden/>
          </w:rPr>
          <w:tab/>
        </w:r>
        <w:r>
          <w:rPr>
            <w:noProof/>
            <w:webHidden/>
          </w:rPr>
          <w:fldChar w:fldCharType="begin"/>
        </w:r>
        <w:r w:rsidR="00495260">
          <w:rPr>
            <w:noProof/>
            <w:webHidden/>
          </w:rPr>
          <w:instrText xml:space="preserve"> PAGEREF _Toc381013088 \h </w:instrText>
        </w:r>
        <w:r>
          <w:rPr>
            <w:noProof/>
            <w:webHidden/>
          </w:rPr>
        </w:r>
        <w:r>
          <w:rPr>
            <w:noProof/>
            <w:webHidden/>
          </w:rPr>
          <w:fldChar w:fldCharType="separate"/>
        </w:r>
        <w:r w:rsidR="00495260">
          <w:rPr>
            <w:noProof/>
            <w:webHidden/>
          </w:rPr>
          <w:t>27</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89" w:history="1">
        <w:r w:rsidR="00495260" w:rsidRPr="00C4322E">
          <w:rPr>
            <w:rStyle w:val="ab"/>
            <w:noProof/>
          </w:rPr>
          <w:t>Статья 25. Разрешение на ввод объекта в эксплуатацию</w:t>
        </w:r>
        <w:r w:rsidR="00495260">
          <w:rPr>
            <w:noProof/>
            <w:webHidden/>
          </w:rPr>
          <w:tab/>
        </w:r>
        <w:r>
          <w:rPr>
            <w:noProof/>
            <w:webHidden/>
          </w:rPr>
          <w:fldChar w:fldCharType="begin"/>
        </w:r>
        <w:r w:rsidR="00495260">
          <w:rPr>
            <w:noProof/>
            <w:webHidden/>
          </w:rPr>
          <w:instrText xml:space="preserve"> PAGEREF _Toc381013089 \h </w:instrText>
        </w:r>
        <w:r>
          <w:rPr>
            <w:noProof/>
            <w:webHidden/>
          </w:rPr>
        </w:r>
        <w:r>
          <w:rPr>
            <w:noProof/>
            <w:webHidden/>
          </w:rPr>
          <w:fldChar w:fldCharType="separate"/>
        </w:r>
        <w:r w:rsidR="00495260">
          <w:rPr>
            <w:noProof/>
            <w:webHidden/>
          </w:rPr>
          <w:t>29</w:t>
        </w:r>
        <w:r>
          <w:rPr>
            <w:noProof/>
            <w:webHidden/>
          </w:rPr>
          <w:fldChar w:fldCharType="end"/>
        </w:r>
      </w:hyperlink>
    </w:p>
    <w:p w:rsidR="00495260" w:rsidRDefault="00D0614F">
      <w:pPr>
        <w:pStyle w:val="31"/>
        <w:rPr>
          <w:rFonts w:asciiTheme="minorHAnsi" w:eastAsiaTheme="minorEastAsia" w:hAnsiTheme="minorHAnsi" w:cstheme="minorBidi"/>
          <w:b w:val="0"/>
          <w:sz w:val="22"/>
          <w:szCs w:val="22"/>
        </w:rPr>
      </w:pPr>
      <w:hyperlink w:anchor="_Toc381013090" w:history="1">
        <w:r w:rsidR="00495260" w:rsidRPr="00C4322E">
          <w:rPr>
            <w:rStyle w:val="ab"/>
          </w:rPr>
          <w:t>Глава 7. Предоставление прав на земельные участки</w:t>
        </w:r>
        <w:r w:rsidR="00495260">
          <w:rPr>
            <w:webHidden/>
          </w:rPr>
          <w:tab/>
        </w:r>
        <w:r>
          <w:rPr>
            <w:webHidden/>
          </w:rPr>
          <w:fldChar w:fldCharType="begin"/>
        </w:r>
        <w:r w:rsidR="00495260">
          <w:rPr>
            <w:webHidden/>
          </w:rPr>
          <w:instrText xml:space="preserve"> PAGEREF _Toc381013090 \h </w:instrText>
        </w:r>
        <w:r>
          <w:rPr>
            <w:webHidden/>
          </w:rPr>
        </w:r>
        <w:r>
          <w:rPr>
            <w:webHidden/>
          </w:rPr>
          <w:fldChar w:fldCharType="separate"/>
        </w:r>
        <w:r w:rsidR="00495260">
          <w:rPr>
            <w:webHidden/>
          </w:rPr>
          <w:t>30</w:t>
        </w:r>
        <w:r>
          <w:rPr>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91" w:history="1">
        <w:r w:rsidR="00495260" w:rsidRPr="00C4322E">
          <w:rPr>
            <w:rStyle w:val="ab"/>
            <w:noProof/>
          </w:rPr>
          <w:t>Статья 26. Общие положения</w:t>
        </w:r>
        <w:r w:rsidR="00495260">
          <w:rPr>
            <w:noProof/>
            <w:webHidden/>
          </w:rPr>
          <w:tab/>
        </w:r>
        <w:r>
          <w:rPr>
            <w:noProof/>
            <w:webHidden/>
          </w:rPr>
          <w:fldChar w:fldCharType="begin"/>
        </w:r>
        <w:r w:rsidR="00495260">
          <w:rPr>
            <w:noProof/>
            <w:webHidden/>
          </w:rPr>
          <w:instrText xml:space="preserve"> PAGEREF _Toc381013091 \h </w:instrText>
        </w:r>
        <w:r>
          <w:rPr>
            <w:noProof/>
            <w:webHidden/>
          </w:rPr>
        </w:r>
        <w:r>
          <w:rPr>
            <w:noProof/>
            <w:webHidden/>
          </w:rPr>
          <w:fldChar w:fldCharType="separate"/>
        </w:r>
        <w:r w:rsidR="00495260">
          <w:rPr>
            <w:noProof/>
            <w:webHidden/>
          </w:rPr>
          <w:t>30</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92" w:history="1">
        <w:r w:rsidR="00495260" w:rsidRPr="00C4322E">
          <w:rPr>
            <w:rStyle w:val="ab"/>
            <w:noProof/>
          </w:rPr>
          <w:t>Статья 27. Организация и проведение торгов (аукционов, конкурсов) по продаже земельных участков или права на заключение договоров аренды земельных участков на территории сельсовета.</w:t>
        </w:r>
        <w:r w:rsidR="00495260">
          <w:rPr>
            <w:noProof/>
            <w:webHidden/>
          </w:rPr>
          <w:tab/>
        </w:r>
        <w:r>
          <w:rPr>
            <w:noProof/>
            <w:webHidden/>
          </w:rPr>
          <w:fldChar w:fldCharType="begin"/>
        </w:r>
        <w:r w:rsidR="00495260">
          <w:rPr>
            <w:noProof/>
            <w:webHidden/>
          </w:rPr>
          <w:instrText xml:space="preserve"> PAGEREF _Toc381013092 \h </w:instrText>
        </w:r>
        <w:r>
          <w:rPr>
            <w:noProof/>
            <w:webHidden/>
          </w:rPr>
        </w:r>
        <w:r>
          <w:rPr>
            <w:noProof/>
            <w:webHidden/>
          </w:rPr>
          <w:fldChar w:fldCharType="separate"/>
        </w:r>
        <w:r w:rsidR="00495260">
          <w:rPr>
            <w:noProof/>
            <w:webHidden/>
          </w:rPr>
          <w:t>30</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93" w:history="1">
        <w:r w:rsidR="00495260" w:rsidRPr="00C4322E">
          <w:rPr>
            <w:rStyle w:val="ab"/>
            <w:noProof/>
          </w:rPr>
          <w:t>Статья 28. Приобретение прав на земельные участки, на которых расположены объекты недвижимости</w:t>
        </w:r>
        <w:r w:rsidR="00495260">
          <w:rPr>
            <w:noProof/>
            <w:webHidden/>
          </w:rPr>
          <w:tab/>
        </w:r>
        <w:r>
          <w:rPr>
            <w:noProof/>
            <w:webHidden/>
          </w:rPr>
          <w:fldChar w:fldCharType="begin"/>
        </w:r>
        <w:r w:rsidR="00495260">
          <w:rPr>
            <w:noProof/>
            <w:webHidden/>
          </w:rPr>
          <w:instrText xml:space="preserve"> PAGEREF _Toc381013093 \h </w:instrText>
        </w:r>
        <w:r>
          <w:rPr>
            <w:noProof/>
            <w:webHidden/>
          </w:rPr>
        </w:r>
        <w:r>
          <w:rPr>
            <w:noProof/>
            <w:webHidden/>
          </w:rPr>
          <w:fldChar w:fldCharType="separate"/>
        </w:r>
        <w:r w:rsidR="00495260">
          <w:rPr>
            <w:noProof/>
            <w:webHidden/>
          </w:rPr>
          <w:t>31</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94" w:history="1">
        <w:r w:rsidR="00495260" w:rsidRPr="00C4322E">
          <w:rPr>
            <w:rStyle w:val="ab"/>
            <w:noProof/>
          </w:rPr>
          <w:t>Статья 29. Переоформление прав на земельные участки</w:t>
        </w:r>
        <w:r w:rsidR="00495260">
          <w:rPr>
            <w:noProof/>
            <w:webHidden/>
          </w:rPr>
          <w:tab/>
        </w:r>
        <w:r>
          <w:rPr>
            <w:noProof/>
            <w:webHidden/>
          </w:rPr>
          <w:fldChar w:fldCharType="begin"/>
        </w:r>
        <w:r w:rsidR="00495260">
          <w:rPr>
            <w:noProof/>
            <w:webHidden/>
          </w:rPr>
          <w:instrText xml:space="preserve"> PAGEREF _Toc381013094 \h </w:instrText>
        </w:r>
        <w:r>
          <w:rPr>
            <w:noProof/>
            <w:webHidden/>
          </w:rPr>
        </w:r>
        <w:r>
          <w:rPr>
            <w:noProof/>
            <w:webHidden/>
          </w:rPr>
          <w:fldChar w:fldCharType="separate"/>
        </w:r>
        <w:r w:rsidR="00495260">
          <w:rPr>
            <w:noProof/>
            <w:webHidden/>
          </w:rPr>
          <w:t>33</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95" w:history="1">
        <w:r w:rsidR="00495260" w:rsidRPr="00C4322E">
          <w:rPr>
            <w:rStyle w:val="ab"/>
            <w:noProof/>
          </w:rPr>
          <w:t>Статья 30. Изъятие земельных участков для муниципальных нужд</w:t>
        </w:r>
        <w:r w:rsidR="00495260">
          <w:rPr>
            <w:noProof/>
            <w:webHidden/>
          </w:rPr>
          <w:tab/>
        </w:r>
        <w:r>
          <w:rPr>
            <w:noProof/>
            <w:webHidden/>
          </w:rPr>
          <w:fldChar w:fldCharType="begin"/>
        </w:r>
        <w:r w:rsidR="00495260">
          <w:rPr>
            <w:noProof/>
            <w:webHidden/>
          </w:rPr>
          <w:instrText xml:space="preserve"> PAGEREF _Toc381013095 \h </w:instrText>
        </w:r>
        <w:r>
          <w:rPr>
            <w:noProof/>
            <w:webHidden/>
          </w:rPr>
        </w:r>
        <w:r>
          <w:rPr>
            <w:noProof/>
            <w:webHidden/>
          </w:rPr>
          <w:fldChar w:fldCharType="separate"/>
        </w:r>
        <w:r w:rsidR="00495260">
          <w:rPr>
            <w:noProof/>
            <w:webHidden/>
          </w:rPr>
          <w:t>34</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96" w:history="1">
        <w:r w:rsidR="00495260" w:rsidRPr="00C4322E">
          <w:rPr>
            <w:rStyle w:val="ab"/>
            <w:noProof/>
          </w:rPr>
          <w:t>Статья 31. Порядок определения размера компенсации собственникам, землевладельцам, землепользователям земельных участков, изымаемых для муниципальных нужд</w:t>
        </w:r>
        <w:r w:rsidR="00495260">
          <w:rPr>
            <w:noProof/>
            <w:webHidden/>
          </w:rPr>
          <w:tab/>
        </w:r>
        <w:r>
          <w:rPr>
            <w:noProof/>
            <w:webHidden/>
          </w:rPr>
          <w:fldChar w:fldCharType="begin"/>
        </w:r>
        <w:r w:rsidR="00495260">
          <w:rPr>
            <w:noProof/>
            <w:webHidden/>
          </w:rPr>
          <w:instrText xml:space="preserve"> PAGEREF _Toc381013096 \h </w:instrText>
        </w:r>
        <w:r>
          <w:rPr>
            <w:noProof/>
            <w:webHidden/>
          </w:rPr>
        </w:r>
        <w:r>
          <w:rPr>
            <w:noProof/>
            <w:webHidden/>
          </w:rPr>
          <w:fldChar w:fldCharType="separate"/>
        </w:r>
        <w:r w:rsidR="00495260">
          <w:rPr>
            <w:noProof/>
            <w:webHidden/>
          </w:rPr>
          <w:t>34</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97" w:history="1">
        <w:r w:rsidR="00495260" w:rsidRPr="00C4322E">
          <w:rPr>
            <w:rStyle w:val="ab"/>
            <w:noProof/>
          </w:rPr>
          <w:t>Статья 32. Сервитуты</w:t>
        </w:r>
        <w:r w:rsidR="00495260">
          <w:rPr>
            <w:noProof/>
            <w:webHidden/>
          </w:rPr>
          <w:tab/>
        </w:r>
        <w:r>
          <w:rPr>
            <w:noProof/>
            <w:webHidden/>
          </w:rPr>
          <w:fldChar w:fldCharType="begin"/>
        </w:r>
        <w:r w:rsidR="00495260">
          <w:rPr>
            <w:noProof/>
            <w:webHidden/>
          </w:rPr>
          <w:instrText xml:space="preserve"> PAGEREF _Toc381013097 \h </w:instrText>
        </w:r>
        <w:r>
          <w:rPr>
            <w:noProof/>
            <w:webHidden/>
          </w:rPr>
        </w:r>
        <w:r>
          <w:rPr>
            <w:noProof/>
            <w:webHidden/>
          </w:rPr>
          <w:fldChar w:fldCharType="separate"/>
        </w:r>
        <w:r w:rsidR="00495260">
          <w:rPr>
            <w:noProof/>
            <w:webHidden/>
          </w:rPr>
          <w:t>35</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098" w:history="1">
        <w:r w:rsidR="00495260" w:rsidRPr="00C4322E">
          <w:rPr>
            <w:rStyle w:val="ab"/>
            <w:noProof/>
          </w:rPr>
          <w:t>Статья 33. Ограничение прав на землю</w:t>
        </w:r>
        <w:r w:rsidR="00495260">
          <w:rPr>
            <w:noProof/>
            <w:webHidden/>
          </w:rPr>
          <w:tab/>
        </w:r>
        <w:r>
          <w:rPr>
            <w:noProof/>
            <w:webHidden/>
          </w:rPr>
          <w:fldChar w:fldCharType="begin"/>
        </w:r>
        <w:r w:rsidR="00495260">
          <w:rPr>
            <w:noProof/>
            <w:webHidden/>
          </w:rPr>
          <w:instrText xml:space="preserve"> PAGEREF _Toc381013098 \h </w:instrText>
        </w:r>
        <w:r>
          <w:rPr>
            <w:noProof/>
            <w:webHidden/>
          </w:rPr>
        </w:r>
        <w:r>
          <w:rPr>
            <w:noProof/>
            <w:webHidden/>
          </w:rPr>
          <w:fldChar w:fldCharType="separate"/>
        </w:r>
        <w:r w:rsidR="00495260">
          <w:rPr>
            <w:noProof/>
            <w:webHidden/>
          </w:rPr>
          <w:t>36</w:t>
        </w:r>
        <w:r>
          <w:rPr>
            <w:noProof/>
            <w:webHidden/>
          </w:rPr>
          <w:fldChar w:fldCharType="end"/>
        </w:r>
      </w:hyperlink>
    </w:p>
    <w:p w:rsidR="00495260" w:rsidRDefault="00D0614F">
      <w:pPr>
        <w:pStyle w:val="31"/>
        <w:rPr>
          <w:rFonts w:asciiTheme="minorHAnsi" w:eastAsiaTheme="minorEastAsia" w:hAnsiTheme="minorHAnsi" w:cstheme="minorBidi"/>
          <w:b w:val="0"/>
          <w:sz w:val="22"/>
          <w:szCs w:val="22"/>
        </w:rPr>
      </w:pPr>
      <w:hyperlink w:anchor="_Toc381013099" w:history="1">
        <w:r w:rsidR="00495260" w:rsidRPr="00C4322E">
          <w:rPr>
            <w:rStyle w:val="ab"/>
          </w:rPr>
          <w:t>Глава 8. Переходные положения</w:t>
        </w:r>
        <w:r w:rsidR="00495260">
          <w:rPr>
            <w:webHidden/>
          </w:rPr>
          <w:tab/>
        </w:r>
        <w:r>
          <w:rPr>
            <w:webHidden/>
          </w:rPr>
          <w:fldChar w:fldCharType="begin"/>
        </w:r>
        <w:r w:rsidR="00495260">
          <w:rPr>
            <w:webHidden/>
          </w:rPr>
          <w:instrText xml:space="preserve"> PAGEREF _Toc381013099 \h </w:instrText>
        </w:r>
        <w:r>
          <w:rPr>
            <w:webHidden/>
          </w:rPr>
        </w:r>
        <w:r>
          <w:rPr>
            <w:webHidden/>
          </w:rPr>
          <w:fldChar w:fldCharType="separate"/>
        </w:r>
        <w:r w:rsidR="00495260">
          <w:rPr>
            <w:webHidden/>
          </w:rPr>
          <w:t>37</w:t>
        </w:r>
        <w:r>
          <w:rPr>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00" w:history="1">
        <w:r w:rsidR="00495260" w:rsidRPr="00C4322E">
          <w:rPr>
            <w:rStyle w:val="ab"/>
            <w:noProof/>
          </w:rPr>
          <w:t>Статья 34. Действие Правил по отношению к ранее возникшим правоотношениям</w:t>
        </w:r>
        <w:r w:rsidR="00495260">
          <w:rPr>
            <w:noProof/>
            <w:webHidden/>
          </w:rPr>
          <w:tab/>
        </w:r>
        <w:r>
          <w:rPr>
            <w:noProof/>
            <w:webHidden/>
          </w:rPr>
          <w:fldChar w:fldCharType="begin"/>
        </w:r>
        <w:r w:rsidR="00495260">
          <w:rPr>
            <w:noProof/>
            <w:webHidden/>
          </w:rPr>
          <w:instrText xml:space="preserve"> PAGEREF _Toc381013100 \h </w:instrText>
        </w:r>
        <w:r>
          <w:rPr>
            <w:noProof/>
            <w:webHidden/>
          </w:rPr>
        </w:r>
        <w:r>
          <w:rPr>
            <w:noProof/>
            <w:webHidden/>
          </w:rPr>
          <w:fldChar w:fldCharType="separate"/>
        </w:r>
        <w:r w:rsidR="00495260">
          <w:rPr>
            <w:noProof/>
            <w:webHidden/>
          </w:rPr>
          <w:t>37</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01" w:history="1">
        <w:r w:rsidR="00495260" w:rsidRPr="00C4322E">
          <w:rPr>
            <w:rStyle w:val="ab"/>
            <w:noProof/>
          </w:rPr>
          <w:t>Статья 35. Действие Правил по отношению к градостроительной документации</w:t>
        </w:r>
        <w:r w:rsidR="00495260">
          <w:rPr>
            <w:noProof/>
            <w:webHidden/>
          </w:rPr>
          <w:tab/>
        </w:r>
        <w:r>
          <w:rPr>
            <w:noProof/>
            <w:webHidden/>
          </w:rPr>
          <w:fldChar w:fldCharType="begin"/>
        </w:r>
        <w:r w:rsidR="00495260">
          <w:rPr>
            <w:noProof/>
            <w:webHidden/>
          </w:rPr>
          <w:instrText xml:space="preserve"> PAGEREF _Toc381013101 \h </w:instrText>
        </w:r>
        <w:r>
          <w:rPr>
            <w:noProof/>
            <w:webHidden/>
          </w:rPr>
        </w:r>
        <w:r>
          <w:rPr>
            <w:noProof/>
            <w:webHidden/>
          </w:rPr>
          <w:fldChar w:fldCharType="separate"/>
        </w:r>
        <w:r w:rsidR="00495260">
          <w:rPr>
            <w:noProof/>
            <w:webHidden/>
          </w:rPr>
          <w:t>38</w:t>
        </w:r>
        <w:r>
          <w:rPr>
            <w:noProof/>
            <w:webHidden/>
          </w:rPr>
          <w:fldChar w:fldCharType="end"/>
        </w:r>
      </w:hyperlink>
    </w:p>
    <w:p w:rsidR="00495260" w:rsidRDefault="00D0614F">
      <w:pPr>
        <w:pStyle w:val="31"/>
        <w:rPr>
          <w:rFonts w:asciiTheme="minorHAnsi" w:eastAsiaTheme="minorEastAsia" w:hAnsiTheme="minorHAnsi" w:cstheme="minorBidi"/>
          <w:b w:val="0"/>
          <w:sz w:val="22"/>
          <w:szCs w:val="22"/>
        </w:rPr>
      </w:pPr>
      <w:hyperlink w:anchor="_Toc381013102" w:history="1">
        <w:r w:rsidR="00495260" w:rsidRPr="00C4322E">
          <w:rPr>
            <w:rStyle w:val="ab"/>
          </w:rPr>
          <w:t>Часть II. Градостроительные регламенты</w:t>
        </w:r>
        <w:r w:rsidR="00495260">
          <w:rPr>
            <w:webHidden/>
          </w:rPr>
          <w:tab/>
        </w:r>
        <w:r>
          <w:rPr>
            <w:webHidden/>
          </w:rPr>
          <w:fldChar w:fldCharType="begin"/>
        </w:r>
        <w:r w:rsidR="00495260">
          <w:rPr>
            <w:webHidden/>
          </w:rPr>
          <w:instrText xml:space="preserve"> PAGEREF _Toc381013102 \h </w:instrText>
        </w:r>
        <w:r>
          <w:rPr>
            <w:webHidden/>
          </w:rPr>
        </w:r>
        <w:r>
          <w:rPr>
            <w:webHidden/>
          </w:rPr>
          <w:fldChar w:fldCharType="separate"/>
        </w:r>
        <w:r w:rsidR="00495260">
          <w:rPr>
            <w:webHidden/>
          </w:rPr>
          <w:t>39</w:t>
        </w:r>
        <w:r>
          <w:rPr>
            <w:webHidden/>
          </w:rPr>
          <w:fldChar w:fldCharType="end"/>
        </w:r>
      </w:hyperlink>
    </w:p>
    <w:p w:rsidR="00495260" w:rsidRDefault="00D0614F">
      <w:pPr>
        <w:pStyle w:val="31"/>
        <w:rPr>
          <w:rFonts w:asciiTheme="minorHAnsi" w:eastAsiaTheme="minorEastAsia" w:hAnsiTheme="minorHAnsi" w:cstheme="minorBidi"/>
          <w:b w:val="0"/>
          <w:sz w:val="22"/>
          <w:szCs w:val="22"/>
        </w:rPr>
      </w:pPr>
      <w:hyperlink w:anchor="_Toc381013103" w:history="1">
        <w:r w:rsidR="00495260" w:rsidRPr="00C4322E">
          <w:rPr>
            <w:rStyle w:val="ab"/>
          </w:rPr>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Общие положения</w:t>
        </w:r>
        <w:r w:rsidR="00495260">
          <w:rPr>
            <w:webHidden/>
          </w:rPr>
          <w:tab/>
        </w:r>
        <w:r>
          <w:rPr>
            <w:webHidden/>
          </w:rPr>
          <w:fldChar w:fldCharType="begin"/>
        </w:r>
        <w:r w:rsidR="00495260">
          <w:rPr>
            <w:webHidden/>
          </w:rPr>
          <w:instrText xml:space="preserve"> PAGEREF _Toc381013103 \h </w:instrText>
        </w:r>
        <w:r>
          <w:rPr>
            <w:webHidden/>
          </w:rPr>
        </w:r>
        <w:r>
          <w:rPr>
            <w:webHidden/>
          </w:rPr>
          <w:fldChar w:fldCharType="separate"/>
        </w:r>
        <w:r w:rsidR="00495260">
          <w:rPr>
            <w:webHidden/>
          </w:rPr>
          <w:t>39</w:t>
        </w:r>
        <w:r>
          <w:rPr>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04" w:history="1">
        <w:r w:rsidR="00495260" w:rsidRPr="00C4322E">
          <w:rPr>
            <w:rStyle w:val="ab"/>
            <w:noProof/>
          </w:rPr>
          <w:t>Статья 36. 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r w:rsidR="00495260">
          <w:rPr>
            <w:noProof/>
            <w:webHidden/>
          </w:rPr>
          <w:tab/>
        </w:r>
        <w:r>
          <w:rPr>
            <w:noProof/>
            <w:webHidden/>
          </w:rPr>
          <w:fldChar w:fldCharType="begin"/>
        </w:r>
        <w:r w:rsidR="00495260">
          <w:rPr>
            <w:noProof/>
            <w:webHidden/>
          </w:rPr>
          <w:instrText xml:space="preserve"> PAGEREF _Toc381013104 \h </w:instrText>
        </w:r>
        <w:r>
          <w:rPr>
            <w:noProof/>
            <w:webHidden/>
          </w:rPr>
        </w:r>
        <w:r>
          <w:rPr>
            <w:noProof/>
            <w:webHidden/>
          </w:rPr>
          <w:fldChar w:fldCharType="separate"/>
        </w:r>
        <w:r w:rsidR="00495260">
          <w:rPr>
            <w:noProof/>
            <w:webHidden/>
          </w:rPr>
          <w:t>39</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05" w:history="1">
        <w:r w:rsidR="00495260" w:rsidRPr="00C4322E">
          <w:rPr>
            <w:rStyle w:val="ab"/>
            <w:noProof/>
          </w:rPr>
          <w:t>Статья 37. 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r w:rsidR="00495260">
          <w:rPr>
            <w:noProof/>
            <w:webHidden/>
          </w:rPr>
          <w:tab/>
        </w:r>
        <w:r>
          <w:rPr>
            <w:noProof/>
            <w:webHidden/>
          </w:rPr>
          <w:fldChar w:fldCharType="begin"/>
        </w:r>
        <w:r w:rsidR="00495260">
          <w:rPr>
            <w:noProof/>
            <w:webHidden/>
          </w:rPr>
          <w:instrText xml:space="preserve"> PAGEREF _Toc381013105 \h </w:instrText>
        </w:r>
        <w:r>
          <w:rPr>
            <w:noProof/>
            <w:webHidden/>
          </w:rPr>
        </w:r>
        <w:r>
          <w:rPr>
            <w:noProof/>
            <w:webHidden/>
          </w:rPr>
          <w:fldChar w:fldCharType="separate"/>
        </w:r>
        <w:r w:rsidR="00495260">
          <w:rPr>
            <w:noProof/>
            <w:webHidden/>
          </w:rPr>
          <w:t>39</w:t>
        </w:r>
        <w:r>
          <w:rPr>
            <w:noProof/>
            <w:webHidden/>
          </w:rPr>
          <w:fldChar w:fldCharType="end"/>
        </w:r>
      </w:hyperlink>
    </w:p>
    <w:p w:rsidR="00495260" w:rsidRDefault="00D0614F">
      <w:pPr>
        <w:pStyle w:val="31"/>
        <w:rPr>
          <w:rFonts w:asciiTheme="minorHAnsi" w:eastAsiaTheme="minorEastAsia" w:hAnsiTheme="minorHAnsi" w:cstheme="minorBidi"/>
          <w:b w:val="0"/>
          <w:sz w:val="22"/>
          <w:szCs w:val="22"/>
        </w:rPr>
      </w:pPr>
      <w:hyperlink w:anchor="_Toc381013106" w:history="1">
        <w:r w:rsidR="00495260" w:rsidRPr="00C4322E">
          <w:rPr>
            <w:rStyle w:val="ab"/>
          </w:rPr>
          <w:t>Глава 10. Градостроительные регламенты и виды разрешённого использования земельных участков и объектов капитального строительства,  предельных размеров земельных участков и предельных параметров разрешённого строительства, реконструкции объектов капитального строительства по территориальным зонам</w:t>
        </w:r>
        <w:r w:rsidR="00495260">
          <w:rPr>
            <w:webHidden/>
          </w:rPr>
          <w:tab/>
        </w:r>
        <w:r>
          <w:rPr>
            <w:webHidden/>
          </w:rPr>
          <w:fldChar w:fldCharType="begin"/>
        </w:r>
        <w:r w:rsidR="00495260">
          <w:rPr>
            <w:webHidden/>
          </w:rPr>
          <w:instrText xml:space="preserve"> PAGEREF _Toc381013106 \h </w:instrText>
        </w:r>
        <w:r>
          <w:rPr>
            <w:webHidden/>
          </w:rPr>
        </w:r>
        <w:r>
          <w:rPr>
            <w:webHidden/>
          </w:rPr>
          <w:fldChar w:fldCharType="separate"/>
        </w:r>
        <w:r w:rsidR="00495260">
          <w:rPr>
            <w:webHidden/>
          </w:rPr>
          <w:t>41</w:t>
        </w:r>
        <w:r>
          <w:rPr>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07" w:history="1">
        <w:r w:rsidR="00495260" w:rsidRPr="00C4322E">
          <w:rPr>
            <w:rStyle w:val="ab"/>
            <w:noProof/>
          </w:rPr>
          <w:t>Статья 38. Перечень зон, выделенных на карте градостроительного зонирования территории населенного пункта</w:t>
        </w:r>
        <w:r w:rsidR="00495260">
          <w:rPr>
            <w:noProof/>
            <w:webHidden/>
          </w:rPr>
          <w:tab/>
        </w:r>
        <w:r>
          <w:rPr>
            <w:noProof/>
            <w:webHidden/>
          </w:rPr>
          <w:fldChar w:fldCharType="begin"/>
        </w:r>
        <w:r w:rsidR="00495260">
          <w:rPr>
            <w:noProof/>
            <w:webHidden/>
          </w:rPr>
          <w:instrText xml:space="preserve"> PAGEREF _Toc381013107 \h </w:instrText>
        </w:r>
        <w:r>
          <w:rPr>
            <w:noProof/>
            <w:webHidden/>
          </w:rPr>
        </w:r>
        <w:r>
          <w:rPr>
            <w:noProof/>
            <w:webHidden/>
          </w:rPr>
          <w:fldChar w:fldCharType="separate"/>
        </w:r>
        <w:r w:rsidR="00495260">
          <w:rPr>
            <w:noProof/>
            <w:webHidden/>
          </w:rPr>
          <w:t>41</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08" w:history="1">
        <w:r w:rsidR="00495260" w:rsidRPr="00C4322E">
          <w:rPr>
            <w:rStyle w:val="ab"/>
            <w:noProof/>
          </w:rPr>
          <w:t>§1. Жилые зоны (Ж)</w:t>
        </w:r>
        <w:r w:rsidR="00495260">
          <w:rPr>
            <w:noProof/>
            <w:webHidden/>
          </w:rPr>
          <w:tab/>
        </w:r>
        <w:r>
          <w:rPr>
            <w:noProof/>
            <w:webHidden/>
          </w:rPr>
          <w:fldChar w:fldCharType="begin"/>
        </w:r>
        <w:r w:rsidR="00495260">
          <w:rPr>
            <w:noProof/>
            <w:webHidden/>
          </w:rPr>
          <w:instrText xml:space="preserve"> PAGEREF _Toc381013108 \h </w:instrText>
        </w:r>
        <w:r>
          <w:rPr>
            <w:noProof/>
            <w:webHidden/>
          </w:rPr>
        </w:r>
        <w:r>
          <w:rPr>
            <w:noProof/>
            <w:webHidden/>
          </w:rPr>
          <w:fldChar w:fldCharType="separate"/>
        </w:r>
        <w:r w:rsidR="00495260">
          <w:rPr>
            <w:noProof/>
            <w:webHidden/>
          </w:rPr>
          <w:t>41</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09" w:history="1">
        <w:r w:rsidR="00495260" w:rsidRPr="00C4322E">
          <w:rPr>
            <w:rStyle w:val="ab"/>
            <w:noProof/>
          </w:rPr>
          <w:t>Статья 39 Зона застройки индивидуальными жилыми домами (Ж-1)</w:t>
        </w:r>
        <w:r w:rsidR="00495260">
          <w:rPr>
            <w:noProof/>
            <w:webHidden/>
          </w:rPr>
          <w:tab/>
        </w:r>
        <w:r>
          <w:rPr>
            <w:noProof/>
            <w:webHidden/>
          </w:rPr>
          <w:fldChar w:fldCharType="begin"/>
        </w:r>
        <w:r w:rsidR="00495260">
          <w:rPr>
            <w:noProof/>
            <w:webHidden/>
          </w:rPr>
          <w:instrText xml:space="preserve"> PAGEREF _Toc381013109 \h </w:instrText>
        </w:r>
        <w:r>
          <w:rPr>
            <w:noProof/>
            <w:webHidden/>
          </w:rPr>
        </w:r>
        <w:r>
          <w:rPr>
            <w:noProof/>
            <w:webHidden/>
          </w:rPr>
          <w:fldChar w:fldCharType="separate"/>
        </w:r>
        <w:r w:rsidR="00495260">
          <w:rPr>
            <w:noProof/>
            <w:webHidden/>
          </w:rPr>
          <w:t>41</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10" w:history="1">
        <w:r w:rsidR="00495260" w:rsidRPr="00C4322E">
          <w:rPr>
            <w:rStyle w:val="ab"/>
            <w:noProof/>
          </w:rPr>
          <w:t>§2. Общественно-деловые зоны (ОД)</w:t>
        </w:r>
        <w:r w:rsidR="00495260">
          <w:rPr>
            <w:noProof/>
            <w:webHidden/>
          </w:rPr>
          <w:tab/>
        </w:r>
        <w:r>
          <w:rPr>
            <w:noProof/>
            <w:webHidden/>
          </w:rPr>
          <w:fldChar w:fldCharType="begin"/>
        </w:r>
        <w:r w:rsidR="00495260">
          <w:rPr>
            <w:noProof/>
            <w:webHidden/>
          </w:rPr>
          <w:instrText xml:space="preserve"> PAGEREF _Toc381013110 \h </w:instrText>
        </w:r>
        <w:r>
          <w:rPr>
            <w:noProof/>
            <w:webHidden/>
          </w:rPr>
        </w:r>
        <w:r>
          <w:rPr>
            <w:noProof/>
            <w:webHidden/>
          </w:rPr>
          <w:fldChar w:fldCharType="separate"/>
        </w:r>
        <w:r w:rsidR="00495260">
          <w:rPr>
            <w:noProof/>
            <w:webHidden/>
          </w:rPr>
          <w:t>43</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11" w:history="1">
        <w:r w:rsidR="00495260" w:rsidRPr="00C4322E">
          <w:rPr>
            <w:rStyle w:val="ab"/>
            <w:noProof/>
          </w:rPr>
          <w:t xml:space="preserve">Статья 40. Зона делового, общественного и коммерческого назначения </w:t>
        </w:r>
        <w:r w:rsidR="00495260" w:rsidRPr="00C4322E">
          <w:rPr>
            <w:rStyle w:val="ab"/>
            <w:iCs/>
            <w:noProof/>
          </w:rPr>
          <w:t>(ОД-1)</w:t>
        </w:r>
        <w:r w:rsidR="00495260">
          <w:rPr>
            <w:noProof/>
            <w:webHidden/>
          </w:rPr>
          <w:tab/>
        </w:r>
        <w:r>
          <w:rPr>
            <w:noProof/>
            <w:webHidden/>
          </w:rPr>
          <w:fldChar w:fldCharType="begin"/>
        </w:r>
        <w:r w:rsidR="00495260">
          <w:rPr>
            <w:noProof/>
            <w:webHidden/>
          </w:rPr>
          <w:instrText xml:space="preserve"> PAGEREF _Toc381013111 \h </w:instrText>
        </w:r>
        <w:r>
          <w:rPr>
            <w:noProof/>
            <w:webHidden/>
          </w:rPr>
        </w:r>
        <w:r>
          <w:rPr>
            <w:noProof/>
            <w:webHidden/>
          </w:rPr>
          <w:fldChar w:fldCharType="separate"/>
        </w:r>
        <w:r w:rsidR="00495260">
          <w:rPr>
            <w:noProof/>
            <w:webHidden/>
          </w:rPr>
          <w:t>43</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12" w:history="1">
        <w:r w:rsidR="00495260" w:rsidRPr="00C4322E">
          <w:rPr>
            <w:rStyle w:val="ab"/>
            <w:noProof/>
          </w:rPr>
          <w:t>§3. Зоны объектов инженерной и транспортной инфраструктур (ИТ)</w:t>
        </w:r>
        <w:r w:rsidR="00495260">
          <w:rPr>
            <w:noProof/>
            <w:webHidden/>
          </w:rPr>
          <w:tab/>
        </w:r>
        <w:r>
          <w:rPr>
            <w:noProof/>
            <w:webHidden/>
          </w:rPr>
          <w:fldChar w:fldCharType="begin"/>
        </w:r>
        <w:r w:rsidR="00495260">
          <w:rPr>
            <w:noProof/>
            <w:webHidden/>
          </w:rPr>
          <w:instrText xml:space="preserve"> PAGEREF _Toc381013112 \h </w:instrText>
        </w:r>
        <w:r>
          <w:rPr>
            <w:noProof/>
            <w:webHidden/>
          </w:rPr>
        </w:r>
        <w:r>
          <w:rPr>
            <w:noProof/>
            <w:webHidden/>
          </w:rPr>
          <w:fldChar w:fldCharType="separate"/>
        </w:r>
        <w:r w:rsidR="00495260">
          <w:rPr>
            <w:noProof/>
            <w:webHidden/>
          </w:rPr>
          <w:t>45</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13" w:history="1">
        <w:r w:rsidR="00495260" w:rsidRPr="00C4322E">
          <w:rPr>
            <w:rStyle w:val="ab"/>
            <w:noProof/>
          </w:rPr>
          <w:t>Статья 41. Зона улично-дорожной сети (ИТ-1)</w:t>
        </w:r>
        <w:r w:rsidR="00495260">
          <w:rPr>
            <w:noProof/>
            <w:webHidden/>
          </w:rPr>
          <w:tab/>
        </w:r>
        <w:r>
          <w:rPr>
            <w:noProof/>
            <w:webHidden/>
          </w:rPr>
          <w:fldChar w:fldCharType="begin"/>
        </w:r>
        <w:r w:rsidR="00495260">
          <w:rPr>
            <w:noProof/>
            <w:webHidden/>
          </w:rPr>
          <w:instrText xml:space="preserve"> PAGEREF _Toc381013113 \h </w:instrText>
        </w:r>
        <w:r>
          <w:rPr>
            <w:noProof/>
            <w:webHidden/>
          </w:rPr>
        </w:r>
        <w:r>
          <w:rPr>
            <w:noProof/>
            <w:webHidden/>
          </w:rPr>
          <w:fldChar w:fldCharType="separate"/>
        </w:r>
        <w:r w:rsidR="00495260">
          <w:rPr>
            <w:noProof/>
            <w:webHidden/>
          </w:rPr>
          <w:t>45</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14" w:history="1">
        <w:r w:rsidR="00495260" w:rsidRPr="00C4322E">
          <w:rPr>
            <w:rStyle w:val="ab"/>
            <w:noProof/>
          </w:rPr>
          <w:t>Статья 42. Зона объектов инженерной инфраструктуры (ИТ-2)</w:t>
        </w:r>
        <w:r w:rsidR="00495260">
          <w:rPr>
            <w:noProof/>
            <w:webHidden/>
          </w:rPr>
          <w:tab/>
        </w:r>
        <w:r>
          <w:rPr>
            <w:noProof/>
            <w:webHidden/>
          </w:rPr>
          <w:fldChar w:fldCharType="begin"/>
        </w:r>
        <w:r w:rsidR="00495260">
          <w:rPr>
            <w:noProof/>
            <w:webHidden/>
          </w:rPr>
          <w:instrText xml:space="preserve"> PAGEREF _Toc381013114 \h </w:instrText>
        </w:r>
        <w:r>
          <w:rPr>
            <w:noProof/>
            <w:webHidden/>
          </w:rPr>
        </w:r>
        <w:r>
          <w:rPr>
            <w:noProof/>
            <w:webHidden/>
          </w:rPr>
          <w:fldChar w:fldCharType="separate"/>
        </w:r>
        <w:r w:rsidR="00495260">
          <w:rPr>
            <w:noProof/>
            <w:webHidden/>
          </w:rPr>
          <w:t>46</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15" w:history="1">
        <w:r w:rsidR="00495260" w:rsidRPr="00C4322E">
          <w:rPr>
            <w:rStyle w:val="ab"/>
            <w:noProof/>
          </w:rPr>
          <w:t>Статья 43. Зона объектов транспортной инфраструктуры (ИТ-3)</w:t>
        </w:r>
        <w:r w:rsidR="00495260">
          <w:rPr>
            <w:noProof/>
            <w:webHidden/>
          </w:rPr>
          <w:tab/>
        </w:r>
        <w:r>
          <w:rPr>
            <w:noProof/>
            <w:webHidden/>
          </w:rPr>
          <w:fldChar w:fldCharType="begin"/>
        </w:r>
        <w:r w:rsidR="00495260">
          <w:rPr>
            <w:noProof/>
            <w:webHidden/>
          </w:rPr>
          <w:instrText xml:space="preserve"> PAGEREF _Toc381013115 \h </w:instrText>
        </w:r>
        <w:r>
          <w:rPr>
            <w:noProof/>
            <w:webHidden/>
          </w:rPr>
        </w:r>
        <w:r>
          <w:rPr>
            <w:noProof/>
            <w:webHidden/>
          </w:rPr>
          <w:fldChar w:fldCharType="separate"/>
        </w:r>
        <w:r w:rsidR="00495260">
          <w:rPr>
            <w:noProof/>
            <w:webHidden/>
          </w:rPr>
          <w:t>48</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16" w:history="1">
        <w:r w:rsidR="00495260" w:rsidRPr="00C4322E">
          <w:rPr>
            <w:rStyle w:val="ab"/>
            <w:noProof/>
          </w:rPr>
          <w:t>§4. Производственные зоны (П)</w:t>
        </w:r>
        <w:r w:rsidR="00495260">
          <w:rPr>
            <w:noProof/>
            <w:webHidden/>
          </w:rPr>
          <w:tab/>
        </w:r>
        <w:r>
          <w:rPr>
            <w:noProof/>
            <w:webHidden/>
          </w:rPr>
          <w:fldChar w:fldCharType="begin"/>
        </w:r>
        <w:r w:rsidR="00495260">
          <w:rPr>
            <w:noProof/>
            <w:webHidden/>
          </w:rPr>
          <w:instrText xml:space="preserve"> PAGEREF _Toc381013116 \h </w:instrText>
        </w:r>
        <w:r>
          <w:rPr>
            <w:noProof/>
            <w:webHidden/>
          </w:rPr>
        </w:r>
        <w:r>
          <w:rPr>
            <w:noProof/>
            <w:webHidden/>
          </w:rPr>
          <w:fldChar w:fldCharType="separate"/>
        </w:r>
        <w:r w:rsidR="00495260">
          <w:rPr>
            <w:noProof/>
            <w:webHidden/>
          </w:rPr>
          <w:t>49</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17" w:history="1">
        <w:r w:rsidR="00495260" w:rsidRPr="00C4322E">
          <w:rPr>
            <w:rStyle w:val="ab"/>
            <w:noProof/>
          </w:rPr>
          <w:t xml:space="preserve">Статья 44. Зона производственно-коммунальных объектов </w:t>
        </w:r>
        <w:r w:rsidR="00495260" w:rsidRPr="00C4322E">
          <w:rPr>
            <w:rStyle w:val="ab"/>
            <w:iCs/>
            <w:noProof/>
            <w:lang w:val="en-US"/>
          </w:rPr>
          <w:t>III</w:t>
        </w:r>
        <w:r w:rsidR="00495260" w:rsidRPr="00C4322E">
          <w:rPr>
            <w:rStyle w:val="ab"/>
            <w:iCs/>
            <w:noProof/>
          </w:rPr>
          <w:t xml:space="preserve"> класса </w:t>
        </w:r>
        <w:r w:rsidR="00495260" w:rsidRPr="00C4322E">
          <w:rPr>
            <w:rStyle w:val="ab"/>
            <w:noProof/>
          </w:rPr>
          <w:t>опасности(П-1)</w:t>
        </w:r>
        <w:r w:rsidR="00495260">
          <w:rPr>
            <w:noProof/>
            <w:webHidden/>
          </w:rPr>
          <w:tab/>
        </w:r>
        <w:r>
          <w:rPr>
            <w:noProof/>
            <w:webHidden/>
          </w:rPr>
          <w:fldChar w:fldCharType="begin"/>
        </w:r>
        <w:r w:rsidR="00495260">
          <w:rPr>
            <w:noProof/>
            <w:webHidden/>
          </w:rPr>
          <w:instrText xml:space="preserve"> PAGEREF _Toc381013117 \h </w:instrText>
        </w:r>
        <w:r>
          <w:rPr>
            <w:noProof/>
            <w:webHidden/>
          </w:rPr>
        </w:r>
        <w:r>
          <w:rPr>
            <w:noProof/>
            <w:webHidden/>
          </w:rPr>
          <w:fldChar w:fldCharType="separate"/>
        </w:r>
        <w:r w:rsidR="00495260">
          <w:rPr>
            <w:noProof/>
            <w:webHidden/>
          </w:rPr>
          <w:t>49</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18" w:history="1">
        <w:r w:rsidR="00495260" w:rsidRPr="00C4322E">
          <w:rPr>
            <w:rStyle w:val="ab"/>
            <w:noProof/>
          </w:rPr>
          <w:t>§5. Зоны рекреационного назначения (Р)</w:t>
        </w:r>
        <w:r w:rsidR="00495260">
          <w:rPr>
            <w:noProof/>
            <w:webHidden/>
          </w:rPr>
          <w:tab/>
        </w:r>
        <w:r>
          <w:rPr>
            <w:noProof/>
            <w:webHidden/>
          </w:rPr>
          <w:fldChar w:fldCharType="begin"/>
        </w:r>
        <w:r w:rsidR="00495260">
          <w:rPr>
            <w:noProof/>
            <w:webHidden/>
          </w:rPr>
          <w:instrText xml:space="preserve"> PAGEREF _Toc381013118 \h </w:instrText>
        </w:r>
        <w:r>
          <w:rPr>
            <w:noProof/>
            <w:webHidden/>
          </w:rPr>
        </w:r>
        <w:r>
          <w:rPr>
            <w:noProof/>
            <w:webHidden/>
          </w:rPr>
          <w:fldChar w:fldCharType="separate"/>
        </w:r>
        <w:r w:rsidR="00495260">
          <w:rPr>
            <w:noProof/>
            <w:webHidden/>
          </w:rPr>
          <w:t>51</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19" w:history="1">
        <w:r w:rsidR="00495260" w:rsidRPr="00C4322E">
          <w:rPr>
            <w:rStyle w:val="ab"/>
            <w:noProof/>
          </w:rPr>
          <w:t>Статья 45. Зона природного ландшафта (Р-1)</w:t>
        </w:r>
        <w:r w:rsidR="00495260">
          <w:rPr>
            <w:noProof/>
            <w:webHidden/>
          </w:rPr>
          <w:tab/>
        </w:r>
        <w:r>
          <w:rPr>
            <w:noProof/>
            <w:webHidden/>
          </w:rPr>
          <w:fldChar w:fldCharType="begin"/>
        </w:r>
        <w:r w:rsidR="00495260">
          <w:rPr>
            <w:noProof/>
            <w:webHidden/>
          </w:rPr>
          <w:instrText xml:space="preserve"> PAGEREF _Toc381013119 \h </w:instrText>
        </w:r>
        <w:r>
          <w:rPr>
            <w:noProof/>
            <w:webHidden/>
          </w:rPr>
        </w:r>
        <w:r>
          <w:rPr>
            <w:noProof/>
            <w:webHidden/>
          </w:rPr>
          <w:fldChar w:fldCharType="separate"/>
        </w:r>
        <w:r w:rsidR="00495260">
          <w:rPr>
            <w:noProof/>
            <w:webHidden/>
          </w:rPr>
          <w:t>51</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20" w:history="1">
        <w:r w:rsidR="00495260" w:rsidRPr="00C4322E">
          <w:rPr>
            <w:rStyle w:val="ab"/>
            <w:noProof/>
          </w:rPr>
          <w:t>§6. Зоны развития территорий (РТ)</w:t>
        </w:r>
        <w:r w:rsidR="00495260">
          <w:rPr>
            <w:noProof/>
            <w:webHidden/>
          </w:rPr>
          <w:tab/>
        </w:r>
        <w:r>
          <w:rPr>
            <w:noProof/>
            <w:webHidden/>
          </w:rPr>
          <w:fldChar w:fldCharType="begin"/>
        </w:r>
        <w:r w:rsidR="00495260">
          <w:rPr>
            <w:noProof/>
            <w:webHidden/>
          </w:rPr>
          <w:instrText xml:space="preserve"> PAGEREF _Toc381013120 \h </w:instrText>
        </w:r>
        <w:r>
          <w:rPr>
            <w:noProof/>
            <w:webHidden/>
          </w:rPr>
        </w:r>
        <w:r>
          <w:rPr>
            <w:noProof/>
            <w:webHidden/>
          </w:rPr>
          <w:fldChar w:fldCharType="separate"/>
        </w:r>
        <w:r w:rsidR="00495260">
          <w:rPr>
            <w:noProof/>
            <w:webHidden/>
          </w:rPr>
          <w:t>52</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21" w:history="1">
        <w:r w:rsidR="00495260" w:rsidRPr="00C4322E">
          <w:rPr>
            <w:rStyle w:val="ab"/>
            <w:noProof/>
          </w:rPr>
          <w:t>Статья 46. Зоны развития территорий</w:t>
        </w:r>
        <w:r w:rsidR="00495260">
          <w:rPr>
            <w:noProof/>
            <w:webHidden/>
          </w:rPr>
          <w:tab/>
        </w:r>
        <w:r>
          <w:rPr>
            <w:noProof/>
            <w:webHidden/>
          </w:rPr>
          <w:fldChar w:fldCharType="begin"/>
        </w:r>
        <w:r w:rsidR="00495260">
          <w:rPr>
            <w:noProof/>
            <w:webHidden/>
          </w:rPr>
          <w:instrText xml:space="preserve"> PAGEREF _Toc381013121 \h </w:instrText>
        </w:r>
        <w:r>
          <w:rPr>
            <w:noProof/>
            <w:webHidden/>
          </w:rPr>
        </w:r>
        <w:r>
          <w:rPr>
            <w:noProof/>
            <w:webHidden/>
          </w:rPr>
          <w:fldChar w:fldCharType="separate"/>
        </w:r>
        <w:r w:rsidR="00495260">
          <w:rPr>
            <w:noProof/>
            <w:webHidden/>
          </w:rPr>
          <w:t>52</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22" w:history="1">
        <w:r w:rsidR="00495260" w:rsidRPr="00C4322E">
          <w:rPr>
            <w:rStyle w:val="ab"/>
            <w:noProof/>
          </w:rPr>
          <w:t>Статья 47. Зона градостроительного освоения (РТ-1)</w:t>
        </w:r>
        <w:r w:rsidR="00495260">
          <w:rPr>
            <w:noProof/>
            <w:webHidden/>
          </w:rPr>
          <w:tab/>
        </w:r>
        <w:r>
          <w:rPr>
            <w:noProof/>
            <w:webHidden/>
          </w:rPr>
          <w:fldChar w:fldCharType="begin"/>
        </w:r>
        <w:r w:rsidR="00495260">
          <w:rPr>
            <w:noProof/>
            <w:webHidden/>
          </w:rPr>
          <w:instrText xml:space="preserve"> PAGEREF _Toc381013122 \h </w:instrText>
        </w:r>
        <w:r>
          <w:rPr>
            <w:noProof/>
            <w:webHidden/>
          </w:rPr>
        </w:r>
        <w:r>
          <w:rPr>
            <w:noProof/>
            <w:webHidden/>
          </w:rPr>
          <w:fldChar w:fldCharType="separate"/>
        </w:r>
        <w:r w:rsidR="00495260">
          <w:rPr>
            <w:noProof/>
            <w:webHidden/>
          </w:rPr>
          <w:t>52</w:t>
        </w:r>
        <w:r>
          <w:rPr>
            <w:noProof/>
            <w:webHidden/>
          </w:rPr>
          <w:fldChar w:fldCharType="end"/>
        </w:r>
      </w:hyperlink>
    </w:p>
    <w:p w:rsidR="00495260" w:rsidRDefault="00D0614F">
      <w:pPr>
        <w:pStyle w:val="31"/>
        <w:rPr>
          <w:rFonts w:asciiTheme="minorHAnsi" w:eastAsiaTheme="minorEastAsia" w:hAnsiTheme="minorHAnsi" w:cstheme="minorBidi"/>
          <w:b w:val="0"/>
          <w:sz w:val="22"/>
          <w:szCs w:val="22"/>
        </w:rPr>
      </w:pPr>
      <w:hyperlink w:anchor="_Toc381013123" w:history="1">
        <w:r w:rsidR="00495260" w:rsidRPr="00C4322E">
          <w:rPr>
            <w:rStyle w:val="ab"/>
          </w:rPr>
          <w:t>Глава 11. Градостроительные регламенты в части ограничений использования земельных участков и объектов капитального строительства</w:t>
        </w:r>
        <w:r w:rsidR="00495260">
          <w:rPr>
            <w:webHidden/>
          </w:rPr>
          <w:tab/>
        </w:r>
        <w:r>
          <w:rPr>
            <w:webHidden/>
          </w:rPr>
          <w:fldChar w:fldCharType="begin"/>
        </w:r>
        <w:r w:rsidR="00495260">
          <w:rPr>
            <w:webHidden/>
          </w:rPr>
          <w:instrText xml:space="preserve"> PAGEREF _Toc381013123 \h </w:instrText>
        </w:r>
        <w:r>
          <w:rPr>
            <w:webHidden/>
          </w:rPr>
        </w:r>
        <w:r>
          <w:rPr>
            <w:webHidden/>
          </w:rPr>
          <w:fldChar w:fldCharType="separate"/>
        </w:r>
        <w:r w:rsidR="00495260">
          <w:rPr>
            <w:webHidden/>
          </w:rPr>
          <w:t>54</w:t>
        </w:r>
        <w:r>
          <w:rPr>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24" w:history="1">
        <w:r w:rsidR="00495260" w:rsidRPr="00C4322E">
          <w:rPr>
            <w:rStyle w:val="ab"/>
            <w:noProof/>
          </w:rPr>
          <w:t>Статья 48. Ограничения использования земельных участков и объектов капитального строительства на территории санитарных, защитных и санитарно-защитных зон</w:t>
        </w:r>
        <w:r w:rsidR="00495260">
          <w:rPr>
            <w:noProof/>
            <w:webHidden/>
          </w:rPr>
          <w:tab/>
        </w:r>
        <w:r>
          <w:rPr>
            <w:noProof/>
            <w:webHidden/>
          </w:rPr>
          <w:fldChar w:fldCharType="begin"/>
        </w:r>
        <w:r w:rsidR="00495260">
          <w:rPr>
            <w:noProof/>
            <w:webHidden/>
          </w:rPr>
          <w:instrText xml:space="preserve"> PAGEREF _Toc381013124 \h </w:instrText>
        </w:r>
        <w:r>
          <w:rPr>
            <w:noProof/>
            <w:webHidden/>
          </w:rPr>
        </w:r>
        <w:r>
          <w:rPr>
            <w:noProof/>
            <w:webHidden/>
          </w:rPr>
          <w:fldChar w:fldCharType="separate"/>
        </w:r>
        <w:r w:rsidR="00495260">
          <w:rPr>
            <w:noProof/>
            <w:webHidden/>
          </w:rPr>
          <w:t>54</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25" w:history="1">
        <w:r w:rsidR="00495260" w:rsidRPr="00C4322E">
          <w:rPr>
            <w:rStyle w:val="ab"/>
            <w:noProof/>
          </w:rPr>
          <w:t>Статья 49. Особые условия использования земельных участков, расположенных в границах охранных зон объектов электросетевого хозяйства.</w:t>
        </w:r>
        <w:r w:rsidR="00495260">
          <w:rPr>
            <w:noProof/>
            <w:webHidden/>
          </w:rPr>
          <w:tab/>
        </w:r>
        <w:r>
          <w:rPr>
            <w:noProof/>
            <w:webHidden/>
          </w:rPr>
          <w:fldChar w:fldCharType="begin"/>
        </w:r>
        <w:r w:rsidR="00495260">
          <w:rPr>
            <w:noProof/>
            <w:webHidden/>
          </w:rPr>
          <w:instrText xml:space="preserve"> PAGEREF _Toc381013125 \h </w:instrText>
        </w:r>
        <w:r>
          <w:rPr>
            <w:noProof/>
            <w:webHidden/>
          </w:rPr>
        </w:r>
        <w:r>
          <w:rPr>
            <w:noProof/>
            <w:webHidden/>
          </w:rPr>
          <w:fldChar w:fldCharType="separate"/>
        </w:r>
        <w:r w:rsidR="00495260">
          <w:rPr>
            <w:noProof/>
            <w:webHidden/>
          </w:rPr>
          <w:t>56</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26" w:history="1">
        <w:r w:rsidR="00495260" w:rsidRPr="00C4322E">
          <w:rPr>
            <w:rStyle w:val="ab"/>
            <w:noProof/>
          </w:rPr>
          <w:t>Статья 50. Ограничения использования земельных участков и объектов капитального строительства на территории охранных зон трубопровода</w:t>
        </w:r>
        <w:r w:rsidR="00495260">
          <w:rPr>
            <w:noProof/>
            <w:webHidden/>
          </w:rPr>
          <w:tab/>
        </w:r>
        <w:r>
          <w:rPr>
            <w:noProof/>
            <w:webHidden/>
          </w:rPr>
          <w:fldChar w:fldCharType="begin"/>
        </w:r>
        <w:r w:rsidR="00495260">
          <w:rPr>
            <w:noProof/>
            <w:webHidden/>
          </w:rPr>
          <w:instrText xml:space="preserve"> PAGEREF _Toc381013126 \h </w:instrText>
        </w:r>
        <w:r>
          <w:rPr>
            <w:noProof/>
            <w:webHidden/>
          </w:rPr>
        </w:r>
        <w:r>
          <w:rPr>
            <w:noProof/>
            <w:webHidden/>
          </w:rPr>
          <w:fldChar w:fldCharType="separate"/>
        </w:r>
        <w:r w:rsidR="00495260">
          <w:rPr>
            <w:noProof/>
            <w:webHidden/>
          </w:rPr>
          <w:t>57</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27" w:history="1">
        <w:r w:rsidR="00495260" w:rsidRPr="00C4322E">
          <w:rPr>
            <w:rStyle w:val="ab"/>
            <w:noProof/>
          </w:rPr>
          <w:t>Статья 51. Ограничения использования земельных участков и объектов капитального строительства на территории водоохранных зон, прибрежных защитных зон.</w:t>
        </w:r>
        <w:r w:rsidR="00495260">
          <w:rPr>
            <w:noProof/>
            <w:webHidden/>
          </w:rPr>
          <w:tab/>
        </w:r>
        <w:r>
          <w:rPr>
            <w:noProof/>
            <w:webHidden/>
          </w:rPr>
          <w:fldChar w:fldCharType="begin"/>
        </w:r>
        <w:r w:rsidR="00495260">
          <w:rPr>
            <w:noProof/>
            <w:webHidden/>
          </w:rPr>
          <w:instrText xml:space="preserve"> PAGEREF _Toc381013127 \h </w:instrText>
        </w:r>
        <w:r>
          <w:rPr>
            <w:noProof/>
            <w:webHidden/>
          </w:rPr>
        </w:r>
        <w:r>
          <w:rPr>
            <w:noProof/>
            <w:webHidden/>
          </w:rPr>
          <w:fldChar w:fldCharType="separate"/>
        </w:r>
        <w:r w:rsidR="00495260">
          <w:rPr>
            <w:noProof/>
            <w:webHidden/>
          </w:rPr>
          <w:t>59</w:t>
        </w:r>
        <w:r>
          <w:rPr>
            <w:noProof/>
            <w:webHidden/>
          </w:rPr>
          <w:fldChar w:fldCharType="end"/>
        </w:r>
      </w:hyperlink>
    </w:p>
    <w:p w:rsidR="00495260" w:rsidRDefault="00D0614F">
      <w:pPr>
        <w:pStyle w:val="41"/>
        <w:tabs>
          <w:tab w:val="right" w:leader="dot" w:pos="9345"/>
        </w:tabs>
        <w:rPr>
          <w:rFonts w:asciiTheme="minorHAnsi" w:eastAsiaTheme="minorEastAsia" w:hAnsiTheme="minorHAnsi" w:cstheme="minorBidi"/>
          <w:noProof/>
        </w:rPr>
      </w:pPr>
      <w:hyperlink w:anchor="_Toc381013128" w:history="1">
        <w:r w:rsidR="00495260" w:rsidRPr="00C4322E">
          <w:rPr>
            <w:rStyle w:val="ab"/>
            <w:noProof/>
          </w:rPr>
          <w:t>Информационные источники</w:t>
        </w:r>
        <w:r w:rsidR="00495260">
          <w:rPr>
            <w:noProof/>
            <w:webHidden/>
          </w:rPr>
          <w:tab/>
        </w:r>
        <w:r>
          <w:rPr>
            <w:noProof/>
            <w:webHidden/>
          </w:rPr>
          <w:fldChar w:fldCharType="begin"/>
        </w:r>
        <w:r w:rsidR="00495260">
          <w:rPr>
            <w:noProof/>
            <w:webHidden/>
          </w:rPr>
          <w:instrText xml:space="preserve"> PAGEREF _Toc381013128 \h </w:instrText>
        </w:r>
        <w:r>
          <w:rPr>
            <w:noProof/>
            <w:webHidden/>
          </w:rPr>
        </w:r>
        <w:r>
          <w:rPr>
            <w:noProof/>
            <w:webHidden/>
          </w:rPr>
          <w:fldChar w:fldCharType="separate"/>
        </w:r>
        <w:r w:rsidR="00495260">
          <w:rPr>
            <w:noProof/>
            <w:webHidden/>
          </w:rPr>
          <w:t>61</w:t>
        </w:r>
        <w:r>
          <w:rPr>
            <w:noProof/>
            <w:webHidden/>
          </w:rPr>
          <w:fldChar w:fldCharType="end"/>
        </w:r>
      </w:hyperlink>
    </w:p>
    <w:p w:rsidR="00ED3D58" w:rsidRDefault="00D0614F" w:rsidP="00ED3D58">
      <w:pPr>
        <w:spacing w:after="0" w:line="240" w:lineRule="auto"/>
        <w:jc w:val="both"/>
        <w:rPr>
          <w:rFonts w:ascii="Times New Roman" w:hAnsi="Times New Roman" w:cs="Times New Roman"/>
          <w:sz w:val="26"/>
          <w:szCs w:val="26"/>
          <w:highlight w:val="yellow"/>
        </w:rPr>
        <w:sectPr w:rsidR="00ED3D58" w:rsidSect="006B7F29">
          <w:pgSz w:w="11906" w:h="16838"/>
          <w:pgMar w:top="1134" w:right="850" w:bottom="1134" w:left="1701" w:header="708" w:footer="708" w:gutter="0"/>
          <w:cols w:space="708"/>
          <w:docGrid w:linePitch="360"/>
        </w:sectPr>
      </w:pPr>
      <w:r w:rsidRPr="000A77A9">
        <w:rPr>
          <w:rFonts w:ascii="Times New Roman" w:hAnsi="Times New Roman" w:cs="Times New Roman"/>
          <w:sz w:val="26"/>
          <w:szCs w:val="26"/>
        </w:rPr>
        <w:fldChar w:fldCharType="end"/>
      </w:r>
      <w:bookmarkStart w:id="3" w:name="_Toc324408681"/>
      <w:bookmarkStart w:id="4" w:name="_Toc221604152"/>
    </w:p>
    <w:p w:rsidR="00D43FDE" w:rsidRPr="004B5E41" w:rsidRDefault="00D43FDE" w:rsidP="000A77A9">
      <w:pPr>
        <w:pStyle w:val="3"/>
        <w:rPr>
          <w:rFonts w:ascii="Times New Roman" w:hAnsi="Times New Roman"/>
        </w:rPr>
      </w:pPr>
      <w:bookmarkStart w:id="5" w:name="_Toc381013058"/>
      <w:r w:rsidRPr="00FC6DC8">
        <w:rPr>
          <w:rFonts w:ascii="Times New Roman" w:hAnsi="Times New Roman"/>
        </w:rPr>
        <w:lastRenderedPageBreak/>
        <w:t xml:space="preserve">Часть I. Порядок применения Правил землепользования и застройки </w:t>
      </w:r>
      <w:r w:rsidR="00F563F6" w:rsidRPr="00BA3E62">
        <w:rPr>
          <w:rFonts w:ascii="Times New Roman" w:hAnsi="Times New Roman"/>
        </w:rPr>
        <w:t xml:space="preserve">территории </w:t>
      </w:r>
      <w:r w:rsidR="00FC4722" w:rsidRPr="00BA3E62">
        <w:rPr>
          <w:rFonts w:ascii="Times New Roman" w:hAnsi="Times New Roman"/>
        </w:rPr>
        <w:t xml:space="preserve">с. </w:t>
      </w:r>
      <w:r w:rsidR="00BA3E62" w:rsidRPr="00BA3E62">
        <w:rPr>
          <w:rFonts w:ascii="Times New Roman" w:hAnsi="Times New Roman"/>
        </w:rPr>
        <w:t>Усть-Изес Усть-Изесского</w:t>
      </w:r>
      <w:r w:rsidR="00C31883">
        <w:rPr>
          <w:rFonts w:ascii="Times New Roman" w:hAnsi="Times New Roman"/>
        </w:rPr>
        <w:t xml:space="preserve"> </w:t>
      </w:r>
      <w:r w:rsidR="00FC4722" w:rsidRPr="00BA3E62">
        <w:rPr>
          <w:rFonts w:ascii="Times New Roman" w:hAnsi="Times New Roman"/>
        </w:rPr>
        <w:t>сельсовета</w:t>
      </w:r>
      <w:r w:rsidR="00C31883">
        <w:rPr>
          <w:rFonts w:ascii="Times New Roman" w:hAnsi="Times New Roman"/>
        </w:rPr>
        <w:t xml:space="preserve"> </w:t>
      </w:r>
      <w:r w:rsidR="00FC4722" w:rsidRPr="00BA3E62">
        <w:rPr>
          <w:rFonts w:ascii="Times New Roman" w:hAnsi="Times New Roman"/>
        </w:rPr>
        <w:t>Венгеровского</w:t>
      </w:r>
      <w:r w:rsidRPr="00BA3E62">
        <w:rPr>
          <w:rFonts w:ascii="Times New Roman" w:hAnsi="Times New Roman"/>
        </w:rPr>
        <w:t xml:space="preserve"> района Новосибирской области и внесения в них изменений</w:t>
      </w:r>
      <w:bookmarkEnd w:id="3"/>
      <w:bookmarkEnd w:id="5"/>
    </w:p>
    <w:p w:rsidR="00D43FDE" w:rsidRPr="00EB2F4C" w:rsidRDefault="00D43FDE" w:rsidP="00EB2F4C">
      <w:pPr>
        <w:pStyle w:val="3"/>
        <w:spacing w:before="120"/>
        <w:rPr>
          <w:rFonts w:ascii="Times New Roman" w:hAnsi="Times New Roman"/>
        </w:rPr>
      </w:pPr>
      <w:bookmarkStart w:id="6" w:name="_Toc324408682"/>
      <w:bookmarkStart w:id="7" w:name="_Toc381013059"/>
      <w:r w:rsidRPr="004B5E41">
        <w:rPr>
          <w:rFonts w:ascii="Times New Roman" w:hAnsi="Times New Roman"/>
        </w:rPr>
        <w:t>Глава 1. Общие положения о Правилах землепользования и застройки</w:t>
      </w:r>
      <w:bookmarkEnd w:id="6"/>
      <w:r w:rsidR="00C31883">
        <w:rPr>
          <w:rFonts w:ascii="Times New Roman" w:hAnsi="Times New Roman"/>
        </w:rPr>
        <w:t xml:space="preserve"> </w:t>
      </w:r>
      <w:r w:rsidR="00F563F6" w:rsidRPr="00BA3E62">
        <w:rPr>
          <w:rFonts w:ascii="Times New Roman" w:hAnsi="Times New Roman"/>
        </w:rPr>
        <w:t xml:space="preserve">территории </w:t>
      </w:r>
      <w:r w:rsidR="00FC4722" w:rsidRPr="00BA3E62">
        <w:rPr>
          <w:rFonts w:ascii="Times New Roman" w:hAnsi="Times New Roman"/>
        </w:rPr>
        <w:t xml:space="preserve">с. </w:t>
      </w:r>
      <w:r w:rsidR="00BA3E62" w:rsidRPr="00BA3E62">
        <w:rPr>
          <w:rFonts w:ascii="Times New Roman" w:hAnsi="Times New Roman"/>
        </w:rPr>
        <w:t>Усть-Изес Усть-Изесского</w:t>
      </w:r>
      <w:r w:rsidR="00FC4722" w:rsidRPr="00BA3E62">
        <w:rPr>
          <w:rFonts w:ascii="Times New Roman" w:hAnsi="Times New Roman"/>
        </w:rPr>
        <w:t xml:space="preserve"> сельсовета</w:t>
      </w:r>
      <w:r w:rsidR="00C31883">
        <w:rPr>
          <w:rFonts w:ascii="Times New Roman" w:hAnsi="Times New Roman"/>
        </w:rPr>
        <w:t xml:space="preserve"> </w:t>
      </w:r>
      <w:r w:rsidR="00FC4722" w:rsidRPr="00BA3E62">
        <w:rPr>
          <w:rFonts w:ascii="Times New Roman" w:hAnsi="Times New Roman"/>
        </w:rPr>
        <w:t>Венгеровского</w:t>
      </w:r>
      <w:r w:rsidRPr="00BA3E62">
        <w:rPr>
          <w:rFonts w:ascii="Times New Roman" w:hAnsi="Times New Roman"/>
        </w:rPr>
        <w:t xml:space="preserve"> района Новосибирской области</w:t>
      </w:r>
      <w:bookmarkEnd w:id="7"/>
    </w:p>
    <w:p w:rsidR="00D43FDE" w:rsidRPr="00EB2F4C" w:rsidRDefault="00D43FDE" w:rsidP="00EB2F4C">
      <w:pPr>
        <w:pStyle w:val="4"/>
        <w:spacing w:before="120" w:after="120"/>
        <w:rPr>
          <w:sz w:val="26"/>
          <w:szCs w:val="26"/>
        </w:rPr>
      </w:pPr>
      <w:bookmarkStart w:id="8" w:name="_Toc64686506"/>
      <w:bookmarkStart w:id="9" w:name="_Toc68949080"/>
      <w:bookmarkStart w:id="10" w:name="_Toc106795304"/>
      <w:bookmarkStart w:id="11" w:name="_Toc108867237"/>
      <w:bookmarkStart w:id="12" w:name="_Toc181668656"/>
      <w:bookmarkStart w:id="13" w:name="_Toc381013060"/>
      <w:bookmarkStart w:id="14" w:name="_Toc324408683"/>
      <w:bookmarkStart w:id="15" w:name="_Toc324408684"/>
      <w:r w:rsidRPr="00EB2F4C">
        <w:rPr>
          <w:sz w:val="26"/>
          <w:szCs w:val="26"/>
        </w:rPr>
        <w:t>Статья 1. Основные понятия, используемые в Правилах</w:t>
      </w:r>
      <w:bookmarkEnd w:id="8"/>
      <w:bookmarkEnd w:id="9"/>
      <w:bookmarkEnd w:id="10"/>
      <w:bookmarkEnd w:id="11"/>
      <w:bookmarkEnd w:id="12"/>
      <w:bookmarkEnd w:id="13"/>
      <w:bookmarkEnd w:id="14"/>
    </w:p>
    <w:p w:rsidR="00D43FDE" w:rsidRPr="008A2EDF" w:rsidRDefault="00D43FDE" w:rsidP="00EB2F4C">
      <w:pPr>
        <w:spacing w:after="0" w:line="240" w:lineRule="auto"/>
        <w:ind w:firstLine="709"/>
        <w:jc w:val="both"/>
        <w:rPr>
          <w:rFonts w:ascii="Times New Roman" w:hAnsi="Times New Roman" w:cs="Times New Roman"/>
          <w:i/>
          <w:iCs/>
          <w:sz w:val="26"/>
          <w:szCs w:val="26"/>
        </w:rPr>
      </w:pPr>
      <w:r w:rsidRPr="008A2EDF">
        <w:rPr>
          <w:rFonts w:ascii="Times New Roman" w:hAnsi="Times New Roman" w:cs="Times New Roman"/>
          <w:sz w:val="26"/>
          <w:szCs w:val="26"/>
        </w:rPr>
        <w:t xml:space="preserve">Понятия, используемые в настоящих Правилах землепользования и застройки, применяются в следующем значении: </w:t>
      </w:r>
    </w:p>
    <w:p w:rsidR="00D43FDE" w:rsidRPr="008A2EDF" w:rsidRDefault="00D43FDE" w:rsidP="00EB2F4C">
      <w:pPr>
        <w:spacing w:after="0" w:line="240" w:lineRule="auto"/>
        <w:ind w:firstLine="709"/>
        <w:jc w:val="both"/>
        <w:rPr>
          <w:rFonts w:ascii="Times New Roman" w:hAnsi="Times New Roman" w:cs="Times New Roman"/>
          <w:sz w:val="26"/>
          <w:szCs w:val="26"/>
        </w:rPr>
      </w:pPr>
      <w:r w:rsidRPr="008A2EDF">
        <w:rPr>
          <w:rFonts w:ascii="Times New Roman" w:hAnsi="Times New Roman" w:cs="Times New Roman"/>
          <w:i/>
          <w:iCs/>
          <w:sz w:val="26"/>
          <w:szCs w:val="26"/>
        </w:rPr>
        <w:t>градостроительное зонирование</w:t>
      </w:r>
      <w:r w:rsidRPr="008A2EDF">
        <w:rPr>
          <w:rFonts w:ascii="Times New Roman" w:hAnsi="Times New Roman" w:cs="Times New Roman"/>
          <w:sz w:val="26"/>
          <w:szCs w:val="26"/>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D43FDE" w:rsidRPr="008A2EDF" w:rsidRDefault="00D43FDE" w:rsidP="00EB2F4C">
      <w:pPr>
        <w:spacing w:after="0" w:line="240" w:lineRule="auto"/>
        <w:ind w:firstLine="709"/>
        <w:jc w:val="both"/>
        <w:rPr>
          <w:rFonts w:ascii="Times New Roman" w:hAnsi="Times New Roman" w:cs="Times New Roman"/>
          <w:sz w:val="26"/>
          <w:szCs w:val="26"/>
        </w:rPr>
      </w:pPr>
      <w:r w:rsidRPr="008A2EDF">
        <w:rPr>
          <w:rFonts w:ascii="Times New Roman" w:hAnsi="Times New Roman" w:cs="Times New Roman"/>
          <w:i/>
          <w:iCs/>
          <w:sz w:val="26"/>
          <w:szCs w:val="26"/>
        </w:rPr>
        <w:t>территориальные зоны</w:t>
      </w:r>
      <w:r w:rsidRPr="008A2EDF">
        <w:rPr>
          <w:rFonts w:ascii="Times New Roman" w:hAnsi="Times New Roman" w:cs="Times New Roman"/>
          <w:sz w:val="26"/>
          <w:szCs w:val="26"/>
        </w:rPr>
        <w:t xml:space="preserve"> – зоны, для которых в Правилах землепользования и застройки определены границы и установлены градостроительные регламенты;</w:t>
      </w:r>
    </w:p>
    <w:p w:rsidR="00D43FDE" w:rsidRPr="008A2EDF" w:rsidRDefault="008A2EDF" w:rsidP="00EB2F4C">
      <w:pPr>
        <w:spacing w:after="0" w:line="240" w:lineRule="auto"/>
        <w:ind w:firstLine="709"/>
        <w:jc w:val="both"/>
        <w:rPr>
          <w:rFonts w:ascii="Times New Roman" w:hAnsi="Times New Roman" w:cs="Times New Roman"/>
          <w:sz w:val="26"/>
          <w:szCs w:val="26"/>
        </w:rPr>
      </w:pPr>
      <w:r w:rsidRPr="008A2EDF">
        <w:rPr>
          <w:rFonts w:ascii="Times New Roman" w:hAnsi="Times New Roman" w:cs="Times New Roman"/>
          <w:i/>
          <w:iCs/>
          <w:sz w:val="26"/>
          <w:szCs w:val="26"/>
        </w:rPr>
        <w:t xml:space="preserve">градостроительный </w:t>
      </w:r>
      <w:r w:rsidR="00D43FDE" w:rsidRPr="008A2EDF">
        <w:rPr>
          <w:rFonts w:ascii="Times New Roman" w:hAnsi="Times New Roman" w:cs="Times New Roman"/>
          <w:i/>
          <w:iCs/>
          <w:sz w:val="26"/>
          <w:szCs w:val="26"/>
        </w:rPr>
        <w:t>регламент</w:t>
      </w:r>
      <w:r w:rsidR="00D43FDE" w:rsidRPr="008A2EDF">
        <w:rPr>
          <w:rFonts w:ascii="Times New Roman" w:hAnsi="Times New Roman" w:cs="Times New Roman"/>
          <w:sz w:val="26"/>
          <w:szCs w:val="26"/>
        </w:rPr>
        <w:t xml:space="preserve"> – устанавливаемые в пределах границ соответствующей территориальной зоны виды разрешённого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разрешённого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 </w:t>
      </w:r>
    </w:p>
    <w:p w:rsidR="00D43FDE" w:rsidRPr="008A2EDF" w:rsidRDefault="00D43FDE" w:rsidP="00EB2F4C">
      <w:pPr>
        <w:pStyle w:val="ConsPlusNormal"/>
        <w:widowControl/>
        <w:ind w:firstLine="540"/>
        <w:rPr>
          <w:rFonts w:ascii="Times New Roman" w:hAnsi="Times New Roman" w:cs="Times New Roman"/>
          <w:sz w:val="26"/>
          <w:szCs w:val="26"/>
        </w:rPr>
      </w:pPr>
      <w:r w:rsidRPr="008A2EDF">
        <w:rPr>
          <w:rFonts w:ascii="Times New Roman" w:hAnsi="Times New Roman" w:cs="Times New Roman"/>
          <w:i/>
          <w:sz w:val="26"/>
          <w:szCs w:val="26"/>
        </w:rPr>
        <w:t>зоны с особыми условиями использования территорий</w:t>
      </w:r>
      <w:r w:rsidRPr="008A2EDF">
        <w:rPr>
          <w:rFonts w:ascii="Times New Roman" w:hAnsi="Times New Roman" w:cs="Times New Roman"/>
          <w:sz w:val="26"/>
          <w:szCs w:val="26"/>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водоохранные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D43FDE" w:rsidRPr="00031F29" w:rsidRDefault="00D43FDE" w:rsidP="00EB2F4C">
      <w:pPr>
        <w:pStyle w:val="zagc-1"/>
        <w:spacing w:before="0" w:after="0"/>
        <w:ind w:firstLine="709"/>
        <w:jc w:val="both"/>
        <w:rPr>
          <w:rFonts w:ascii="Times New Roman" w:hAnsi="Times New Roman" w:cs="Times New Roman"/>
          <w:b w:val="0"/>
          <w:bCs w:val="0"/>
          <w:caps w:val="0"/>
          <w:color w:val="auto"/>
          <w:sz w:val="26"/>
          <w:szCs w:val="26"/>
        </w:rPr>
      </w:pPr>
      <w:r w:rsidRPr="00031F29">
        <w:rPr>
          <w:rFonts w:ascii="Times New Roman" w:hAnsi="Times New Roman" w:cs="Times New Roman"/>
          <w:b w:val="0"/>
          <w:bCs w:val="0"/>
          <w:i/>
          <w:iCs/>
          <w:caps w:val="0"/>
          <w:color w:val="auto"/>
          <w:sz w:val="26"/>
          <w:szCs w:val="26"/>
        </w:rPr>
        <w:t>разрешённое использованиеземельных участков и объектов капитального строительства</w:t>
      </w:r>
      <w:r w:rsidRPr="00031F29">
        <w:rPr>
          <w:rFonts w:ascii="Times New Roman" w:hAnsi="Times New Roman" w:cs="Times New Roman"/>
          <w:b w:val="0"/>
          <w:bCs w:val="0"/>
          <w:caps w:val="0"/>
          <w:color w:val="auto"/>
          <w:sz w:val="26"/>
          <w:szCs w:val="26"/>
        </w:rPr>
        <w:t xml:space="preserve"> – использование земельных участков и объектов капитального строительства в соответствии с градостроительным регламентом или в соответствии снормативными правовыми актами, принимаемыми уполномоченным федеральным органом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w:t>
      </w:r>
    </w:p>
    <w:p w:rsidR="00D43FDE" w:rsidRPr="007F4475" w:rsidRDefault="00D43FDE" w:rsidP="00EB2F4C">
      <w:pPr>
        <w:pStyle w:val="ConsNormal"/>
        <w:ind w:right="0" w:firstLine="709"/>
        <w:rPr>
          <w:rFonts w:ascii="Times New Roman" w:hAnsi="Times New Roman" w:cs="Times New Roman"/>
          <w:sz w:val="26"/>
          <w:szCs w:val="26"/>
        </w:rPr>
      </w:pPr>
      <w:r w:rsidRPr="007F4475">
        <w:rPr>
          <w:rFonts w:ascii="Times New Roman" w:hAnsi="Times New Roman" w:cs="Times New Roman"/>
          <w:i/>
          <w:iCs/>
          <w:sz w:val="26"/>
          <w:szCs w:val="26"/>
        </w:rPr>
        <w:t>территории общего пользования</w:t>
      </w:r>
      <w:r w:rsidRPr="007F4475">
        <w:rPr>
          <w:rFonts w:ascii="Times New Roman" w:hAnsi="Times New Roman" w:cs="Times New Roman"/>
          <w:sz w:val="26"/>
          <w:szCs w:val="26"/>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D43FDE" w:rsidRPr="007F4475" w:rsidRDefault="00D43FDE" w:rsidP="00EB2F4C">
      <w:pPr>
        <w:pStyle w:val="ConsNormal"/>
        <w:ind w:right="0" w:firstLine="709"/>
        <w:rPr>
          <w:rFonts w:ascii="Times New Roman" w:hAnsi="Times New Roman" w:cs="Times New Roman"/>
          <w:sz w:val="26"/>
          <w:szCs w:val="26"/>
        </w:rPr>
      </w:pPr>
      <w:r w:rsidRPr="007F4475">
        <w:rPr>
          <w:rFonts w:ascii="Times New Roman" w:hAnsi="Times New Roman" w:cs="Times New Roman"/>
          <w:i/>
          <w:iCs/>
          <w:sz w:val="26"/>
          <w:szCs w:val="26"/>
        </w:rPr>
        <w:t>красные линии</w:t>
      </w:r>
      <w:r w:rsidRPr="007F4475">
        <w:rPr>
          <w:rFonts w:ascii="Times New Roman" w:hAnsi="Times New Roman" w:cs="Times New Roman"/>
          <w:sz w:val="26"/>
          <w:szCs w:val="26"/>
        </w:rPr>
        <w:t xml:space="preserve">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w:t>
      </w:r>
      <w:r w:rsidRPr="007F4475">
        <w:rPr>
          <w:rFonts w:ascii="Times New Roman" w:hAnsi="Times New Roman" w:cs="Times New Roman"/>
          <w:sz w:val="26"/>
          <w:szCs w:val="26"/>
        </w:rPr>
        <w:lastRenderedPageBreak/>
        <w:t>линии связи (в том числе линейно-кабельные сооружения), трубопроводы, автомобильные дороги, железнодорожные линии и другие подобные сооружения (далее - линейные объекты);</w:t>
      </w:r>
    </w:p>
    <w:p w:rsidR="00D43FDE" w:rsidRPr="007F4475" w:rsidRDefault="00D43FDE" w:rsidP="00EB2F4C">
      <w:pPr>
        <w:spacing w:after="0" w:line="240" w:lineRule="auto"/>
        <w:ind w:firstLine="540"/>
        <w:jc w:val="both"/>
        <w:outlineLvl w:val="1"/>
        <w:rPr>
          <w:rFonts w:ascii="Times New Roman" w:hAnsi="Times New Roman" w:cs="Times New Roman"/>
          <w:sz w:val="26"/>
          <w:szCs w:val="26"/>
        </w:rPr>
      </w:pPr>
      <w:r w:rsidRPr="007F4475">
        <w:rPr>
          <w:rFonts w:ascii="Times New Roman" w:hAnsi="Times New Roman" w:cs="Times New Roman"/>
          <w:bCs/>
          <w:i/>
          <w:sz w:val="26"/>
          <w:szCs w:val="26"/>
        </w:rPr>
        <w:t>реконструкция объектов капитального строительства (за исключением линейных объектов) -</w:t>
      </w:r>
      <w:r w:rsidRPr="007F4475">
        <w:rPr>
          <w:rFonts w:ascii="Times New Roman" w:hAnsi="Times New Roman" w:cs="Times New Roman"/>
          <w:bCs/>
          <w:sz w:val="26"/>
          <w:szCs w:val="26"/>
        </w:rPr>
        <w:t>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r w:rsidRPr="007F4475">
        <w:rPr>
          <w:rFonts w:ascii="Times New Roman" w:hAnsi="Times New Roman" w:cs="Times New Roman"/>
          <w:sz w:val="26"/>
          <w:szCs w:val="26"/>
        </w:rPr>
        <w:t>;</w:t>
      </w:r>
    </w:p>
    <w:p w:rsidR="00D43FDE" w:rsidRPr="007F4475" w:rsidRDefault="00D43FDE" w:rsidP="00EB2F4C">
      <w:pPr>
        <w:spacing w:after="0" w:line="240" w:lineRule="auto"/>
        <w:ind w:firstLine="540"/>
        <w:jc w:val="both"/>
        <w:outlineLvl w:val="1"/>
        <w:rPr>
          <w:rFonts w:ascii="Times New Roman" w:hAnsi="Times New Roman" w:cs="Times New Roman"/>
          <w:sz w:val="26"/>
          <w:szCs w:val="26"/>
        </w:rPr>
      </w:pPr>
      <w:r w:rsidRPr="007F4475">
        <w:rPr>
          <w:rFonts w:ascii="Times New Roman" w:hAnsi="Times New Roman" w:cs="Times New Roman"/>
          <w:i/>
          <w:sz w:val="26"/>
          <w:szCs w:val="26"/>
        </w:rPr>
        <w:t xml:space="preserve">реконструкция линейных объектов - </w:t>
      </w:r>
      <w:r w:rsidRPr="007F4475">
        <w:rPr>
          <w:rFonts w:ascii="Times New Roman" w:hAnsi="Times New Roman" w:cs="Times New Roman"/>
          <w:sz w:val="26"/>
          <w:szCs w:val="26"/>
        </w:rPr>
        <w:t>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D43FDE" w:rsidRPr="007F4475" w:rsidRDefault="00D43FDE" w:rsidP="00EB2F4C">
      <w:pPr>
        <w:spacing w:after="0" w:line="240" w:lineRule="auto"/>
        <w:ind w:firstLine="540"/>
        <w:jc w:val="both"/>
        <w:outlineLvl w:val="1"/>
        <w:rPr>
          <w:rFonts w:ascii="Times New Roman" w:hAnsi="Times New Roman" w:cs="Times New Roman"/>
          <w:sz w:val="26"/>
          <w:szCs w:val="26"/>
        </w:rPr>
      </w:pPr>
      <w:r w:rsidRPr="007F4475">
        <w:rPr>
          <w:rFonts w:ascii="Times New Roman" w:hAnsi="Times New Roman" w:cs="Times New Roman"/>
          <w:i/>
          <w:sz w:val="26"/>
          <w:szCs w:val="26"/>
        </w:rPr>
        <w:t xml:space="preserve">капитальный ремонт объектов капитального строительства (за исключением линейных объектов) - </w:t>
      </w:r>
      <w:r w:rsidRPr="007F4475">
        <w:rPr>
          <w:rFonts w:ascii="Times New Roman" w:hAnsi="Times New Roman" w:cs="Times New Roman"/>
          <w:sz w:val="26"/>
          <w:szCs w:val="26"/>
        </w:rPr>
        <w:t>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D43FDE" w:rsidRPr="007F4475" w:rsidRDefault="00D43FDE" w:rsidP="00EB2F4C">
      <w:pPr>
        <w:spacing w:after="0" w:line="240" w:lineRule="auto"/>
        <w:ind w:firstLine="540"/>
        <w:jc w:val="both"/>
        <w:outlineLvl w:val="1"/>
        <w:rPr>
          <w:rFonts w:ascii="Times New Roman" w:hAnsi="Times New Roman" w:cs="Times New Roman"/>
          <w:sz w:val="26"/>
          <w:szCs w:val="26"/>
        </w:rPr>
      </w:pPr>
      <w:r w:rsidRPr="007F4475">
        <w:rPr>
          <w:rFonts w:ascii="Times New Roman" w:hAnsi="Times New Roman" w:cs="Times New Roman"/>
          <w:i/>
          <w:sz w:val="26"/>
          <w:szCs w:val="26"/>
        </w:rPr>
        <w:t xml:space="preserve">капитальный ремонт линейных объектов - </w:t>
      </w:r>
      <w:r w:rsidRPr="007F4475">
        <w:rPr>
          <w:rFonts w:ascii="Times New Roman" w:hAnsi="Times New Roman" w:cs="Times New Roman"/>
          <w:sz w:val="26"/>
          <w:szCs w:val="26"/>
        </w:rPr>
        <w:t>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rsidR="00D43FDE" w:rsidRPr="00B96DCC" w:rsidRDefault="00D43FDE" w:rsidP="00EB2F4C">
      <w:pPr>
        <w:spacing w:after="0" w:line="240" w:lineRule="auto"/>
        <w:ind w:firstLine="709"/>
        <w:jc w:val="both"/>
        <w:rPr>
          <w:rFonts w:ascii="Times New Roman" w:hAnsi="Times New Roman" w:cs="Times New Roman"/>
          <w:sz w:val="26"/>
          <w:szCs w:val="26"/>
        </w:rPr>
      </w:pPr>
      <w:r w:rsidRPr="00B96DCC">
        <w:rPr>
          <w:rFonts w:ascii="Times New Roman" w:hAnsi="Times New Roman" w:cs="Times New Roman"/>
          <w:i/>
          <w:iCs/>
          <w:sz w:val="26"/>
          <w:szCs w:val="26"/>
        </w:rPr>
        <w:t>строительные изменения недвижимости</w:t>
      </w:r>
      <w:r w:rsidRPr="00B96DCC">
        <w:rPr>
          <w:rFonts w:ascii="Times New Roman" w:hAnsi="Times New Roman" w:cs="Times New Roman"/>
          <w:sz w:val="26"/>
          <w:szCs w:val="26"/>
        </w:rPr>
        <w:t xml:space="preserve"> – изменения, осуществляемые применительно к земельным участкам, иным объектам недвижимости путем нового строительства, реконструкции, пристроек,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D43FDE" w:rsidRPr="00B96DCC" w:rsidRDefault="00D43FDE" w:rsidP="00EB2F4C">
      <w:pPr>
        <w:spacing w:after="0" w:line="240" w:lineRule="auto"/>
        <w:ind w:firstLine="709"/>
        <w:jc w:val="both"/>
        <w:rPr>
          <w:rFonts w:ascii="Times New Roman" w:hAnsi="Times New Roman" w:cs="Times New Roman"/>
          <w:sz w:val="26"/>
          <w:szCs w:val="26"/>
        </w:rPr>
      </w:pPr>
      <w:r w:rsidRPr="00B96DCC">
        <w:rPr>
          <w:rFonts w:ascii="Times New Roman" w:hAnsi="Times New Roman" w:cs="Times New Roman"/>
          <w:i/>
          <w:iCs/>
          <w:sz w:val="26"/>
          <w:szCs w:val="26"/>
        </w:rPr>
        <w:t>проектная документация</w:t>
      </w:r>
      <w:r w:rsidRPr="00B96DCC">
        <w:rPr>
          <w:rFonts w:ascii="Times New Roman" w:hAnsi="Times New Roman" w:cs="Times New Roman"/>
          <w:sz w:val="26"/>
          <w:szCs w:val="26"/>
        </w:rPr>
        <w:t xml:space="preserve"> – документация, содержащая материалы в текстовой форме и в виде карт (схем) и определяющая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w:t>
      </w:r>
    </w:p>
    <w:p w:rsidR="00D43FDE" w:rsidRPr="00B96DCC" w:rsidRDefault="00D43FDE" w:rsidP="00EB2F4C">
      <w:pPr>
        <w:spacing w:after="0" w:line="240" w:lineRule="auto"/>
        <w:ind w:firstLine="709"/>
        <w:jc w:val="both"/>
        <w:rPr>
          <w:rFonts w:ascii="Times New Roman" w:hAnsi="Times New Roman" w:cs="Times New Roman"/>
          <w:sz w:val="26"/>
          <w:szCs w:val="26"/>
        </w:rPr>
      </w:pPr>
      <w:r w:rsidRPr="00B96DCC">
        <w:rPr>
          <w:rFonts w:ascii="Times New Roman" w:hAnsi="Times New Roman" w:cs="Times New Roman"/>
          <w:i/>
          <w:iCs/>
          <w:sz w:val="26"/>
          <w:szCs w:val="26"/>
        </w:rPr>
        <w:t>разрешение на строительство</w:t>
      </w:r>
      <w:r w:rsidRPr="00B96DCC">
        <w:rPr>
          <w:rFonts w:ascii="Times New Roman" w:hAnsi="Times New Roman" w:cs="Times New Roman"/>
          <w:sz w:val="26"/>
          <w:szCs w:val="26"/>
        </w:rPr>
        <w:t xml:space="preserve"> – документ, подтверждающий соответствие проектной документации требованиям градостроительного плана земельного участка или проекту планировки территории и проекту межевания территории (в случае строительства, реконструкции линейных объектов) и дающий застройщику право осуществлять строительство, реконструкцию объектов капитального строительства, за исключением случаев, предусмотренных Градостр</w:t>
      </w:r>
      <w:r w:rsidR="007F4475" w:rsidRPr="00B96DCC">
        <w:rPr>
          <w:rFonts w:ascii="Times New Roman" w:hAnsi="Times New Roman" w:cs="Times New Roman"/>
          <w:sz w:val="26"/>
          <w:szCs w:val="26"/>
        </w:rPr>
        <w:t xml:space="preserve">оительным </w:t>
      </w:r>
      <w:r w:rsidRPr="00B96DCC">
        <w:rPr>
          <w:rFonts w:ascii="Times New Roman" w:hAnsi="Times New Roman" w:cs="Times New Roman"/>
          <w:sz w:val="26"/>
          <w:szCs w:val="26"/>
        </w:rPr>
        <w:t>кодексом Российской Федерации;</w:t>
      </w:r>
    </w:p>
    <w:p w:rsidR="00D43FDE" w:rsidRPr="00B96DCC" w:rsidRDefault="00D43FDE" w:rsidP="00EB2F4C">
      <w:pPr>
        <w:pStyle w:val="ConsNormal"/>
        <w:ind w:right="0" w:firstLine="709"/>
        <w:rPr>
          <w:rFonts w:ascii="Times New Roman" w:hAnsi="Times New Roman" w:cs="Times New Roman"/>
          <w:i/>
          <w:iCs/>
          <w:sz w:val="26"/>
          <w:szCs w:val="26"/>
        </w:rPr>
      </w:pPr>
      <w:r w:rsidRPr="00B96DCC">
        <w:rPr>
          <w:rFonts w:ascii="Times New Roman" w:hAnsi="Times New Roman" w:cs="Times New Roman"/>
          <w:i/>
          <w:iCs/>
          <w:sz w:val="26"/>
          <w:szCs w:val="26"/>
        </w:rPr>
        <w:lastRenderedPageBreak/>
        <w:t xml:space="preserve">разрешение на ввод объекта в эксплуатацию </w:t>
      </w:r>
      <w:r w:rsidRPr="00B96DCC">
        <w:rPr>
          <w:rFonts w:ascii="Times New Roman" w:hAnsi="Times New Roman" w:cs="Times New Roman"/>
          <w:sz w:val="26"/>
          <w:szCs w:val="26"/>
        </w:rPr>
        <w:t>–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соответствие построенного, реконструированного объекта капитального строительства градостроительному плану земельного участка или в случае строительства, реконструкции линейного объекта проекту планировки территории и проекту межевания территории, а также проектной документации;</w:t>
      </w:r>
    </w:p>
    <w:p w:rsidR="00D43FDE" w:rsidRPr="00B96DCC" w:rsidRDefault="00D43FDE" w:rsidP="00EB2F4C">
      <w:pPr>
        <w:spacing w:after="0" w:line="240" w:lineRule="auto"/>
        <w:ind w:firstLine="709"/>
        <w:jc w:val="both"/>
        <w:rPr>
          <w:rFonts w:ascii="Times New Roman" w:hAnsi="Times New Roman" w:cs="Times New Roman"/>
          <w:sz w:val="26"/>
          <w:szCs w:val="26"/>
        </w:rPr>
      </w:pPr>
      <w:r w:rsidRPr="00B96DCC">
        <w:rPr>
          <w:rFonts w:ascii="Times New Roman" w:hAnsi="Times New Roman" w:cs="Times New Roman"/>
          <w:i/>
          <w:iCs/>
          <w:sz w:val="26"/>
          <w:szCs w:val="26"/>
        </w:rPr>
        <w:t>публичный сервитут</w:t>
      </w:r>
      <w:r w:rsidRPr="00B96DCC">
        <w:rPr>
          <w:rFonts w:ascii="Times New Roman" w:hAnsi="Times New Roman" w:cs="Times New Roman"/>
          <w:sz w:val="26"/>
          <w:szCs w:val="26"/>
        </w:rPr>
        <w:t xml:space="preserve"> – право ограниченного пользования чужим земельным участком,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населения, без изъятия земельного участка.</w:t>
      </w:r>
    </w:p>
    <w:p w:rsidR="00D43FDE" w:rsidRPr="00CD1978" w:rsidRDefault="00D43FDE" w:rsidP="00D43FDE">
      <w:pPr>
        <w:pStyle w:val="4"/>
        <w:rPr>
          <w:sz w:val="26"/>
          <w:szCs w:val="26"/>
        </w:rPr>
      </w:pPr>
      <w:bookmarkStart w:id="16" w:name="_Toc381013061"/>
      <w:r w:rsidRPr="00CD1978">
        <w:rPr>
          <w:sz w:val="26"/>
          <w:szCs w:val="26"/>
        </w:rPr>
        <w:t xml:space="preserve">Статья 2. Сфера применения Правил землепользования и застройки </w:t>
      </w:r>
      <w:bookmarkEnd w:id="15"/>
      <w:r w:rsidR="00F563F6" w:rsidRPr="00BA3E62">
        <w:rPr>
          <w:sz w:val="26"/>
          <w:szCs w:val="26"/>
        </w:rPr>
        <w:t>территории</w:t>
      </w:r>
      <w:r w:rsidR="00FC4722" w:rsidRPr="00BA3E62">
        <w:rPr>
          <w:sz w:val="26"/>
          <w:szCs w:val="26"/>
        </w:rPr>
        <w:t xml:space="preserve">с. </w:t>
      </w:r>
      <w:r w:rsidR="00BA3E62" w:rsidRPr="00BA3E62">
        <w:rPr>
          <w:sz w:val="26"/>
          <w:szCs w:val="26"/>
        </w:rPr>
        <w:t>Усть-ИзесУсть-Изесского</w:t>
      </w:r>
      <w:r w:rsidR="00FC4722" w:rsidRPr="00BA3E62">
        <w:rPr>
          <w:sz w:val="26"/>
          <w:szCs w:val="26"/>
        </w:rPr>
        <w:t xml:space="preserve"> сельсовета Венгеровского</w:t>
      </w:r>
      <w:r w:rsidRPr="00BA3E62">
        <w:rPr>
          <w:sz w:val="26"/>
          <w:szCs w:val="26"/>
        </w:rPr>
        <w:t xml:space="preserve"> района Новосибирской области</w:t>
      </w:r>
      <w:bookmarkEnd w:id="16"/>
    </w:p>
    <w:p w:rsidR="00D43FDE" w:rsidRPr="00C54BB8" w:rsidRDefault="00D43FDE" w:rsidP="00CD1978">
      <w:pPr>
        <w:pStyle w:val="zagc-0"/>
        <w:spacing w:before="0" w:after="0"/>
        <w:ind w:firstLine="709"/>
        <w:jc w:val="both"/>
        <w:rPr>
          <w:rFonts w:ascii="Times New Roman" w:hAnsi="Times New Roman" w:cs="Times New Roman"/>
          <w:b w:val="0"/>
          <w:color w:val="auto"/>
          <w:sz w:val="26"/>
          <w:szCs w:val="26"/>
        </w:rPr>
      </w:pPr>
      <w:r w:rsidRPr="00AA631B">
        <w:rPr>
          <w:rFonts w:ascii="Times New Roman" w:hAnsi="Times New Roman" w:cs="Times New Roman"/>
          <w:b w:val="0"/>
          <w:caps w:val="0"/>
          <w:color w:val="auto"/>
          <w:sz w:val="26"/>
          <w:szCs w:val="26"/>
        </w:rPr>
        <w:t>Правила землепользования и застройки</w:t>
      </w:r>
      <w:r w:rsidR="00CD1978" w:rsidRPr="00AA631B">
        <w:rPr>
          <w:rFonts w:ascii="Times New Roman" w:hAnsi="Times New Roman" w:cs="Times New Roman"/>
          <w:b w:val="0"/>
          <w:caps w:val="0"/>
          <w:color w:val="auto"/>
          <w:sz w:val="26"/>
          <w:szCs w:val="26"/>
        </w:rPr>
        <w:t xml:space="preserve"> территории</w:t>
      </w:r>
      <w:r w:rsidR="00FC4722" w:rsidRPr="00BA3E62">
        <w:rPr>
          <w:rFonts w:ascii="Times New Roman" w:hAnsi="Times New Roman" w:cs="Times New Roman"/>
          <w:b w:val="0"/>
          <w:caps w:val="0"/>
          <w:color w:val="auto"/>
          <w:sz w:val="26"/>
          <w:szCs w:val="26"/>
        </w:rPr>
        <w:t xml:space="preserve">с. </w:t>
      </w:r>
      <w:r w:rsidR="00BA3E62" w:rsidRPr="00BA3E62">
        <w:rPr>
          <w:rFonts w:ascii="Times New Roman" w:hAnsi="Times New Roman" w:cs="Times New Roman"/>
          <w:b w:val="0"/>
          <w:caps w:val="0"/>
          <w:color w:val="auto"/>
          <w:sz w:val="26"/>
          <w:szCs w:val="26"/>
        </w:rPr>
        <w:t>Усть-ИзесУсть-Изесского</w:t>
      </w:r>
      <w:r w:rsidR="00FC4722" w:rsidRPr="00BA3E62">
        <w:rPr>
          <w:rFonts w:ascii="Times New Roman" w:hAnsi="Times New Roman" w:cs="Times New Roman"/>
          <w:b w:val="0"/>
          <w:caps w:val="0"/>
          <w:color w:val="auto"/>
          <w:sz w:val="26"/>
          <w:szCs w:val="26"/>
        </w:rPr>
        <w:t xml:space="preserve"> сельсоветаВенгеровского</w:t>
      </w:r>
      <w:r w:rsidRPr="00BA3E62">
        <w:rPr>
          <w:rFonts w:ascii="Times New Roman" w:hAnsi="Times New Roman" w:cs="Times New Roman"/>
          <w:b w:val="0"/>
          <w:caps w:val="0"/>
          <w:color w:val="auto"/>
          <w:sz w:val="26"/>
          <w:szCs w:val="26"/>
        </w:rPr>
        <w:t>района Новосибирской области</w:t>
      </w:r>
      <w:r w:rsidRPr="004B5E41">
        <w:rPr>
          <w:rFonts w:ascii="Times New Roman" w:hAnsi="Times New Roman" w:cs="Times New Roman"/>
          <w:b w:val="0"/>
          <w:caps w:val="0"/>
          <w:color w:val="auto"/>
          <w:sz w:val="26"/>
          <w:szCs w:val="26"/>
        </w:rPr>
        <w:t xml:space="preserve"> (далее</w:t>
      </w:r>
      <w:r w:rsidRPr="00AA631B">
        <w:rPr>
          <w:rFonts w:ascii="Times New Roman" w:hAnsi="Times New Roman" w:cs="Times New Roman"/>
          <w:b w:val="0"/>
          <w:caps w:val="0"/>
          <w:color w:val="auto"/>
          <w:sz w:val="26"/>
          <w:szCs w:val="26"/>
        </w:rPr>
        <w:t xml:space="preserve"> – Правила) </w:t>
      </w:r>
      <w:r w:rsidRPr="00AA631B">
        <w:rPr>
          <w:rFonts w:ascii="Times New Roman" w:hAnsi="Times New Roman" w:cs="Times New Roman"/>
          <w:b w:val="0"/>
          <w:caps w:val="0"/>
          <w:color w:val="auto"/>
          <w:spacing w:val="-1"/>
          <w:sz w:val="26"/>
          <w:szCs w:val="26"/>
        </w:rPr>
        <w:t>разработаны</w:t>
      </w:r>
      <w:r w:rsidRPr="00AA631B">
        <w:rPr>
          <w:rFonts w:ascii="Times New Roman" w:hAnsi="Times New Roman" w:cs="Times New Roman"/>
          <w:b w:val="0"/>
          <w:caps w:val="0"/>
          <w:color w:val="auto"/>
          <w:sz w:val="26"/>
          <w:szCs w:val="26"/>
        </w:rPr>
        <w:t xml:space="preserve"> в соответствии с Градостроительным кодексом Российской Федерации, Земельным кодексом Российской Федерации, иными законами Российской Федерации в области архитектуры, градостроительства, землепользования, охраны окружающей среды, охраны историко-культурного наследия, законами Новосибирской области, Уставом </w:t>
      </w:r>
      <w:r w:rsidR="00B80405">
        <w:rPr>
          <w:rFonts w:ascii="Times New Roman" w:hAnsi="Times New Roman" w:cs="Times New Roman"/>
          <w:b w:val="0"/>
          <w:caps w:val="0"/>
          <w:color w:val="auto"/>
          <w:sz w:val="26"/>
          <w:szCs w:val="26"/>
        </w:rPr>
        <w:t>Усть-Изесского</w:t>
      </w:r>
      <w:r w:rsidR="00CD1978" w:rsidRPr="008E04B5">
        <w:rPr>
          <w:rFonts w:ascii="Times New Roman" w:hAnsi="Times New Roman" w:cs="Times New Roman"/>
          <w:b w:val="0"/>
          <w:caps w:val="0"/>
          <w:color w:val="auto"/>
          <w:sz w:val="26"/>
          <w:szCs w:val="26"/>
        </w:rPr>
        <w:t xml:space="preserve"> сельсовета</w:t>
      </w:r>
      <w:r w:rsidRPr="00AA631B">
        <w:rPr>
          <w:rFonts w:ascii="Times New Roman" w:hAnsi="Times New Roman" w:cs="Times New Roman"/>
          <w:b w:val="0"/>
          <w:caps w:val="0"/>
          <w:color w:val="auto"/>
          <w:sz w:val="26"/>
          <w:szCs w:val="26"/>
        </w:rPr>
        <w:t xml:space="preserve">, </w:t>
      </w:r>
      <w:r w:rsidRPr="00C54BB8">
        <w:rPr>
          <w:rFonts w:ascii="Times New Roman" w:hAnsi="Times New Roman" w:cs="Times New Roman"/>
          <w:b w:val="0"/>
          <w:caps w:val="0"/>
          <w:color w:val="auto"/>
          <w:sz w:val="26"/>
          <w:szCs w:val="26"/>
        </w:rPr>
        <w:t xml:space="preserve">решениями Совета депутатов </w:t>
      </w:r>
      <w:r w:rsidR="00B80405" w:rsidRPr="00B80405">
        <w:rPr>
          <w:rFonts w:ascii="Times New Roman" w:hAnsi="Times New Roman" w:cs="Times New Roman"/>
          <w:b w:val="0"/>
          <w:caps w:val="0"/>
          <w:color w:val="auto"/>
          <w:sz w:val="26"/>
          <w:szCs w:val="26"/>
        </w:rPr>
        <w:t>Усть-Изесского</w:t>
      </w:r>
      <w:r w:rsidR="00C54BB8" w:rsidRPr="00B80405">
        <w:rPr>
          <w:rFonts w:ascii="Times New Roman" w:hAnsi="Times New Roman" w:cs="Times New Roman"/>
          <w:b w:val="0"/>
          <w:caps w:val="0"/>
          <w:color w:val="auto"/>
          <w:sz w:val="26"/>
          <w:szCs w:val="26"/>
        </w:rPr>
        <w:t>сельсовета</w:t>
      </w:r>
      <w:r w:rsidR="00351F3E">
        <w:rPr>
          <w:rFonts w:ascii="Times New Roman" w:hAnsi="Times New Roman" w:cs="Times New Roman"/>
          <w:b w:val="0"/>
          <w:caps w:val="0"/>
          <w:color w:val="auto"/>
          <w:sz w:val="26"/>
          <w:szCs w:val="26"/>
        </w:rPr>
        <w:t xml:space="preserve">  </w:t>
      </w:r>
      <w:r w:rsidR="00FC4722" w:rsidRPr="00B80405">
        <w:rPr>
          <w:rFonts w:ascii="Times New Roman" w:hAnsi="Times New Roman"/>
          <w:b w:val="0"/>
          <w:caps w:val="0"/>
          <w:color w:val="auto"/>
          <w:sz w:val="26"/>
          <w:szCs w:val="26"/>
        </w:rPr>
        <w:t>Венгеровского</w:t>
      </w:r>
      <w:r w:rsidRPr="00B80405">
        <w:rPr>
          <w:rFonts w:ascii="Times New Roman" w:hAnsi="Times New Roman" w:cs="Times New Roman"/>
          <w:b w:val="0"/>
          <w:caps w:val="0"/>
          <w:color w:val="auto"/>
          <w:sz w:val="26"/>
          <w:szCs w:val="26"/>
        </w:rPr>
        <w:t xml:space="preserve"> района Новосибирской области (далее – Совет депутатов).</w:t>
      </w:r>
    </w:p>
    <w:p w:rsidR="00D43FDE" w:rsidRPr="00C37F1E" w:rsidRDefault="00D43FDE" w:rsidP="00CD1978">
      <w:pPr>
        <w:shd w:val="clear" w:color="auto" w:fill="FFFFFF"/>
        <w:spacing w:after="0" w:line="240" w:lineRule="auto"/>
        <w:ind w:left="34" w:firstLine="629"/>
        <w:jc w:val="both"/>
        <w:rPr>
          <w:rFonts w:ascii="Times New Roman" w:hAnsi="Times New Roman" w:cs="Times New Roman"/>
          <w:sz w:val="26"/>
          <w:szCs w:val="26"/>
        </w:rPr>
      </w:pPr>
      <w:r w:rsidRPr="008E04B5">
        <w:rPr>
          <w:rFonts w:ascii="Times New Roman" w:hAnsi="Times New Roman" w:cs="Times New Roman"/>
          <w:sz w:val="26"/>
          <w:szCs w:val="26"/>
        </w:rPr>
        <w:t xml:space="preserve">Настоящие Правила являются нормативным правовым актом и действуют на всей </w:t>
      </w:r>
      <w:r w:rsidRPr="00B80405">
        <w:rPr>
          <w:rFonts w:ascii="Times New Roman" w:hAnsi="Times New Roman" w:cs="Times New Roman"/>
          <w:sz w:val="26"/>
          <w:szCs w:val="26"/>
        </w:rPr>
        <w:t xml:space="preserve">территории </w:t>
      </w:r>
      <w:r w:rsidR="004D37D6" w:rsidRPr="00B80405">
        <w:rPr>
          <w:rFonts w:ascii="Times New Roman" w:hAnsi="Times New Roman" w:cs="Times New Roman"/>
          <w:sz w:val="26"/>
          <w:szCs w:val="26"/>
        </w:rPr>
        <w:t xml:space="preserve">с. </w:t>
      </w:r>
      <w:r w:rsidR="00B80405" w:rsidRPr="00B80405">
        <w:rPr>
          <w:rFonts w:ascii="Times New Roman" w:hAnsi="Times New Roman" w:cs="Times New Roman"/>
          <w:sz w:val="26"/>
          <w:szCs w:val="26"/>
        </w:rPr>
        <w:t>Усть-Изес Усть-Изесского</w:t>
      </w:r>
      <w:r w:rsidR="00351F3E">
        <w:rPr>
          <w:rFonts w:ascii="Times New Roman" w:hAnsi="Times New Roman" w:cs="Times New Roman"/>
          <w:sz w:val="26"/>
          <w:szCs w:val="26"/>
        </w:rPr>
        <w:t xml:space="preserve"> </w:t>
      </w:r>
      <w:r w:rsidR="004D37D6" w:rsidRPr="00B80405">
        <w:rPr>
          <w:rFonts w:ascii="Times New Roman" w:hAnsi="Times New Roman" w:cs="Times New Roman"/>
          <w:sz w:val="26"/>
          <w:szCs w:val="26"/>
        </w:rPr>
        <w:t>сельсовета Венгеровского</w:t>
      </w:r>
      <w:r w:rsidRPr="00B80405">
        <w:rPr>
          <w:rFonts w:ascii="Times New Roman" w:hAnsi="Times New Roman" w:cs="Times New Roman"/>
          <w:sz w:val="26"/>
          <w:szCs w:val="26"/>
        </w:rPr>
        <w:t xml:space="preserve"> района Новосибирской области (далее </w:t>
      </w:r>
      <w:r w:rsidR="008E04B5" w:rsidRPr="00B80405">
        <w:rPr>
          <w:rFonts w:ascii="Times New Roman" w:hAnsi="Times New Roman" w:cs="Times New Roman"/>
          <w:sz w:val="26"/>
          <w:szCs w:val="26"/>
        </w:rPr>
        <w:t>–</w:t>
      </w:r>
      <w:r w:rsidR="004D37D6" w:rsidRPr="00B80405">
        <w:rPr>
          <w:rFonts w:ascii="Times New Roman" w:hAnsi="Times New Roman" w:cs="Times New Roman"/>
          <w:sz w:val="26"/>
          <w:szCs w:val="26"/>
        </w:rPr>
        <w:t xml:space="preserve">с. </w:t>
      </w:r>
      <w:r w:rsidR="00B80405" w:rsidRPr="00B80405">
        <w:rPr>
          <w:rFonts w:ascii="Times New Roman" w:hAnsi="Times New Roman" w:cs="Times New Roman"/>
          <w:sz w:val="26"/>
          <w:szCs w:val="26"/>
        </w:rPr>
        <w:t>Усть-Изес</w:t>
      </w:r>
      <w:r w:rsidR="009E2F6B" w:rsidRPr="00B80405">
        <w:rPr>
          <w:rFonts w:ascii="Times New Roman" w:hAnsi="Times New Roman" w:cs="Times New Roman"/>
          <w:sz w:val="26"/>
          <w:szCs w:val="26"/>
        </w:rPr>
        <w:t xml:space="preserve">, </w:t>
      </w:r>
      <w:r w:rsidR="004D37D6" w:rsidRPr="00B80405">
        <w:rPr>
          <w:rFonts w:ascii="Times New Roman" w:hAnsi="Times New Roman" w:cs="Times New Roman"/>
          <w:sz w:val="26"/>
          <w:szCs w:val="26"/>
        </w:rPr>
        <w:t>село</w:t>
      </w:r>
      <w:r w:rsidR="00212891">
        <w:rPr>
          <w:rFonts w:ascii="Times New Roman" w:hAnsi="Times New Roman" w:cs="Times New Roman"/>
          <w:sz w:val="26"/>
          <w:szCs w:val="26"/>
        </w:rPr>
        <w:t>, населенный пункт</w:t>
      </w:r>
      <w:r w:rsidRPr="00B80405">
        <w:rPr>
          <w:rFonts w:ascii="Times New Roman" w:hAnsi="Times New Roman" w:cs="Times New Roman"/>
          <w:sz w:val="26"/>
          <w:szCs w:val="26"/>
        </w:rPr>
        <w:t>). Они обязательны для исполнения органами государственной власти, органами</w:t>
      </w:r>
      <w:r w:rsidRPr="00C37F1E">
        <w:rPr>
          <w:rFonts w:ascii="Times New Roman" w:hAnsi="Times New Roman" w:cs="Times New Roman"/>
          <w:sz w:val="26"/>
          <w:szCs w:val="26"/>
        </w:rPr>
        <w:t xml:space="preserve"> местного самоуправления, должностными лицами, физическими и юридическими лицами вне зависимости от организационно-правовых форм, форм собственности и гражданства.</w:t>
      </w:r>
    </w:p>
    <w:p w:rsidR="00D43FDE" w:rsidRPr="00127BFE" w:rsidRDefault="00D43FDE" w:rsidP="00CD1978">
      <w:pPr>
        <w:shd w:val="clear" w:color="auto" w:fill="FFFFFF"/>
        <w:spacing w:after="0" w:line="240" w:lineRule="auto"/>
        <w:ind w:left="34" w:firstLine="629"/>
        <w:jc w:val="both"/>
        <w:rPr>
          <w:rFonts w:ascii="Times New Roman" w:hAnsi="Times New Roman" w:cs="Times New Roman"/>
          <w:sz w:val="26"/>
          <w:szCs w:val="26"/>
        </w:rPr>
      </w:pPr>
      <w:r w:rsidRPr="00127BFE">
        <w:rPr>
          <w:rFonts w:ascii="Times New Roman" w:hAnsi="Times New Roman" w:cs="Times New Roman"/>
          <w:sz w:val="26"/>
          <w:szCs w:val="26"/>
        </w:rPr>
        <w:t>Правила землепользования и застройки дополняют и развивают основные направления правового регулирования градостроительной деятельности, обозначенные на стадии разработки документов территориального планирования.</w:t>
      </w:r>
    </w:p>
    <w:p w:rsidR="00D43FDE" w:rsidRPr="00B80405" w:rsidRDefault="00D43FDE" w:rsidP="00CD1978">
      <w:pPr>
        <w:spacing w:after="0" w:line="240" w:lineRule="auto"/>
        <w:ind w:firstLine="709"/>
        <w:jc w:val="both"/>
        <w:rPr>
          <w:rFonts w:ascii="Times New Roman" w:hAnsi="Times New Roman" w:cs="Times New Roman"/>
          <w:sz w:val="26"/>
          <w:szCs w:val="26"/>
        </w:rPr>
      </w:pPr>
      <w:r w:rsidRPr="00127BFE">
        <w:rPr>
          <w:rFonts w:ascii="Times New Roman" w:hAnsi="Times New Roman" w:cs="Times New Roman"/>
          <w:sz w:val="26"/>
          <w:szCs w:val="26"/>
        </w:rPr>
        <w:t xml:space="preserve">Настоящие Правила вводятся в </w:t>
      </w:r>
      <w:r w:rsidRPr="00B80405">
        <w:rPr>
          <w:rFonts w:ascii="Times New Roman" w:hAnsi="Times New Roman" w:cs="Times New Roman"/>
          <w:sz w:val="26"/>
          <w:szCs w:val="26"/>
        </w:rPr>
        <w:t>следующих целях:</w:t>
      </w:r>
    </w:p>
    <w:p w:rsidR="00D43FDE" w:rsidRPr="00B80405" w:rsidRDefault="00D43FDE" w:rsidP="00CD1978">
      <w:pPr>
        <w:numPr>
          <w:ilvl w:val="0"/>
          <w:numId w:val="3"/>
        </w:numPr>
        <w:spacing w:after="0" w:line="240" w:lineRule="auto"/>
        <w:ind w:left="0" w:firstLine="709"/>
        <w:jc w:val="both"/>
        <w:rPr>
          <w:rFonts w:ascii="Times New Roman" w:hAnsi="Times New Roman" w:cs="Times New Roman"/>
          <w:sz w:val="26"/>
          <w:szCs w:val="26"/>
        </w:rPr>
      </w:pPr>
      <w:r w:rsidRPr="00B80405">
        <w:rPr>
          <w:rFonts w:ascii="Times New Roman" w:hAnsi="Times New Roman" w:cs="Times New Roman"/>
          <w:sz w:val="26"/>
          <w:szCs w:val="26"/>
        </w:rPr>
        <w:t xml:space="preserve">создание условий для оптимизации планировки территории </w:t>
      </w:r>
      <w:r w:rsidR="004D37D6" w:rsidRPr="00B80405">
        <w:rPr>
          <w:rFonts w:ascii="Times New Roman" w:hAnsi="Times New Roman" w:cs="Times New Roman"/>
          <w:sz w:val="26"/>
          <w:szCs w:val="26"/>
        </w:rPr>
        <w:t>села</w:t>
      </w:r>
      <w:r w:rsidRPr="00B80405">
        <w:rPr>
          <w:rFonts w:ascii="Times New Roman" w:hAnsi="Times New Roman" w:cs="Times New Roman"/>
          <w:sz w:val="26"/>
          <w:szCs w:val="26"/>
        </w:rPr>
        <w:t xml:space="preserve"> и обеспечение реализации планов социально-экономического развития;</w:t>
      </w:r>
    </w:p>
    <w:p w:rsidR="00D43FDE" w:rsidRPr="00B80405" w:rsidRDefault="00D43FDE" w:rsidP="00CD1978">
      <w:pPr>
        <w:numPr>
          <w:ilvl w:val="0"/>
          <w:numId w:val="3"/>
        </w:numPr>
        <w:spacing w:after="0" w:line="240" w:lineRule="auto"/>
        <w:ind w:left="0" w:firstLine="709"/>
        <w:jc w:val="both"/>
        <w:rPr>
          <w:rFonts w:ascii="Times New Roman" w:hAnsi="Times New Roman" w:cs="Times New Roman"/>
          <w:sz w:val="26"/>
          <w:szCs w:val="26"/>
        </w:rPr>
      </w:pPr>
      <w:r w:rsidRPr="00B80405">
        <w:rPr>
          <w:rFonts w:ascii="Times New Roman" w:hAnsi="Times New Roman" w:cs="Times New Roman"/>
          <w:sz w:val="26"/>
          <w:szCs w:val="26"/>
        </w:rPr>
        <w:t xml:space="preserve">создание условий для устойчивого развития территории </w:t>
      </w:r>
      <w:r w:rsidR="004D37D6" w:rsidRPr="00B80405">
        <w:rPr>
          <w:rFonts w:ascii="Times New Roman" w:hAnsi="Times New Roman" w:cs="Times New Roman"/>
          <w:sz w:val="26"/>
          <w:szCs w:val="26"/>
        </w:rPr>
        <w:t>села</w:t>
      </w:r>
      <w:r w:rsidRPr="00B80405">
        <w:rPr>
          <w:rFonts w:ascii="Times New Roman" w:hAnsi="Times New Roman" w:cs="Times New Roman"/>
          <w:sz w:val="26"/>
          <w:szCs w:val="26"/>
        </w:rPr>
        <w:t>, сохранения окружающей среды и объектов культурного наследия;</w:t>
      </w:r>
    </w:p>
    <w:p w:rsidR="00D43FDE" w:rsidRPr="00B80405" w:rsidRDefault="00D43FDE" w:rsidP="00CD1978">
      <w:pPr>
        <w:numPr>
          <w:ilvl w:val="0"/>
          <w:numId w:val="3"/>
        </w:numPr>
        <w:spacing w:after="0" w:line="240" w:lineRule="auto"/>
        <w:ind w:left="0" w:firstLine="709"/>
        <w:jc w:val="both"/>
        <w:rPr>
          <w:rFonts w:ascii="Times New Roman" w:hAnsi="Times New Roman" w:cs="Times New Roman"/>
          <w:sz w:val="26"/>
          <w:szCs w:val="26"/>
        </w:rPr>
      </w:pPr>
      <w:r w:rsidRPr="00B80405">
        <w:rPr>
          <w:rFonts w:ascii="Times New Roman" w:hAnsi="Times New Roman" w:cs="Times New Roman"/>
          <w:sz w:val="26"/>
          <w:szCs w:val="26"/>
        </w:rPr>
        <w:t>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D43FDE" w:rsidRPr="0085295C" w:rsidRDefault="00D43FDE" w:rsidP="00CD1978">
      <w:pPr>
        <w:numPr>
          <w:ilvl w:val="0"/>
          <w:numId w:val="3"/>
        </w:numPr>
        <w:spacing w:after="0" w:line="240" w:lineRule="auto"/>
        <w:ind w:left="0" w:firstLine="709"/>
        <w:jc w:val="both"/>
        <w:rPr>
          <w:rFonts w:ascii="Times New Roman" w:hAnsi="Times New Roman" w:cs="Times New Roman"/>
          <w:sz w:val="26"/>
          <w:szCs w:val="26"/>
        </w:rPr>
      </w:pPr>
      <w:r w:rsidRPr="00B80405">
        <w:rPr>
          <w:rFonts w:ascii="Times New Roman" w:hAnsi="Times New Roman" w:cs="Times New Roman"/>
          <w:sz w:val="26"/>
          <w:szCs w:val="26"/>
        </w:rPr>
        <w:t>создание условий для привлечения инвестиций, в том числе путем</w:t>
      </w:r>
      <w:r w:rsidRPr="0085295C">
        <w:rPr>
          <w:rFonts w:ascii="Times New Roman" w:hAnsi="Times New Roman" w:cs="Times New Roman"/>
          <w:sz w:val="26"/>
          <w:szCs w:val="26"/>
        </w:rPr>
        <w:t xml:space="preserve">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D43FDE" w:rsidRPr="004551A6" w:rsidRDefault="00D43FDE" w:rsidP="004551A6">
      <w:pPr>
        <w:pStyle w:val="4"/>
        <w:rPr>
          <w:sz w:val="26"/>
          <w:szCs w:val="26"/>
        </w:rPr>
      </w:pPr>
      <w:bookmarkStart w:id="17" w:name="_Toc319924811"/>
      <w:bookmarkStart w:id="18" w:name="_Toc324408687"/>
      <w:bookmarkStart w:id="19" w:name="_Toc381013062"/>
      <w:r w:rsidRPr="004551A6">
        <w:rPr>
          <w:sz w:val="26"/>
          <w:szCs w:val="26"/>
        </w:rPr>
        <w:lastRenderedPageBreak/>
        <w:t xml:space="preserve">Статья 3. Общие положения о карте градостроительного зонирования </w:t>
      </w:r>
      <w:r w:rsidR="004551A6" w:rsidRPr="00B80405">
        <w:rPr>
          <w:sz w:val="26"/>
          <w:szCs w:val="26"/>
        </w:rPr>
        <w:t xml:space="preserve">территории </w:t>
      </w:r>
      <w:r w:rsidR="00094574" w:rsidRPr="00B80405">
        <w:rPr>
          <w:sz w:val="26"/>
          <w:szCs w:val="26"/>
        </w:rPr>
        <w:t xml:space="preserve">с. </w:t>
      </w:r>
      <w:r w:rsidR="00B80405" w:rsidRPr="00B80405">
        <w:rPr>
          <w:sz w:val="26"/>
          <w:szCs w:val="26"/>
        </w:rPr>
        <w:t>Усть-Изес Усть-Изесского</w:t>
      </w:r>
      <w:r w:rsidR="00094574" w:rsidRPr="00B80405">
        <w:rPr>
          <w:sz w:val="26"/>
          <w:szCs w:val="26"/>
        </w:rPr>
        <w:t>сельсовета Венгеровского</w:t>
      </w:r>
      <w:r w:rsidRPr="00B80405">
        <w:rPr>
          <w:sz w:val="26"/>
          <w:szCs w:val="26"/>
        </w:rPr>
        <w:t xml:space="preserve"> района Новосибирской области и градостроительных регламентах</w:t>
      </w:r>
      <w:bookmarkEnd w:id="17"/>
      <w:bookmarkEnd w:id="18"/>
      <w:bookmarkEnd w:id="19"/>
    </w:p>
    <w:p w:rsidR="00D43FDE" w:rsidRPr="00B80405" w:rsidRDefault="00D43FDE" w:rsidP="004551A6">
      <w:pPr>
        <w:pStyle w:val="ConsPlusNormal"/>
        <w:widowControl/>
        <w:ind w:firstLine="709"/>
        <w:rPr>
          <w:rFonts w:ascii="Times New Roman" w:hAnsi="Times New Roman" w:cs="Times New Roman"/>
          <w:sz w:val="26"/>
          <w:szCs w:val="26"/>
        </w:rPr>
      </w:pPr>
      <w:r w:rsidRPr="00B80405">
        <w:rPr>
          <w:rFonts w:ascii="Times New Roman" w:hAnsi="Times New Roman" w:cs="Times New Roman"/>
          <w:sz w:val="26"/>
          <w:szCs w:val="26"/>
        </w:rPr>
        <w:t xml:space="preserve">Карта градостроительного зонирования </w:t>
      </w:r>
      <w:r w:rsidR="004551A6" w:rsidRPr="00B80405">
        <w:rPr>
          <w:rFonts w:ascii="Times New Roman" w:hAnsi="Times New Roman" w:cs="Times New Roman"/>
          <w:sz w:val="26"/>
          <w:szCs w:val="26"/>
        </w:rPr>
        <w:t xml:space="preserve">территории </w:t>
      </w:r>
      <w:r w:rsidR="00094574" w:rsidRPr="00B80405">
        <w:rPr>
          <w:rFonts w:ascii="Times New Roman" w:hAnsi="Times New Roman" w:cs="Times New Roman"/>
          <w:sz w:val="26"/>
          <w:szCs w:val="26"/>
        </w:rPr>
        <w:t xml:space="preserve">с. </w:t>
      </w:r>
      <w:r w:rsidR="00B80405" w:rsidRPr="00B80405">
        <w:rPr>
          <w:rFonts w:ascii="Times New Roman" w:hAnsi="Times New Roman" w:cs="Times New Roman"/>
          <w:sz w:val="26"/>
          <w:szCs w:val="26"/>
        </w:rPr>
        <w:t>Усть-Изеск</w:t>
      </w:r>
      <w:r w:rsidRPr="00B80405">
        <w:rPr>
          <w:rFonts w:ascii="Times New Roman" w:hAnsi="Times New Roman" w:cs="Times New Roman"/>
          <w:sz w:val="26"/>
          <w:szCs w:val="26"/>
        </w:rPr>
        <w:t xml:space="preserve"> представляет собой чертёж с отображением существующих и планируемых границ </w:t>
      </w:r>
      <w:r w:rsidR="00212891">
        <w:rPr>
          <w:rFonts w:ascii="Times New Roman" w:hAnsi="Times New Roman" w:cs="Times New Roman"/>
          <w:sz w:val="26"/>
          <w:szCs w:val="26"/>
        </w:rPr>
        <w:t>населенного пункта</w:t>
      </w:r>
      <w:r w:rsidRPr="00B80405">
        <w:rPr>
          <w:rFonts w:ascii="Times New Roman" w:hAnsi="Times New Roman" w:cs="Times New Roman"/>
          <w:sz w:val="26"/>
          <w:szCs w:val="26"/>
        </w:rPr>
        <w:t xml:space="preserve"> и границ территориальных зон.</w:t>
      </w:r>
    </w:p>
    <w:p w:rsidR="00D43FDE" w:rsidRPr="004551A6" w:rsidRDefault="0032697E" w:rsidP="0032697E">
      <w:pPr>
        <w:pStyle w:val="ConsPlusNormal"/>
        <w:widowControl/>
        <w:tabs>
          <w:tab w:val="left" w:pos="1134"/>
        </w:tabs>
        <w:ind w:firstLine="709"/>
        <w:rPr>
          <w:rFonts w:ascii="Times New Roman" w:hAnsi="Times New Roman" w:cs="Times New Roman"/>
          <w:sz w:val="26"/>
          <w:szCs w:val="26"/>
        </w:rPr>
      </w:pPr>
      <w:r w:rsidRPr="00B80405">
        <w:rPr>
          <w:rFonts w:ascii="Times New Roman" w:hAnsi="Times New Roman" w:cs="Times New Roman"/>
          <w:sz w:val="26"/>
          <w:szCs w:val="26"/>
        </w:rPr>
        <w:t>1.</w:t>
      </w:r>
      <w:r w:rsidRPr="00B80405">
        <w:rPr>
          <w:rFonts w:ascii="Times New Roman" w:hAnsi="Times New Roman" w:cs="Times New Roman"/>
          <w:sz w:val="26"/>
          <w:szCs w:val="26"/>
        </w:rPr>
        <w:tab/>
      </w:r>
      <w:r w:rsidR="00D43FDE" w:rsidRPr="00B80405">
        <w:rPr>
          <w:rFonts w:ascii="Times New Roman" w:hAnsi="Times New Roman" w:cs="Times New Roman"/>
          <w:sz w:val="26"/>
          <w:szCs w:val="26"/>
        </w:rPr>
        <w:t xml:space="preserve">На карте градостроительного зонирования </w:t>
      </w:r>
      <w:r w:rsidR="00487BF2">
        <w:rPr>
          <w:rFonts w:ascii="Times New Roman" w:hAnsi="Times New Roman" w:cs="Times New Roman"/>
          <w:sz w:val="26"/>
          <w:szCs w:val="26"/>
        </w:rPr>
        <w:t>села</w:t>
      </w:r>
      <w:r w:rsidR="00D43FDE" w:rsidRPr="00B80405">
        <w:rPr>
          <w:rFonts w:ascii="Times New Roman" w:hAnsi="Times New Roman" w:cs="Times New Roman"/>
          <w:sz w:val="26"/>
          <w:szCs w:val="26"/>
        </w:rPr>
        <w:t>установлены границы территориальных зон с учетом:</w:t>
      </w:r>
    </w:p>
    <w:p w:rsidR="00D43FDE" w:rsidRPr="00750BCA" w:rsidRDefault="00D43FDE" w:rsidP="004551A6">
      <w:pPr>
        <w:pStyle w:val="ConsPlusNormal"/>
        <w:widowControl/>
        <w:ind w:firstLine="709"/>
        <w:rPr>
          <w:rFonts w:ascii="Times New Roman" w:hAnsi="Times New Roman" w:cs="Times New Roman"/>
          <w:sz w:val="26"/>
          <w:szCs w:val="26"/>
        </w:rPr>
      </w:pPr>
      <w:r w:rsidRPr="00B80405">
        <w:rPr>
          <w:rFonts w:ascii="Times New Roman" w:hAnsi="Times New Roman" w:cs="Times New Roman"/>
          <w:sz w:val="26"/>
          <w:szCs w:val="26"/>
        </w:rPr>
        <w:t>функциональных зон и параметров их планируемого развития, определенных генеральным</w:t>
      </w:r>
      <w:r w:rsidRPr="00B80405">
        <w:rPr>
          <w:rFonts w:ascii="Times New Roman" w:hAnsi="Times New Roman"/>
          <w:sz w:val="26"/>
          <w:szCs w:val="26"/>
        </w:rPr>
        <w:t xml:space="preserve"> планом </w:t>
      </w:r>
      <w:r w:rsidR="00B80405" w:rsidRPr="00B80405">
        <w:rPr>
          <w:rFonts w:ascii="Times New Roman" w:hAnsi="Times New Roman"/>
          <w:sz w:val="26"/>
          <w:szCs w:val="26"/>
        </w:rPr>
        <w:t>Усть-Изесского</w:t>
      </w:r>
      <w:r w:rsidR="00094574" w:rsidRPr="00B80405">
        <w:rPr>
          <w:rFonts w:ascii="Times New Roman" w:hAnsi="Times New Roman"/>
          <w:sz w:val="26"/>
          <w:szCs w:val="26"/>
        </w:rPr>
        <w:t xml:space="preserve"> сельсоветаВенгеровского</w:t>
      </w:r>
      <w:r w:rsidR="00750BCA" w:rsidRPr="00B80405">
        <w:rPr>
          <w:rFonts w:ascii="Times New Roman" w:hAnsi="Times New Roman"/>
          <w:sz w:val="26"/>
          <w:szCs w:val="26"/>
        </w:rPr>
        <w:t xml:space="preserve"> района Новосибирской области;</w:t>
      </w:r>
    </w:p>
    <w:p w:rsidR="00D43FDE" w:rsidRPr="00750BCA" w:rsidRDefault="00D43FDE" w:rsidP="004551A6">
      <w:pPr>
        <w:pStyle w:val="ConsPlusNormal"/>
        <w:widowControl/>
        <w:ind w:firstLine="709"/>
        <w:rPr>
          <w:rFonts w:ascii="Times New Roman" w:hAnsi="Times New Roman" w:cs="Times New Roman"/>
          <w:sz w:val="26"/>
          <w:szCs w:val="26"/>
        </w:rPr>
      </w:pPr>
      <w:r w:rsidRPr="00750BCA">
        <w:rPr>
          <w:rFonts w:ascii="Times New Roman" w:hAnsi="Times New Roman" w:cs="Times New Roman"/>
          <w:sz w:val="26"/>
          <w:szCs w:val="26"/>
        </w:rPr>
        <w:t>сложившейся планировки территории и существующего землепользования.</w:t>
      </w:r>
    </w:p>
    <w:p w:rsidR="00D43FDE" w:rsidRPr="00BE19D8" w:rsidRDefault="00D43FDE" w:rsidP="004551A6">
      <w:pPr>
        <w:pStyle w:val="ConsPlusNormal"/>
        <w:widowControl/>
        <w:ind w:firstLine="709"/>
        <w:rPr>
          <w:rFonts w:ascii="Times New Roman" w:hAnsi="Times New Roman" w:cs="Times New Roman"/>
          <w:sz w:val="26"/>
          <w:szCs w:val="26"/>
        </w:rPr>
      </w:pPr>
      <w:r w:rsidRPr="00BE19D8">
        <w:rPr>
          <w:rFonts w:ascii="Times New Roman" w:hAnsi="Times New Roman" w:cs="Times New Roman"/>
          <w:sz w:val="26"/>
          <w:szCs w:val="26"/>
        </w:rPr>
        <w:t xml:space="preserve">Границы территориальных зон отвечают требованию принадлежности каждого земельного участка только к одной территориальной зоне. </w:t>
      </w:r>
    </w:p>
    <w:p w:rsidR="00D43FDE" w:rsidRPr="00D94466" w:rsidRDefault="00D43FDE" w:rsidP="004551A6">
      <w:pPr>
        <w:shd w:val="clear" w:color="auto" w:fill="FFFFFF"/>
        <w:spacing w:after="0" w:line="240" w:lineRule="auto"/>
        <w:ind w:firstLine="709"/>
        <w:jc w:val="both"/>
        <w:rPr>
          <w:rFonts w:ascii="Times New Roman" w:hAnsi="Times New Roman" w:cs="Times New Roman"/>
          <w:sz w:val="26"/>
          <w:szCs w:val="26"/>
        </w:rPr>
      </w:pPr>
      <w:r w:rsidRPr="00D94466">
        <w:rPr>
          <w:rFonts w:ascii="Times New Roman" w:hAnsi="Times New Roman" w:cs="Times New Roman"/>
          <w:sz w:val="26"/>
          <w:szCs w:val="26"/>
        </w:rPr>
        <w:t>Границы территориальных зон установлены по линиям магистралей, улиц, проездов, разделяющим транспортные потоки противоположных направлений, по красным линиям, по границам земельных участков и по иным границам в соответствии с действующим законодательством.</w:t>
      </w:r>
    </w:p>
    <w:p w:rsidR="00D43FDE" w:rsidRPr="005F3CA9" w:rsidRDefault="0032697E" w:rsidP="0032697E">
      <w:pPr>
        <w:shd w:val="clear" w:color="auto" w:fill="FFFFFF"/>
        <w:tabs>
          <w:tab w:val="left" w:pos="1134"/>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2.</w:t>
      </w:r>
      <w:r>
        <w:rPr>
          <w:rFonts w:ascii="Times New Roman" w:hAnsi="Times New Roman" w:cs="Times New Roman"/>
          <w:sz w:val="26"/>
          <w:szCs w:val="26"/>
        </w:rPr>
        <w:tab/>
      </w:r>
      <w:r w:rsidR="00D43FDE" w:rsidRPr="005F3CA9">
        <w:rPr>
          <w:rFonts w:ascii="Times New Roman" w:hAnsi="Times New Roman" w:cs="Times New Roman"/>
          <w:sz w:val="26"/>
          <w:szCs w:val="26"/>
        </w:rPr>
        <w:t>Границы зон с особыми условиями использования территорий отображены на отдельной карте зон с особыми условиями использования территорий.</w:t>
      </w:r>
    </w:p>
    <w:p w:rsidR="00D43FDE" w:rsidRPr="005F3CA9" w:rsidRDefault="00D43FDE" w:rsidP="0032697E">
      <w:pPr>
        <w:shd w:val="clear" w:color="auto" w:fill="FFFFFF"/>
        <w:tabs>
          <w:tab w:val="left" w:pos="1134"/>
        </w:tabs>
        <w:spacing w:after="0" w:line="240" w:lineRule="auto"/>
        <w:ind w:firstLine="709"/>
        <w:jc w:val="both"/>
        <w:rPr>
          <w:rFonts w:ascii="Times New Roman" w:hAnsi="Times New Roman" w:cs="Times New Roman"/>
          <w:sz w:val="26"/>
          <w:szCs w:val="26"/>
        </w:rPr>
      </w:pPr>
      <w:r w:rsidRPr="005F3CA9">
        <w:rPr>
          <w:rFonts w:ascii="Times New Roman" w:hAnsi="Times New Roman" w:cs="Times New Roman"/>
          <w:sz w:val="26"/>
          <w:szCs w:val="26"/>
        </w:rPr>
        <w:t>3.</w:t>
      </w:r>
      <w:r w:rsidR="0032697E">
        <w:rPr>
          <w:rFonts w:ascii="Times New Roman" w:hAnsi="Times New Roman" w:cs="Times New Roman"/>
          <w:sz w:val="26"/>
          <w:szCs w:val="26"/>
        </w:rPr>
        <w:tab/>
      </w:r>
      <w:r w:rsidRPr="005F3CA9">
        <w:rPr>
          <w:rFonts w:ascii="Times New Roman" w:hAnsi="Times New Roman" w:cs="Times New Roman"/>
          <w:sz w:val="26"/>
          <w:szCs w:val="26"/>
        </w:rPr>
        <w:t xml:space="preserve">Градостроительные регламенты установлены Правилами в отношении земельных участков и объектов капитального строительства, расположенных в границах территориальных зон, установленных на карте градостроительного зонирования </w:t>
      </w:r>
      <w:r w:rsidR="0032697E">
        <w:rPr>
          <w:rFonts w:ascii="Times New Roman" w:hAnsi="Times New Roman" w:cs="Times New Roman"/>
          <w:sz w:val="26"/>
          <w:szCs w:val="26"/>
        </w:rPr>
        <w:t xml:space="preserve">поселения и </w:t>
      </w:r>
      <w:r w:rsidR="005F3CA9" w:rsidRPr="005F3CA9">
        <w:rPr>
          <w:rFonts w:ascii="Times New Roman" w:hAnsi="Times New Roman" w:cs="Times New Roman"/>
          <w:sz w:val="26"/>
          <w:szCs w:val="26"/>
        </w:rPr>
        <w:t>населенных пунктов</w:t>
      </w:r>
      <w:r w:rsidRPr="005F3CA9">
        <w:rPr>
          <w:rFonts w:ascii="Times New Roman" w:hAnsi="Times New Roman" w:cs="Times New Roman"/>
          <w:sz w:val="26"/>
          <w:szCs w:val="26"/>
        </w:rPr>
        <w:t>, кроме земель,</w:t>
      </w:r>
      <w:r w:rsidRPr="005F3CA9">
        <w:rPr>
          <w:rFonts w:ascii="Times New Roman" w:hAnsi="Times New Roman" w:cs="Times New Roman"/>
          <w:spacing w:val="-1"/>
          <w:sz w:val="26"/>
          <w:szCs w:val="26"/>
        </w:rPr>
        <w:t xml:space="preserve"> покрытых поверхностными водами,</w:t>
      </w:r>
      <w:r w:rsidR="006A6105">
        <w:rPr>
          <w:rFonts w:ascii="Times New Roman" w:hAnsi="Times New Roman" w:cs="Times New Roman"/>
          <w:spacing w:val="-1"/>
          <w:sz w:val="26"/>
          <w:szCs w:val="26"/>
        </w:rPr>
        <w:t xml:space="preserve"> сельскохозяйственных угодий в составе земель сельскохозяйственного назначения</w:t>
      </w:r>
      <w:r w:rsidRPr="005F3CA9">
        <w:rPr>
          <w:rFonts w:ascii="Times New Roman" w:hAnsi="Times New Roman" w:cs="Times New Roman"/>
          <w:spacing w:val="-1"/>
          <w:sz w:val="26"/>
          <w:szCs w:val="26"/>
        </w:rPr>
        <w:t xml:space="preserve"> на которые </w:t>
      </w:r>
      <w:r w:rsidRPr="005F3CA9">
        <w:rPr>
          <w:rFonts w:ascii="Times New Roman" w:hAnsi="Times New Roman" w:cs="Times New Roman"/>
          <w:sz w:val="26"/>
          <w:szCs w:val="26"/>
        </w:rPr>
        <w:t>градостроительные регламенты не устанавливаются.</w:t>
      </w:r>
    </w:p>
    <w:p w:rsidR="00D43FDE" w:rsidRPr="005F3CA9" w:rsidRDefault="00C97FAC" w:rsidP="00C97FAC">
      <w:pPr>
        <w:pStyle w:val="ConsPlusNormal"/>
        <w:widowControl/>
        <w:tabs>
          <w:tab w:val="left" w:pos="1134"/>
        </w:tabs>
        <w:ind w:firstLine="709"/>
        <w:rPr>
          <w:rFonts w:ascii="Times New Roman" w:hAnsi="Times New Roman" w:cs="Times New Roman"/>
          <w:sz w:val="26"/>
          <w:szCs w:val="26"/>
        </w:rPr>
      </w:pPr>
      <w:r>
        <w:rPr>
          <w:rFonts w:ascii="Times New Roman" w:hAnsi="Times New Roman" w:cs="Times New Roman"/>
          <w:sz w:val="26"/>
          <w:szCs w:val="26"/>
        </w:rPr>
        <w:t>4.</w:t>
      </w:r>
      <w:r>
        <w:rPr>
          <w:rFonts w:ascii="Times New Roman" w:hAnsi="Times New Roman" w:cs="Times New Roman"/>
          <w:sz w:val="26"/>
          <w:szCs w:val="26"/>
        </w:rPr>
        <w:tab/>
      </w:r>
      <w:r w:rsidR="00D43FDE" w:rsidRPr="005F3CA9">
        <w:rPr>
          <w:rFonts w:ascii="Times New Roman" w:hAnsi="Times New Roman" w:cs="Times New Roman"/>
          <w:sz w:val="26"/>
          <w:szCs w:val="26"/>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территориальных зон, обозначенных на карте градостроительного зонирования, за исключением земельных участков:</w:t>
      </w:r>
    </w:p>
    <w:p w:rsidR="00D43FDE" w:rsidRPr="005F3CA9" w:rsidRDefault="00D43FDE" w:rsidP="004551A6">
      <w:pPr>
        <w:pStyle w:val="ConsPlusNormal"/>
        <w:widowControl/>
        <w:ind w:firstLine="709"/>
        <w:rPr>
          <w:rFonts w:ascii="Times New Roman" w:hAnsi="Times New Roman" w:cs="Times New Roman"/>
          <w:sz w:val="26"/>
          <w:szCs w:val="26"/>
        </w:rPr>
      </w:pPr>
      <w:r w:rsidRPr="005F3CA9">
        <w:rPr>
          <w:rFonts w:ascii="Times New Roman" w:hAnsi="Times New Roman" w:cs="Times New Roman"/>
          <w:sz w:val="26"/>
          <w:szCs w:val="26"/>
        </w:rPr>
        <w:t>1) в границах территорий общего пользования;</w:t>
      </w:r>
    </w:p>
    <w:p w:rsidR="00D43FDE" w:rsidRPr="005F3CA9" w:rsidRDefault="00D43FDE" w:rsidP="004551A6">
      <w:pPr>
        <w:pStyle w:val="ConsPlusNormal"/>
        <w:widowControl/>
        <w:ind w:firstLine="709"/>
        <w:rPr>
          <w:rFonts w:ascii="Times New Roman" w:hAnsi="Times New Roman" w:cs="Times New Roman"/>
          <w:sz w:val="26"/>
          <w:szCs w:val="26"/>
        </w:rPr>
      </w:pPr>
      <w:r w:rsidRPr="005F3CA9">
        <w:rPr>
          <w:rFonts w:ascii="Times New Roman" w:hAnsi="Times New Roman" w:cs="Times New Roman"/>
          <w:sz w:val="26"/>
          <w:szCs w:val="26"/>
        </w:rPr>
        <w:t>2) предназначенных для размещения линейных объектов и (или) занятые линейными объектами;</w:t>
      </w:r>
    </w:p>
    <w:p w:rsidR="00D43FDE" w:rsidRPr="00546EBD" w:rsidRDefault="00C97FAC" w:rsidP="00C97FAC">
      <w:pPr>
        <w:pStyle w:val="ConsPlusNormal"/>
        <w:widowControl/>
        <w:tabs>
          <w:tab w:val="left" w:pos="1134"/>
        </w:tabs>
        <w:ind w:firstLine="709"/>
        <w:rPr>
          <w:rFonts w:ascii="Times New Roman" w:hAnsi="Times New Roman" w:cs="Times New Roman"/>
          <w:sz w:val="26"/>
          <w:szCs w:val="26"/>
        </w:rPr>
      </w:pPr>
      <w:r>
        <w:rPr>
          <w:rFonts w:ascii="Times New Roman" w:hAnsi="Times New Roman" w:cs="Times New Roman"/>
          <w:sz w:val="26"/>
          <w:szCs w:val="26"/>
        </w:rPr>
        <w:t>5.</w:t>
      </w:r>
      <w:r>
        <w:rPr>
          <w:rFonts w:ascii="Times New Roman" w:hAnsi="Times New Roman" w:cs="Times New Roman"/>
          <w:sz w:val="26"/>
          <w:szCs w:val="26"/>
        </w:rPr>
        <w:tab/>
      </w:r>
      <w:r w:rsidR="00D43FDE" w:rsidRPr="00546EBD">
        <w:rPr>
          <w:rFonts w:ascii="Times New Roman" w:hAnsi="Times New Roman" w:cs="Times New Roman"/>
          <w:sz w:val="26"/>
          <w:szCs w:val="26"/>
        </w:rPr>
        <w:t>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rsidR="00D43FDE" w:rsidRPr="00546EBD" w:rsidRDefault="00D43FDE" w:rsidP="004551A6">
      <w:pPr>
        <w:pStyle w:val="ConsPlusNormal"/>
        <w:widowControl/>
        <w:ind w:firstLine="709"/>
        <w:rPr>
          <w:rFonts w:ascii="Times New Roman" w:hAnsi="Times New Roman" w:cs="Times New Roman"/>
          <w:sz w:val="26"/>
          <w:szCs w:val="26"/>
        </w:rPr>
      </w:pPr>
      <w:r w:rsidRPr="00546EBD">
        <w:rPr>
          <w:rFonts w:ascii="Times New Roman" w:hAnsi="Times New Roman" w:cs="Times New Roman"/>
          <w:sz w:val="26"/>
          <w:szCs w:val="26"/>
        </w:rPr>
        <w:t>1) виды разрешенного использования земельных участков и объектов капитального строительства: основные ви</w:t>
      </w:r>
      <w:r w:rsidR="00C97FAC">
        <w:rPr>
          <w:rFonts w:ascii="Times New Roman" w:hAnsi="Times New Roman" w:cs="Times New Roman"/>
          <w:sz w:val="26"/>
          <w:szCs w:val="26"/>
        </w:rPr>
        <w:t xml:space="preserve">ды разрешенного использования, </w:t>
      </w:r>
      <w:r w:rsidRPr="00546EBD">
        <w:rPr>
          <w:rFonts w:ascii="Times New Roman" w:hAnsi="Times New Roman" w:cs="Times New Roman"/>
          <w:sz w:val="26"/>
          <w:szCs w:val="26"/>
        </w:rPr>
        <w:t>условно разрешенные виды использования, вспомогательные виды разрешенного использования;</w:t>
      </w:r>
    </w:p>
    <w:p w:rsidR="00D43FDE" w:rsidRPr="00546EBD" w:rsidRDefault="00D43FDE" w:rsidP="004551A6">
      <w:pPr>
        <w:pStyle w:val="ConsPlusNormal"/>
        <w:widowControl/>
        <w:ind w:firstLine="709"/>
        <w:rPr>
          <w:rFonts w:ascii="Times New Roman" w:hAnsi="Times New Roman" w:cs="Times New Roman"/>
          <w:sz w:val="26"/>
          <w:szCs w:val="26"/>
        </w:rPr>
      </w:pPr>
      <w:r w:rsidRPr="00546EBD">
        <w:rPr>
          <w:rFonts w:ascii="Times New Roman" w:hAnsi="Times New Roman" w:cs="Times New Roman"/>
          <w:sz w:val="26"/>
          <w:szCs w:val="26"/>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D43FDE" w:rsidRPr="00546EBD" w:rsidRDefault="00D43FDE" w:rsidP="004551A6">
      <w:pPr>
        <w:pStyle w:val="ConsPlusNormal"/>
        <w:widowControl/>
        <w:ind w:firstLine="709"/>
        <w:rPr>
          <w:rFonts w:ascii="Times New Roman" w:hAnsi="Times New Roman" w:cs="Times New Roman"/>
          <w:sz w:val="26"/>
          <w:szCs w:val="26"/>
        </w:rPr>
      </w:pPr>
      <w:r w:rsidRPr="00546EBD">
        <w:rPr>
          <w:rFonts w:ascii="Times New Roman" w:hAnsi="Times New Roman" w:cs="Times New Roman"/>
          <w:sz w:val="26"/>
          <w:szCs w:val="26"/>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D43FDE" w:rsidRPr="00546EBD" w:rsidRDefault="00D43FDE" w:rsidP="004551A6">
      <w:pPr>
        <w:pStyle w:val="ConsPlusNormal"/>
        <w:widowControl/>
        <w:ind w:firstLine="709"/>
        <w:rPr>
          <w:rFonts w:ascii="Times New Roman" w:hAnsi="Times New Roman" w:cs="Times New Roman"/>
          <w:sz w:val="26"/>
          <w:szCs w:val="26"/>
        </w:rPr>
      </w:pPr>
      <w:r w:rsidRPr="00546EBD">
        <w:rPr>
          <w:rFonts w:ascii="Times New Roman" w:hAnsi="Times New Roman" w:cs="Times New Roman"/>
          <w:sz w:val="26"/>
          <w:szCs w:val="26"/>
        </w:rPr>
        <w:lastRenderedPageBreak/>
        <w:t>6. Применительно к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D43FDE" w:rsidRPr="005839F0" w:rsidRDefault="00D43FDE" w:rsidP="005839F0">
      <w:pPr>
        <w:pStyle w:val="4"/>
        <w:spacing w:before="120" w:after="120"/>
        <w:rPr>
          <w:sz w:val="26"/>
          <w:szCs w:val="26"/>
        </w:rPr>
      </w:pPr>
      <w:bookmarkStart w:id="20" w:name="_Toc319924812"/>
      <w:bookmarkStart w:id="21" w:name="_Toc324408688"/>
      <w:bookmarkStart w:id="22" w:name="_Toc381013063"/>
      <w:r w:rsidRPr="005839F0">
        <w:rPr>
          <w:sz w:val="26"/>
          <w:szCs w:val="26"/>
        </w:rPr>
        <w:t>Статья 4. Порядок подготовки и утверждения проекта Правил</w:t>
      </w:r>
      <w:bookmarkEnd w:id="20"/>
      <w:r w:rsidRPr="005839F0">
        <w:rPr>
          <w:sz w:val="26"/>
          <w:szCs w:val="26"/>
        </w:rPr>
        <w:t xml:space="preserve"> землепользования и застройки</w:t>
      </w:r>
      <w:bookmarkEnd w:id="21"/>
      <w:bookmarkEnd w:id="22"/>
    </w:p>
    <w:p w:rsidR="00D43FDE" w:rsidRPr="009947B8" w:rsidRDefault="00D43FDE" w:rsidP="005839F0">
      <w:pPr>
        <w:spacing w:after="0" w:line="240" w:lineRule="auto"/>
        <w:ind w:firstLine="539"/>
        <w:jc w:val="both"/>
        <w:outlineLvl w:val="1"/>
        <w:rPr>
          <w:rFonts w:ascii="Times New Roman" w:hAnsi="Times New Roman" w:cs="Times New Roman"/>
          <w:sz w:val="26"/>
          <w:szCs w:val="26"/>
        </w:rPr>
      </w:pPr>
      <w:bookmarkStart w:id="23" w:name="_Toc324408689"/>
      <w:r w:rsidRPr="00563389">
        <w:rPr>
          <w:rFonts w:ascii="Times New Roman" w:hAnsi="Times New Roman" w:cs="Times New Roman"/>
          <w:sz w:val="26"/>
          <w:szCs w:val="26"/>
        </w:rPr>
        <w:t xml:space="preserve">1. Решение о подготовке проекта Правил землепользования и застройки принимается главой </w:t>
      </w:r>
      <w:r w:rsidRPr="00B80405">
        <w:rPr>
          <w:rFonts w:ascii="Times New Roman" w:hAnsi="Times New Roman" w:cs="Times New Roman"/>
          <w:sz w:val="26"/>
          <w:szCs w:val="26"/>
        </w:rPr>
        <w:t xml:space="preserve">администрации </w:t>
      </w:r>
      <w:r w:rsidR="00B80405" w:rsidRPr="00B80405">
        <w:rPr>
          <w:rFonts w:ascii="Times New Roman" w:hAnsi="Times New Roman" w:cs="Times New Roman"/>
          <w:sz w:val="26"/>
          <w:szCs w:val="26"/>
        </w:rPr>
        <w:t>Усть-Изесского</w:t>
      </w:r>
      <w:r w:rsidR="00563389" w:rsidRPr="00B80405">
        <w:rPr>
          <w:rFonts w:ascii="Times New Roman" w:hAnsi="Times New Roman" w:cs="Times New Roman"/>
          <w:sz w:val="26"/>
          <w:szCs w:val="26"/>
        </w:rPr>
        <w:t xml:space="preserve"> сельсовета</w:t>
      </w:r>
      <w:r w:rsidR="00AE17AC" w:rsidRPr="00B80405">
        <w:rPr>
          <w:rFonts w:ascii="Times New Roman" w:hAnsi="Times New Roman"/>
          <w:sz w:val="26"/>
          <w:szCs w:val="26"/>
        </w:rPr>
        <w:t>Венгеровского</w:t>
      </w:r>
      <w:r w:rsidRPr="00B80405">
        <w:rPr>
          <w:rFonts w:ascii="Times New Roman" w:hAnsi="Times New Roman" w:cs="Times New Roman"/>
          <w:sz w:val="26"/>
          <w:szCs w:val="26"/>
        </w:rPr>
        <w:t>района Новосибирской области (далее – глава администрации) в форме постановления администрации</w:t>
      </w:r>
      <w:r w:rsidR="00B80405" w:rsidRPr="00B80405">
        <w:rPr>
          <w:rFonts w:ascii="Times New Roman" w:hAnsi="Times New Roman"/>
          <w:sz w:val="26"/>
          <w:szCs w:val="26"/>
        </w:rPr>
        <w:t>Усть-Изесского</w:t>
      </w:r>
      <w:r w:rsidR="009947B8" w:rsidRPr="00B80405">
        <w:rPr>
          <w:rFonts w:ascii="Times New Roman" w:hAnsi="Times New Roman"/>
          <w:sz w:val="26"/>
          <w:szCs w:val="26"/>
        </w:rPr>
        <w:t xml:space="preserve"> сельсовета</w:t>
      </w:r>
      <w:r w:rsidR="00AE17AC" w:rsidRPr="00B80405">
        <w:rPr>
          <w:rFonts w:ascii="Times New Roman" w:hAnsi="Times New Roman"/>
          <w:sz w:val="26"/>
          <w:szCs w:val="26"/>
        </w:rPr>
        <w:t>Венгеровского</w:t>
      </w:r>
      <w:r w:rsidRPr="00B80405">
        <w:rPr>
          <w:rFonts w:ascii="Times New Roman" w:hAnsi="Times New Roman" w:cs="Times New Roman"/>
          <w:sz w:val="26"/>
          <w:szCs w:val="26"/>
        </w:rPr>
        <w:t>района Новосибирской области (далее – администрация), с установлением этапов градостроительного зонирования применительно к</w:t>
      </w:r>
      <w:r w:rsidR="00C543F0" w:rsidRPr="00B80405">
        <w:rPr>
          <w:rFonts w:ascii="Times New Roman" w:hAnsi="Times New Roman" w:cs="Times New Roman"/>
          <w:sz w:val="26"/>
          <w:szCs w:val="26"/>
        </w:rPr>
        <w:t>о всей</w:t>
      </w:r>
      <w:r w:rsidRPr="00B80405">
        <w:rPr>
          <w:rFonts w:ascii="Times New Roman" w:hAnsi="Times New Roman" w:cs="Times New Roman"/>
          <w:sz w:val="26"/>
          <w:szCs w:val="26"/>
        </w:rPr>
        <w:t xml:space="preserve"> территори</w:t>
      </w:r>
      <w:r w:rsidR="00C543F0" w:rsidRPr="00B80405">
        <w:rPr>
          <w:rFonts w:ascii="Times New Roman" w:hAnsi="Times New Roman" w:cs="Times New Roman"/>
          <w:sz w:val="26"/>
          <w:szCs w:val="26"/>
        </w:rPr>
        <w:t>и</w:t>
      </w:r>
      <w:r w:rsidR="009947B8" w:rsidRPr="00B80405">
        <w:rPr>
          <w:rFonts w:ascii="Times New Roman" w:hAnsi="Times New Roman" w:cs="Times New Roman"/>
          <w:sz w:val="26"/>
          <w:szCs w:val="26"/>
        </w:rPr>
        <w:t>населенн</w:t>
      </w:r>
      <w:r w:rsidR="00AE17AC" w:rsidRPr="00B80405">
        <w:rPr>
          <w:rFonts w:ascii="Times New Roman" w:hAnsi="Times New Roman" w:cs="Times New Roman"/>
          <w:sz w:val="26"/>
          <w:szCs w:val="26"/>
        </w:rPr>
        <w:t>ого пункта</w:t>
      </w:r>
      <w:r w:rsidRPr="00B80405">
        <w:rPr>
          <w:rFonts w:ascii="Times New Roman" w:hAnsi="Times New Roman" w:cs="Times New Roman"/>
          <w:sz w:val="26"/>
          <w:szCs w:val="26"/>
        </w:rPr>
        <w:t>, порядка и сроков проведения работ по подготовке Правил, иных положений, касающихся организации указанных работ.</w:t>
      </w:r>
    </w:p>
    <w:p w:rsidR="00D43FDE" w:rsidRPr="00B96DCC" w:rsidRDefault="00D43FDE" w:rsidP="005839F0">
      <w:pPr>
        <w:pStyle w:val="ConsPlusTitle"/>
        <w:ind w:firstLine="539"/>
        <w:rPr>
          <w:rFonts w:ascii="Times New Roman" w:hAnsi="Times New Roman" w:cs="Times New Roman"/>
          <w:b w:val="0"/>
          <w:sz w:val="26"/>
          <w:szCs w:val="26"/>
        </w:rPr>
      </w:pPr>
      <w:r w:rsidRPr="00B96DCC">
        <w:rPr>
          <w:rFonts w:ascii="Times New Roman" w:hAnsi="Times New Roman" w:cs="Times New Roman"/>
          <w:b w:val="0"/>
          <w:sz w:val="26"/>
          <w:szCs w:val="26"/>
        </w:rPr>
        <w:t>2. Одновременно с принятием решения о подготовке проекта Правил главой администрации утверждаются состав и порядок деятельности комиссии по подготовке проекта Правил (далее – Комиссия).</w:t>
      </w:r>
    </w:p>
    <w:p w:rsidR="00D43FDE" w:rsidRPr="00B96DCC" w:rsidRDefault="00D43FDE" w:rsidP="005839F0">
      <w:pPr>
        <w:spacing w:after="0" w:line="240" w:lineRule="auto"/>
        <w:ind w:firstLine="539"/>
        <w:jc w:val="both"/>
        <w:outlineLvl w:val="1"/>
        <w:rPr>
          <w:rFonts w:ascii="Times New Roman" w:hAnsi="Times New Roman" w:cs="Times New Roman"/>
          <w:sz w:val="26"/>
          <w:szCs w:val="26"/>
        </w:rPr>
      </w:pPr>
      <w:r w:rsidRPr="00B96DCC">
        <w:rPr>
          <w:rFonts w:ascii="Times New Roman" w:hAnsi="Times New Roman" w:cs="Times New Roman"/>
          <w:sz w:val="26"/>
          <w:szCs w:val="26"/>
        </w:rPr>
        <w:t>3. Глава администрации, не позднее чем по истечении десяти дней с даты принятия решения о подготовке проекта Правил,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администрации в сети "Интернет". Сообщение о принятии такого решения также может быть распространено по радио и телевидению.</w:t>
      </w:r>
    </w:p>
    <w:p w:rsidR="00D43FDE" w:rsidRPr="00B96DCC" w:rsidRDefault="00D43FDE" w:rsidP="005839F0">
      <w:pPr>
        <w:spacing w:after="0" w:line="240" w:lineRule="auto"/>
        <w:ind w:firstLine="539"/>
        <w:jc w:val="both"/>
        <w:outlineLvl w:val="1"/>
        <w:rPr>
          <w:rFonts w:ascii="Times New Roman" w:hAnsi="Times New Roman" w:cs="Times New Roman"/>
          <w:sz w:val="26"/>
          <w:szCs w:val="26"/>
        </w:rPr>
      </w:pPr>
      <w:r w:rsidRPr="00B96DCC">
        <w:rPr>
          <w:rFonts w:ascii="Times New Roman" w:hAnsi="Times New Roman" w:cs="Times New Roman"/>
          <w:sz w:val="26"/>
          <w:szCs w:val="26"/>
        </w:rPr>
        <w:t>4. В постановлении администрации о подготовке проекта Правил указываются:</w:t>
      </w:r>
    </w:p>
    <w:p w:rsidR="00D43FDE" w:rsidRPr="00B96DCC" w:rsidRDefault="00D43FDE" w:rsidP="005839F0">
      <w:pPr>
        <w:spacing w:after="0" w:line="240" w:lineRule="auto"/>
        <w:ind w:firstLine="539"/>
        <w:jc w:val="both"/>
        <w:outlineLvl w:val="1"/>
        <w:rPr>
          <w:rFonts w:ascii="Times New Roman" w:hAnsi="Times New Roman" w:cs="Times New Roman"/>
          <w:sz w:val="26"/>
          <w:szCs w:val="26"/>
        </w:rPr>
      </w:pPr>
      <w:r w:rsidRPr="00B96DCC">
        <w:rPr>
          <w:rFonts w:ascii="Times New Roman" w:hAnsi="Times New Roman" w:cs="Times New Roman"/>
          <w:sz w:val="26"/>
          <w:szCs w:val="26"/>
        </w:rPr>
        <w:t>1) состав и порядок деятельности Комиссии, в соответствии с требованиями Градостроительного кодекса Российской Федерации и законов Новосибирской области;</w:t>
      </w:r>
    </w:p>
    <w:p w:rsidR="00D43FDE" w:rsidRPr="00903DA6" w:rsidRDefault="00D43FDE" w:rsidP="005839F0">
      <w:pPr>
        <w:spacing w:after="0" w:line="240" w:lineRule="auto"/>
        <w:ind w:firstLine="539"/>
        <w:jc w:val="both"/>
        <w:outlineLvl w:val="1"/>
        <w:rPr>
          <w:rFonts w:ascii="Times New Roman" w:hAnsi="Times New Roman" w:cs="Times New Roman"/>
          <w:sz w:val="26"/>
          <w:szCs w:val="26"/>
        </w:rPr>
      </w:pPr>
      <w:r w:rsidRPr="00FF107A">
        <w:rPr>
          <w:rFonts w:ascii="Times New Roman" w:hAnsi="Times New Roman" w:cs="Times New Roman"/>
          <w:sz w:val="26"/>
          <w:szCs w:val="26"/>
        </w:rPr>
        <w:t xml:space="preserve">2) </w:t>
      </w:r>
      <w:r w:rsidRPr="00903DA6">
        <w:rPr>
          <w:rFonts w:ascii="Times New Roman" w:hAnsi="Times New Roman" w:cs="Times New Roman"/>
          <w:sz w:val="26"/>
          <w:szCs w:val="26"/>
        </w:rPr>
        <w:t xml:space="preserve">последовательность градостроительного зонирования применительно к территории </w:t>
      </w:r>
      <w:r w:rsidR="00004279" w:rsidRPr="00903DA6">
        <w:rPr>
          <w:rFonts w:ascii="Times New Roman" w:hAnsi="Times New Roman" w:cs="Times New Roman"/>
          <w:sz w:val="26"/>
          <w:szCs w:val="26"/>
        </w:rPr>
        <w:t>населенного пункта</w:t>
      </w:r>
      <w:r w:rsidRPr="00903DA6">
        <w:rPr>
          <w:rFonts w:ascii="Times New Roman" w:hAnsi="Times New Roman" w:cs="Times New Roman"/>
          <w:sz w:val="26"/>
          <w:szCs w:val="26"/>
        </w:rPr>
        <w:t>;</w:t>
      </w:r>
    </w:p>
    <w:p w:rsidR="00D43FDE" w:rsidRPr="00903DA6" w:rsidRDefault="00D43FDE" w:rsidP="005839F0">
      <w:pPr>
        <w:spacing w:after="0" w:line="240" w:lineRule="auto"/>
        <w:ind w:firstLine="539"/>
        <w:jc w:val="both"/>
        <w:outlineLvl w:val="1"/>
        <w:rPr>
          <w:rFonts w:ascii="Times New Roman" w:hAnsi="Times New Roman" w:cs="Times New Roman"/>
          <w:sz w:val="26"/>
          <w:szCs w:val="26"/>
        </w:rPr>
      </w:pPr>
      <w:r w:rsidRPr="00903DA6">
        <w:rPr>
          <w:rFonts w:ascii="Times New Roman" w:hAnsi="Times New Roman" w:cs="Times New Roman"/>
          <w:sz w:val="26"/>
          <w:szCs w:val="26"/>
        </w:rPr>
        <w:t>3) порядок и сроки проведения работ по подготовке проекта Правил;</w:t>
      </w:r>
    </w:p>
    <w:p w:rsidR="00D43FDE" w:rsidRPr="00903DA6" w:rsidRDefault="00D43FDE" w:rsidP="005839F0">
      <w:pPr>
        <w:spacing w:after="0" w:line="240" w:lineRule="auto"/>
        <w:ind w:firstLine="539"/>
        <w:jc w:val="both"/>
        <w:outlineLvl w:val="1"/>
        <w:rPr>
          <w:rFonts w:ascii="Times New Roman" w:hAnsi="Times New Roman" w:cs="Times New Roman"/>
          <w:sz w:val="26"/>
          <w:szCs w:val="26"/>
        </w:rPr>
      </w:pPr>
      <w:r w:rsidRPr="00903DA6">
        <w:rPr>
          <w:rFonts w:ascii="Times New Roman" w:hAnsi="Times New Roman" w:cs="Times New Roman"/>
          <w:sz w:val="26"/>
          <w:szCs w:val="26"/>
        </w:rPr>
        <w:t>4) порядок направления вКомиссию предложений заинтересованных лиц по подготовке проекта Правил;</w:t>
      </w:r>
    </w:p>
    <w:p w:rsidR="00D43FDE" w:rsidRPr="00903DA6" w:rsidRDefault="00D43FDE" w:rsidP="005839F0">
      <w:pPr>
        <w:spacing w:after="0" w:line="240" w:lineRule="auto"/>
        <w:ind w:firstLine="539"/>
        <w:jc w:val="both"/>
        <w:outlineLvl w:val="1"/>
        <w:rPr>
          <w:rFonts w:ascii="Times New Roman" w:hAnsi="Times New Roman" w:cs="Times New Roman"/>
          <w:sz w:val="26"/>
          <w:szCs w:val="26"/>
        </w:rPr>
      </w:pPr>
      <w:r w:rsidRPr="00903DA6">
        <w:rPr>
          <w:rFonts w:ascii="Times New Roman" w:hAnsi="Times New Roman" w:cs="Times New Roman"/>
          <w:sz w:val="26"/>
          <w:szCs w:val="26"/>
        </w:rPr>
        <w:t>5) иные вопросы организации работ.</w:t>
      </w:r>
    </w:p>
    <w:p w:rsidR="00D43FDE" w:rsidRPr="00903DA6" w:rsidRDefault="00D43FDE" w:rsidP="005839F0">
      <w:pPr>
        <w:spacing w:after="0" w:line="240" w:lineRule="auto"/>
        <w:ind w:firstLine="539"/>
        <w:jc w:val="both"/>
        <w:outlineLvl w:val="1"/>
        <w:rPr>
          <w:rFonts w:ascii="Times New Roman" w:hAnsi="Times New Roman" w:cs="Times New Roman"/>
          <w:sz w:val="26"/>
          <w:szCs w:val="26"/>
        </w:rPr>
      </w:pPr>
      <w:r w:rsidRPr="00903DA6">
        <w:rPr>
          <w:rFonts w:ascii="Times New Roman" w:hAnsi="Times New Roman" w:cs="Times New Roman"/>
          <w:sz w:val="26"/>
          <w:szCs w:val="26"/>
        </w:rPr>
        <w:t xml:space="preserve">5. Проверку проекта Правил, представленного Комиссией, на соответствие требованиям технических регламентов, генеральному плану </w:t>
      </w:r>
      <w:r w:rsidR="00903DA6" w:rsidRPr="00903DA6">
        <w:rPr>
          <w:rFonts w:ascii="Times New Roman" w:hAnsi="Times New Roman" w:cs="Times New Roman"/>
          <w:sz w:val="26"/>
          <w:szCs w:val="26"/>
        </w:rPr>
        <w:t>Усть-Изесского</w:t>
      </w:r>
      <w:r w:rsidR="00004279" w:rsidRPr="00903DA6">
        <w:rPr>
          <w:rFonts w:ascii="Times New Roman" w:hAnsi="Times New Roman" w:cs="Times New Roman"/>
          <w:sz w:val="26"/>
          <w:szCs w:val="26"/>
        </w:rPr>
        <w:t>сельсовета</w:t>
      </w:r>
      <w:r w:rsidRPr="00903DA6">
        <w:rPr>
          <w:rFonts w:ascii="Times New Roman" w:hAnsi="Times New Roman" w:cs="Times New Roman"/>
          <w:sz w:val="26"/>
          <w:szCs w:val="26"/>
        </w:rPr>
        <w:t>, схемам территориального планирования Новосибирской области осуществляет администрация.</w:t>
      </w:r>
    </w:p>
    <w:p w:rsidR="00D43FDE" w:rsidRPr="00CE252B" w:rsidRDefault="00D43FDE" w:rsidP="005839F0">
      <w:pPr>
        <w:spacing w:after="0" w:line="240" w:lineRule="auto"/>
        <w:ind w:firstLine="539"/>
        <w:jc w:val="both"/>
        <w:outlineLvl w:val="1"/>
        <w:rPr>
          <w:rFonts w:ascii="Times New Roman" w:hAnsi="Times New Roman" w:cs="Times New Roman"/>
          <w:sz w:val="26"/>
          <w:szCs w:val="26"/>
        </w:rPr>
      </w:pPr>
      <w:r w:rsidRPr="00903DA6">
        <w:rPr>
          <w:rFonts w:ascii="Times New Roman" w:hAnsi="Times New Roman" w:cs="Times New Roman"/>
          <w:sz w:val="26"/>
          <w:szCs w:val="26"/>
        </w:rPr>
        <w:t xml:space="preserve">6. По результатам проверки администрация направляет проект Правил главе </w:t>
      </w:r>
      <w:r w:rsidR="00903DA6" w:rsidRPr="00903DA6">
        <w:rPr>
          <w:rFonts w:ascii="Times New Roman" w:hAnsi="Times New Roman" w:cs="Times New Roman"/>
          <w:sz w:val="26"/>
          <w:szCs w:val="26"/>
        </w:rPr>
        <w:t>Усть-Изесского</w:t>
      </w:r>
      <w:r w:rsidR="00004279" w:rsidRPr="00903DA6">
        <w:rPr>
          <w:rFonts w:ascii="Times New Roman" w:hAnsi="Times New Roman" w:cs="Times New Roman"/>
          <w:sz w:val="26"/>
          <w:szCs w:val="26"/>
        </w:rPr>
        <w:t xml:space="preserve"> сельсовета Венгеровского</w:t>
      </w:r>
      <w:r w:rsidRPr="00903DA6">
        <w:rPr>
          <w:rFonts w:ascii="Times New Roman" w:hAnsi="Times New Roman" w:cs="Times New Roman"/>
          <w:sz w:val="26"/>
          <w:szCs w:val="26"/>
        </w:rPr>
        <w:t xml:space="preserve"> района Новосибирской области (далее – главе </w:t>
      </w:r>
      <w:r w:rsidR="00DA488F" w:rsidRPr="00903DA6">
        <w:rPr>
          <w:rFonts w:ascii="Times New Roman" w:hAnsi="Times New Roman" w:cs="Times New Roman"/>
          <w:sz w:val="26"/>
          <w:szCs w:val="26"/>
        </w:rPr>
        <w:t>поселения</w:t>
      </w:r>
      <w:r w:rsidRPr="00903DA6">
        <w:rPr>
          <w:rFonts w:ascii="Times New Roman" w:hAnsi="Times New Roman" w:cs="Times New Roman"/>
          <w:sz w:val="26"/>
          <w:szCs w:val="26"/>
        </w:rPr>
        <w:t>) или в случае обнаружения его несоответствия</w:t>
      </w:r>
      <w:r w:rsidRPr="00CE252B">
        <w:rPr>
          <w:rFonts w:ascii="Times New Roman" w:hAnsi="Times New Roman" w:cs="Times New Roman"/>
          <w:sz w:val="26"/>
          <w:szCs w:val="26"/>
        </w:rPr>
        <w:t xml:space="preserve"> требованиям и документам, указанным в </w:t>
      </w:r>
      <w:hyperlink r:id="rId17" w:history="1">
        <w:r w:rsidRPr="00CE252B">
          <w:rPr>
            <w:rFonts w:ascii="Times New Roman" w:hAnsi="Times New Roman" w:cs="Times New Roman"/>
            <w:sz w:val="26"/>
            <w:szCs w:val="26"/>
          </w:rPr>
          <w:t>пункте</w:t>
        </w:r>
      </w:hyperlink>
      <w:r w:rsidRPr="00CE252B">
        <w:rPr>
          <w:rFonts w:ascii="Times New Roman" w:hAnsi="Times New Roman" w:cs="Times New Roman"/>
          <w:sz w:val="26"/>
          <w:szCs w:val="26"/>
        </w:rPr>
        <w:t xml:space="preserve"> 5 настоящей статьи, в Комиссию на доработку.</w:t>
      </w:r>
    </w:p>
    <w:p w:rsidR="00D43FDE" w:rsidRPr="004727E8" w:rsidRDefault="00D43FDE" w:rsidP="005839F0">
      <w:pPr>
        <w:spacing w:after="0" w:line="240" w:lineRule="auto"/>
        <w:ind w:firstLine="539"/>
        <w:jc w:val="both"/>
        <w:outlineLvl w:val="1"/>
        <w:rPr>
          <w:rFonts w:ascii="Times New Roman" w:hAnsi="Times New Roman" w:cs="Times New Roman"/>
          <w:sz w:val="26"/>
          <w:szCs w:val="26"/>
        </w:rPr>
      </w:pPr>
      <w:r w:rsidRPr="00C0293A">
        <w:rPr>
          <w:rFonts w:ascii="Times New Roman" w:hAnsi="Times New Roman" w:cs="Times New Roman"/>
          <w:sz w:val="26"/>
          <w:szCs w:val="26"/>
        </w:rPr>
        <w:t>7</w:t>
      </w:r>
      <w:r w:rsidRPr="00FF107A">
        <w:rPr>
          <w:rFonts w:ascii="Times New Roman" w:hAnsi="Times New Roman" w:cs="Times New Roman"/>
          <w:sz w:val="26"/>
          <w:szCs w:val="26"/>
        </w:rPr>
        <w:t xml:space="preserve">. Глава </w:t>
      </w:r>
      <w:r w:rsidR="00C0293A" w:rsidRPr="00FF107A">
        <w:rPr>
          <w:rFonts w:ascii="Times New Roman" w:hAnsi="Times New Roman" w:cs="Times New Roman"/>
          <w:sz w:val="26"/>
          <w:szCs w:val="26"/>
        </w:rPr>
        <w:t>поселения</w:t>
      </w:r>
      <w:r w:rsidRPr="00FF107A">
        <w:rPr>
          <w:rFonts w:ascii="Times New Roman" w:hAnsi="Times New Roman" w:cs="Times New Roman"/>
          <w:sz w:val="26"/>
          <w:szCs w:val="26"/>
        </w:rPr>
        <w:t xml:space="preserve"> при</w:t>
      </w:r>
      <w:r w:rsidRPr="004727E8">
        <w:rPr>
          <w:rFonts w:ascii="Times New Roman" w:hAnsi="Times New Roman" w:cs="Times New Roman"/>
          <w:sz w:val="26"/>
          <w:szCs w:val="26"/>
        </w:rPr>
        <w:t xml:space="preserve"> получении от администрации проекта Правил принимает решение о проведении публичных слушаний по такому проекту в срок не позднее чем через десять дней со дня получения такого проекта.</w:t>
      </w:r>
    </w:p>
    <w:p w:rsidR="00D43FDE" w:rsidRPr="005F1193" w:rsidRDefault="00D43FDE" w:rsidP="005839F0">
      <w:pPr>
        <w:spacing w:after="0" w:line="240" w:lineRule="auto"/>
        <w:ind w:firstLine="539"/>
        <w:jc w:val="both"/>
        <w:outlineLvl w:val="1"/>
        <w:rPr>
          <w:rFonts w:ascii="Times New Roman" w:hAnsi="Times New Roman" w:cs="Times New Roman"/>
          <w:sz w:val="26"/>
          <w:szCs w:val="26"/>
        </w:rPr>
      </w:pPr>
      <w:r w:rsidRPr="005F1193">
        <w:rPr>
          <w:rFonts w:ascii="Times New Roman" w:hAnsi="Times New Roman" w:cs="Times New Roman"/>
          <w:sz w:val="26"/>
          <w:szCs w:val="26"/>
        </w:rPr>
        <w:lastRenderedPageBreak/>
        <w:t xml:space="preserve">8. Публичные слушания по проекту Правил проводятся Комиссией в порядке, определяемом настоящими Правилами, в соответствии с положениями Градостроительного кодекса Российской Федерации. </w:t>
      </w:r>
    </w:p>
    <w:p w:rsidR="00D43FDE" w:rsidRPr="005F1193" w:rsidRDefault="00D43FDE" w:rsidP="005839F0">
      <w:pPr>
        <w:spacing w:after="0" w:line="240" w:lineRule="auto"/>
        <w:ind w:firstLine="539"/>
        <w:jc w:val="both"/>
        <w:outlineLvl w:val="1"/>
        <w:rPr>
          <w:rFonts w:ascii="Times New Roman" w:hAnsi="Times New Roman" w:cs="Times New Roman"/>
          <w:sz w:val="26"/>
          <w:szCs w:val="26"/>
        </w:rPr>
      </w:pPr>
      <w:r w:rsidRPr="005F1193">
        <w:rPr>
          <w:rFonts w:ascii="Times New Roman" w:hAnsi="Times New Roman" w:cs="Times New Roman"/>
          <w:sz w:val="26"/>
          <w:szCs w:val="26"/>
        </w:rPr>
        <w:t>9. Продолжительность публичных слушаний по проекту Правил составляет не менее двух и не более четырех месяцев со дня опубликования такого проекта.</w:t>
      </w:r>
    </w:p>
    <w:p w:rsidR="00D43FDE" w:rsidRPr="005F1193" w:rsidRDefault="00D43FDE" w:rsidP="005839F0">
      <w:pPr>
        <w:spacing w:after="0" w:line="240" w:lineRule="auto"/>
        <w:ind w:firstLine="539"/>
        <w:jc w:val="both"/>
        <w:outlineLvl w:val="1"/>
        <w:rPr>
          <w:rFonts w:ascii="Times New Roman" w:hAnsi="Times New Roman" w:cs="Times New Roman"/>
          <w:sz w:val="26"/>
          <w:szCs w:val="26"/>
        </w:rPr>
      </w:pPr>
      <w:r w:rsidRPr="005F1193">
        <w:rPr>
          <w:rFonts w:ascii="Times New Roman" w:hAnsi="Times New Roman" w:cs="Times New Roman"/>
          <w:sz w:val="26"/>
          <w:szCs w:val="26"/>
        </w:rPr>
        <w:t>10. После завершения публичных слушаний по проекту Правил Комиссия с учетом результатов таких публичных слушаний обеспечивает внесение изменений в проект Правил и представляет указанный проект главе администрации. Обязательными приложениями к проекту Правил являются протоколы публичных слушаний и заключение о результатах публичных слушаний.</w:t>
      </w:r>
    </w:p>
    <w:p w:rsidR="00D43FDE" w:rsidRPr="005F1193" w:rsidRDefault="00D43FDE" w:rsidP="005839F0">
      <w:pPr>
        <w:spacing w:after="0" w:line="240" w:lineRule="auto"/>
        <w:ind w:firstLine="539"/>
        <w:jc w:val="both"/>
        <w:outlineLvl w:val="1"/>
        <w:rPr>
          <w:rFonts w:ascii="Times New Roman" w:hAnsi="Times New Roman" w:cs="Times New Roman"/>
          <w:sz w:val="26"/>
          <w:szCs w:val="26"/>
        </w:rPr>
      </w:pPr>
      <w:r w:rsidRPr="005F1193">
        <w:rPr>
          <w:rFonts w:ascii="Times New Roman" w:hAnsi="Times New Roman" w:cs="Times New Roman"/>
          <w:sz w:val="26"/>
          <w:szCs w:val="26"/>
        </w:rPr>
        <w:t xml:space="preserve">11. Глава администрации в течение десяти дней после представления ему проекта Правил и указанных в </w:t>
      </w:r>
      <w:hyperlink r:id="rId18" w:history="1">
        <w:r w:rsidRPr="005F1193">
          <w:rPr>
            <w:rFonts w:ascii="Times New Roman" w:hAnsi="Times New Roman" w:cs="Times New Roman"/>
            <w:sz w:val="26"/>
            <w:szCs w:val="26"/>
          </w:rPr>
          <w:t>пункте</w:t>
        </w:r>
      </w:hyperlink>
      <w:r w:rsidRPr="005F1193">
        <w:rPr>
          <w:rFonts w:ascii="Times New Roman" w:hAnsi="Times New Roman" w:cs="Times New Roman"/>
          <w:sz w:val="26"/>
          <w:szCs w:val="26"/>
        </w:rPr>
        <w:t xml:space="preserve"> 10 настоящей статьи обязательных приложений должен принять решение о направлении указанного проекта в Совет депутатов или об отклонении проекта Правил и о направлении его на доработку с указанием даты его повторного представления.</w:t>
      </w:r>
    </w:p>
    <w:p w:rsidR="00D43FDE" w:rsidRPr="005F1193" w:rsidRDefault="00D43FDE" w:rsidP="005839F0">
      <w:pPr>
        <w:spacing w:after="0" w:line="240" w:lineRule="auto"/>
        <w:ind w:firstLine="539"/>
        <w:jc w:val="both"/>
        <w:outlineLvl w:val="1"/>
        <w:rPr>
          <w:rFonts w:ascii="Times New Roman" w:hAnsi="Times New Roman" w:cs="Times New Roman"/>
          <w:sz w:val="26"/>
          <w:szCs w:val="26"/>
        </w:rPr>
      </w:pPr>
      <w:r w:rsidRPr="005F1193">
        <w:rPr>
          <w:rFonts w:ascii="Times New Roman" w:hAnsi="Times New Roman" w:cs="Times New Roman"/>
          <w:sz w:val="26"/>
          <w:szCs w:val="26"/>
        </w:rPr>
        <w:t>12. Правила утверждаются Советом депутатов. Обязательными приложениями к проекту Правил являются протоколы публичных слушаний по указанному проекту и заключение о результатах таких публичных слушаний.</w:t>
      </w:r>
    </w:p>
    <w:p w:rsidR="00D43FDE" w:rsidRPr="009738BD" w:rsidRDefault="00D43FDE" w:rsidP="005839F0">
      <w:pPr>
        <w:spacing w:after="0" w:line="240" w:lineRule="auto"/>
        <w:ind w:firstLine="539"/>
        <w:jc w:val="both"/>
        <w:outlineLvl w:val="1"/>
        <w:rPr>
          <w:rFonts w:ascii="Times New Roman" w:hAnsi="Times New Roman" w:cs="Times New Roman"/>
          <w:sz w:val="26"/>
          <w:szCs w:val="26"/>
        </w:rPr>
      </w:pPr>
      <w:r w:rsidRPr="009738BD">
        <w:rPr>
          <w:rFonts w:ascii="Times New Roman" w:hAnsi="Times New Roman" w:cs="Times New Roman"/>
          <w:sz w:val="26"/>
          <w:szCs w:val="26"/>
        </w:rPr>
        <w:t>13. Совет депутатов по результатам рассмотрения проекта Правил и обязательных приложений к нему может утвердить Правила или направить проект Правил главе администрации на доработку в соответствии с результатами публичных слушаний по указанному проекту.</w:t>
      </w:r>
    </w:p>
    <w:p w:rsidR="00D43FDE" w:rsidRPr="00E55466" w:rsidRDefault="00D43FDE" w:rsidP="005839F0">
      <w:pPr>
        <w:spacing w:after="0" w:line="240" w:lineRule="auto"/>
        <w:ind w:firstLine="539"/>
        <w:jc w:val="both"/>
        <w:outlineLvl w:val="1"/>
        <w:rPr>
          <w:rFonts w:ascii="Times New Roman" w:hAnsi="Times New Roman" w:cs="Times New Roman"/>
          <w:sz w:val="26"/>
          <w:szCs w:val="26"/>
        </w:rPr>
      </w:pPr>
      <w:r w:rsidRPr="00E55466">
        <w:rPr>
          <w:rFonts w:ascii="Times New Roman" w:hAnsi="Times New Roman" w:cs="Times New Roman"/>
          <w:sz w:val="26"/>
          <w:szCs w:val="26"/>
        </w:rPr>
        <w:t xml:space="preserve">14. С учетом всех доработок Правила подлежат опубликованию в порядке, установленном </w:t>
      </w:r>
      <w:r w:rsidRPr="001C17F7">
        <w:rPr>
          <w:rFonts w:ascii="Times New Roman" w:hAnsi="Times New Roman" w:cs="Times New Roman"/>
          <w:sz w:val="26"/>
          <w:szCs w:val="26"/>
        </w:rPr>
        <w:t>Уставом</w:t>
      </w:r>
      <w:r w:rsidR="007E3DEB">
        <w:rPr>
          <w:rFonts w:ascii="Times New Roman" w:hAnsi="Times New Roman" w:cs="Times New Roman"/>
          <w:sz w:val="26"/>
          <w:szCs w:val="26"/>
        </w:rPr>
        <w:t>Усть-Изесского</w:t>
      </w:r>
      <w:r w:rsidR="00E55466" w:rsidRPr="001C17F7">
        <w:rPr>
          <w:rFonts w:ascii="Times New Roman" w:hAnsi="Times New Roman" w:cs="Times New Roman"/>
          <w:sz w:val="26"/>
          <w:szCs w:val="26"/>
        </w:rPr>
        <w:t xml:space="preserve"> сельсовета</w:t>
      </w:r>
      <w:r w:rsidRPr="001C17F7">
        <w:rPr>
          <w:rFonts w:ascii="Times New Roman" w:hAnsi="Times New Roman" w:cs="Times New Roman"/>
          <w:sz w:val="26"/>
          <w:szCs w:val="26"/>
        </w:rPr>
        <w:t xml:space="preserve"> для официального опубликования правовых актов </w:t>
      </w:r>
      <w:r w:rsidR="00E55466" w:rsidRPr="001C17F7">
        <w:rPr>
          <w:rFonts w:ascii="Times New Roman" w:hAnsi="Times New Roman" w:cs="Times New Roman"/>
          <w:sz w:val="26"/>
          <w:szCs w:val="26"/>
        </w:rPr>
        <w:t>сельсовета</w:t>
      </w:r>
      <w:r w:rsidRPr="001C17F7">
        <w:rPr>
          <w:rFonts w:ascii="Times New Roman" w:hAnsi="Times New Roman" w:cs="Times New Roman"/>
          <w:sz w:val="26"/>
          <w:szCs w:val="26"/>
        </w:rPr>
        <w:t>, и размещаются</w:t>
      </w:r>
      <w:r w:rsidRPr="00E55466">
        <w:rPr>
          <w:rFonts w:ascii="Times New Roman" w:hAnsi="Times New Roman" w:cs="Times New Roman"/>
          <w:sz w:val="26"/>
          <w:szCs w:val="26"/>
        </w:rPr>
        <w:t xml:space="preserve"> на официальном сайте Совета депутатов в сети "Интернет".</w:t>
      </w:r>
    </w:p>
    <w:p w:rsidR="00D43FDE" w:rsidRPr="00E55466" w:rsidRDefault="00D43FDE" w:rsidP="005839F0">
      <w:pPr>
        <w:spacing w:after="0" w:line="240" w:lineRule="auto"/>
        <w:ind w:firstLine="539"/>
        <w:jc w:val="both"/>
        <w:outlineLvl w:val="1"/>
        <w:rPr>
          <w:rFonts w:ascii="Times New Roman" w:hAnsi="Times New Roman" w:cs="Times New Roman"/>
          <w:sz w:val="26"/>
          <w:szCs w:val="26"/>
        </w:rPr>
      </w:pPr>
      <w:r w:rsidRPr="00E55466">
        <w:rPr>
          <w:rFonts w:ascii="Times New Roman" w:hAnsi="Times New Roman" w:cs="Times New Roman"/>
          <w:sz w:val="26"/>
          <w:szCs w:val="26"/>
        </w:rPr>
        <w:t>15. Физические и юридические лица вправе оспорить решение об утверждении правил землепользования и застройки в судебном порядке.</w:t>
      </w:r>
    </w:p>
    <w:p w:rsidR="00D43FDE" w:rsidRPr="00E55466" w:rsidRDefault="00D43FDE" w:rsidP="005839F0">
      <w:pPr>
        <w:spacing w:after="0" w:line="240" w:lineRule="auto"/>
        <w:ind w:firstLine="539"/>
        <w:jc w:val="both"/>
        <w:outlineLvl w:val="1"/>
        <w:rPr>
          <w:rFonts w:ascii="Times New Roman" w:hAnsi="Times New Roman" w:cs="Times New Roman"/>
          <w:sz w:val="26"/>
          <w:szCs w:val="26"/>
        </w:rPr>
      </w:pPr>
      <w:r w:rsidRPr="00E55466">
        <w:rPr>
          <w:rFonts w:ascii="Times New Roman" w:hAnsi="Times New Roman" w:cs="Times New Roman"/>
          <w:sz w:val="26"/>
          <w:szCs w:val="26"/>
        </w:rPr>
        <w:t>16. Органы государственной власти Российской Федерации, органы государственно</w:t>
      </w:r>
      <w:r w:rsidR="00E55466" w:rsidRPr="00E55466">
        <w:rPr>
          <w:rFonts w:ascii="Times New Roman" w:hAnsi="Times New Roman" w:cs="Times New Roman"/>
          <w:sz w:val="26"/>
          <w:szCs w:val="26"/>
        </w:rPr>
        <w:t xml:space="preserve">й власти Новосибирской области </w:t>
      </w:r>
      <w:r w:rsidRPr="00E55466">
        <w:rPr>
          <w:rFonts w:ascii="Times New Roman" w:hAnsi="Times New Roman" w:cs="Times New Roman"/>
          <w:sz w:val="26"/>
          <w:szCs w:val="26"/>
        </w:rPr>
        <w:t>вправе оспорить решение об утверждении Правил в судебном порядке в случае несоответствия Правил законодательству Российской Федерации, а также схемам территориального планирования Российской Федерации, схемам территориального планирования Новосибирской области, утвержденным до утверждения Правил.</w:t>
      </w:r>
    </w:p>
    <w:p w:rsidR="00D43FDE" w:rsidRPr="00137858" w:rsidRDefault="00D43FDE" w:rsidP="00137858">
      <w:pPr>
        <w:pStyle w:val="4"/>
        <w:spacing w:before="120" w:after="120"/>
        <w:rPr>
          <w:sz w:val="26"/>
          <w:szCs w:val="26"/>
        </w:rPr>
      </w:pPr>
      <w:bookmarkStart w:id="24" w:name="_Toc290380568"/>
      <w:bookmarkStart w:id="25" w:name="_Toc325383342"/>
      <w:bookmarkStart w:id="26" w:name="_Toc381013064"/>
      <w:bookmarkEnd w:id="23"/>
      <w:r w:rsidRPr="00137858">
        <w:rPr>
          <w:sz w:val="26"/>
          <w:szCs w:val="26"/>
        </w:rPr>
        <w:t>Статья 5. Объекты и субъекты градостроительных отношений</w:t>
      </w:r>
      <w:bookmarkEnd w:id="24"/>
      <w:bookmarkEnd w:id="25"/>
      <w:bookmarkEnd w:id="26"/>
    </w:p>
    <w:p w:rsidR="00D43FDE" w:rsidRPr="00137858" w:rsidRDefault="00D43FDE" w:rsidP="00137858">
      <w:pPr>
        <w:spacing w:after="0" w:line="240" w:lineRule="auto"/>
        <w:ind w:firstLine="540"/>
        <w:jc w:val="both"/>
        <w:outlineLvl w:val="1"/>
        <w:rPr>
          <w:rFonts w:ascii="Times New Roman" w:hAnsi="Times New Roman" w:cs="Times New Roman"/>
          <w:sz w:val="26"/>
          <w:szCs w:val="26"/>
        </w:rPr>
      </w:pPr>
      <w:r w:rsidRPr="00137858">
        <w:rPr>
          <w:rFonts w:ascii="Times New Roman" w:hAnsi="Times New Roman" w:cs="Times New Roman"/>
          <w:sz w:val="26"/>
          <w:szCs w:val="26"/>
        </w:rPr>
        <w:t xml:space="preserve">1. Объектами градостроительных отношений в </w:t>
      </w:r>
      <w:r w:rsidR="001C4B68">
        <w:rPr>
          <w:rFonts w:ascii="Times New Roman" w:hAnsi="Times New Roman" w:cs="Times New Roman"/>
          <w:sz w:val="26"/>
          <w:szCs w:val="26"/>
        </w:rPr>
        <w:t>селе</w:t>
      </w:r>
      <w:r w:rsidRPr="00137858">
        <w:rPr>
          <w:rFonts w:ascii="Times New Roman" w:hAnsi="Times New Roman" w:cs="Times New Roman"/>
          <w:sz w:val="26"/>
          <w:szCs w:val="26"/>
        </w:rPr>
        <w:t xml:space="preserve"> являются территории </w:t>
      </w:r>
      <w:r w:rsidR="001C4B68">
        <w:rPr>
          <w:rFonts w:ascii="Times New Roman" w:hAnsi="Times New Roman" w:cs="Times New Roman"/>
          <w:sz w:val="26"/>
          <w:szCs w:val="26"/>
        </w:rPr>
        <w:t>села</w:t>
      </w:r>
      <w:r w:rsidRPr="00137858">
        <w:rPr>
          <w:rFonts w:ascii="Times New Roman" w:hAnsi="Times New Roman" w:cs="Times New Roman"/>
          <w:sz w:val="26"/>
          <w:szCs w:val="26"/>
        </w:rPr>
        <w:t>, в том числе земельные участки с расположенными на них зданиями, сооружениями, иными объектами недвижимости и их комплексами.</w:t>
      </w:r>
    </w:p>
    <w:p w:rsidR="00137858" w:rsidRDefault="00D43FDE" w:rsidP="00137858">
      <w:pPr>
        <w:spacing w:after="0" w:line="240" w:lineRule="auto"/>
        <w:ind w:firstLine="540"/>
        <w:jc w:val="both"/>
        <w:outlineLvl w:val="1"/>
        <w:rPr>
          <w:rFonts w:ascii="Times New Roman" w:hAnsi="Times New Roman" w:cs="Times New Roman"/>
          <w:sz w:val="26"/>
          <w:szCs w:val="26"/>
        </w:rPr>
        <w:sectPr w:rsidR="00137858" w:rsidSect="006B7F29">
          <w:pgSz w:w="11906" w:h="16838"/>
          <w:pgMar w:top="1134" w:right="850" w:bottom="1134" w:left="1701" w:header="708" w:footer="708" w:gutter="0"/>
          <w:cols w:space="708"/>
          <w:docGrid w:linePitch="360"/>
        </w:sectPr>
      </w:pPr>
      <w:r w:rsidRPr="00137858">
        <w:rPr>
          <w:rFonts w:ascii="Times New Roman" w:hAnsi="Times New Roman" w:cs="Times New Roman"/>
          <w:sz w:val="26"/>
          <w:szCs w:val="26"/>
        </w:rPr>
        <w:t xml:space="preserve">2. Субъектами градостроительных отношений в </w:t>
      </w:r>
      <w:r w:rsidR="001C4B68">
        <w:rPr>
          <w:rFonts w:ascii="Times New Roman" w:hAnsi="Times New Roman" w:cs="Times New Roman"/>
          <w:sz w:val="26"/>
          <w:szCs w:val="26"/>
        </w:rPr>
        <w:t>селе</w:t>
      </w:r>
      <w:r w:rsidRPr="00137858">
        <w:rPr>
          <w:rFonts w:ascii="Times New Roman" w:hAnsi="Times New Roman" w:cs="Times New Roman"/>
          <w:sz w:val="26"/>
          <w:szCs w:val="26"/>
        </w:rPr>
        <w:t xml:space="preserve"> являются жители </w:t>
      </w:r>
      <w:r w:rsidR="001C4B68">
        <w:rPr>
          <w:rFonts w:ascii="Times New Roman" w:hAnsi="Times New Roman" w:cs="Times New Roman"/>
          <w:sz w:val="26"/>
          <w:szCs w:val="26"/>
        </w:rPr>
        <w:t>села</w:t>
      </w:r>
      <w:r w:rsidRPr="00137858">
        <w:rPr>
          <w:rFonts w:ascii="Times New Roman" w:hAnsi="Times New Roman" w:cs="Times New Roman"/>
          <w:sz w:val="26"/>
          <w:szCs w:val="26"/>
        </w:rPr>
        <w:t xml:space="preserve">, их объединения, юридические лица, осуществляющие деятельность на территории </w:t>
      </w:r>
      <w:r w:rsidR="00F603C0">
        <w:rPr>
          <w:rFonts w:ascii="Times New Roman" w:hAnsi="Times New Roman" w:cs="Times New Roman"/>
          <w:sz w:val="26"/>
          <w:szCs w:val="26"/>
        </w:rPr>
        <w:t>поселения</w:t>
      </w:r>
      <w:r w:rsidRPr="00137858">
        <w:rPr>
          <w:rFonts w:ascii="Times New Roman" w:hAnsi="Times New Roman" w:cs="Times New Roman"/>
          <w:sz w:val="26"/>
          <w:szCs w:val="26"/>
        </w:rPr>
        <w:t xml:space="preserve">, а также органы местного самоуправления в </w:t>
      </w:r>
      <w:r w:rsidR="00F603C0">
        <w:rPr>
          <w:rFonts w:ascii="Times New Roman" w:hAnsi="Times New Roman" w:cs="Times New Roman"/>
          <w:sz w:val="26"/>
          <w:szCs w:val="26"/>
        </w:rPr>
        <w:t>поселении</w:t>
      </w:r>
      <w:r w:rsidRPr="00137858">
        <w:rPr>
          <w:rFonts w:ascii="Times New Roman" w:hAnsi="Times New Roman" w:cs="Times New Roman"/>
          <w:sz w:val="26"/>
          <w:szCs w:val="26"/>
        </w:rPr>
        <w:t>, органы государственной власти Новосибирской области в пределах своей компетенции.</w:t>
      </w:r>
    </w:p>
    <w:p w:rsidR="00D43FDE" w:rsidRPr="007D34C7" w:rsidRDefault="00D43FDE" w:rsidP="007D34C7">
      <w:pPr>
        <w:pStyle w:val="3"/>
        <w:rPr>
          <w:rFonts w:ascii="Times New Roman" w:hAnsi="Times New Roman"/>
        </w:rPr>
      </w:pPr>
      <w:bookmarkStart w:id="27" w:name="_Toc324408691"/>
      <w:bookmarkStart w:id="28" w:name="_Toc381013065"/>
      <w:r w:rsidRPr="007D34C7">
        <w:rPr>
          <w:rFonts w:ascii="Times New Roman" w:hAnsi="Times New Roman"/>
        </w:rPr>
        <w:lastRenderedPageBreak/>
        <w:t>Глава 2. Регулирование землепользования и застройки органами местного самоуправления</w:t>
      </w:r>
      <w:bookmarkEnd w:id="27"/>
      <w:bookmarkEnd w:id="28"/>
    </w:p>
    <w:p w:rsidR="00D43FDE" w:rsidRPr="00991E20" w:rsidRDefault="00D43FDE" w:rsidP="00991E20">
      <w:pPr>
        <w:pStyle w:val="4"/>
        <w:rPr>
          <w:sz w:val="26"/>
          <w:szCs w:val="26"/>
        </w:rPr>
      </w:pPr>
      <w:bookmarkStart w:id="29" w:name="_Toc324408692"/>
      <w:bookmarkStart w:id="30" w:name="_Toc381013066"/>
      <w:r w:rsidRPr="00991E20">
        <w:rPr>
          <w:sz w:val="26"/>
          <w:szCs w:val="26"/>
        </w:rPr>
        <w:t>Статья 6. Полномочия Совета депутатов в области землепользования и застройки</w:t>
      </w:r>
      <w:bookmarkEnd w:id="29"/>
      <w:bookmarkEnd w:id="30"/>
    </w:p>
    <w:p w:rsidR="00D43FDE" w:rsidRPr="006C6F1B" w:rsidRDefault="00D43FDE" w:rsidP="00991E20">
      <w:pPr>
        <w:pStyle w:val="afa"/>
        <w:spacing w:after="0"/>
        <w:rPr>
          <w:sz w:val="26"/>
          <w:szCs w:val="26"/>
        </w:rPr>
      </w:pPr>
      <w:r w:rsidRPr="006C6F1B">
        <w:rPr>
          <w:sz w:val="26"/>
          <w:szCs w:val="26"/>
        </w:rPr>
        <w:t>1. К полномочиям Совета депутатов в области землепользования и застройки относятся:</w:t>
      </w:r>
    </w:p>
    <w:p w:rsidR="00D43FDE" w:rsidRPr="006C6F1B" w:rsidRDefault="006C6F1B" w:rsidP="006C6F1B">
      <w:pPr>
        <w:tabs>
          <w:tab w:val="left" w:pos="993"/>
        </w:tabs>
        <w:spacing w:after="0" w:line="240" w:lineRule="auto"/>
        <w:ind w:firstLine="540"/>
        <w:jc w:val="both"/>
        <w:rPr>
          <w:rFonts w:ascii="Times New Roman" w:hAnsi="Times New Roman" w:cs="Times New Roman"/>
          <w:sz w:val="26"/>
          <w:szCs w:val="26"/>
        </w:rPr>
      </w:pPr>
      <w:r>
        <w:rPr>
          <w:rFonts w:ascii="Times New Roman" w:hAnsi="Times New Roman" w:cs="Times New Roman"/>
          <w:sz w:val="26"/>
          <w:szCs w:val="26"/>
        </w:rPr>
        <w:t>1)</w:t>
      </w:r>
      <w:r>
        <w:rPr>
          <w:rFonts w:ascii="Times New Roman" w:hAnsi="Times New Roman" w:cs="Times New Roman"/>
          <w:sz w:val="26"/>
          <w:szCs w:val="26"/>
        </w:rPr>
        <w:tab/>
      </w:r>
      <w:r w:rsidR="00D43FDE" w:rsidRPr="006C6F1B">
        <w:rPr>
          <w:rFonts w:ascii="Times New Roman" w:hAnsi="Times New Roman" w:cs="Times New Roman"/>
          <w:sz w:val="26"/>
          <w:szCs w:val="26"/>
        </w:rPr>
        <w:t xml:space="preserve">утверждение генерального плана </w:t>
      </w:r>
      <w:r w:rsidRPr="006C6F1B">
        <w:rPr>
          <w:rFonts w:ascii="Times New Roman" w:hAnsi="Times New Roman" w:cs="Times New Roman"/>
          <w:sz w:val="26"/>
          <w:szCs w:val="26"/>
        </w:rPr>
        <w:t>сельсовета и населенных пунктов, входящих в состав сельсовета</w:t>
      </w:r>
      <w:r w:rsidR="00D43FDE" w:rsidRPr="006C6F1B">
        <w:rPr>
          <w:rFonts w:ascii="Times New Roman" w:hAnsi="Times New Roman" w:cs="Times New Roman"/>
          <w:sz w:val="26"/>
          <w:szCs w:val="26"/>
        </w:rPr>
        <w:t>;</w:t>
      </w:r>
    </w:p>
    <w:p w:rsidR="00D43FDE" w:rsidRPr="006C6F1B" w:rsidRDefault="006C6F1B" w:rsidP="006C6F1B">
      <w:pPr>
        <w:tabs>
          <w:tab w:val="left" w:pos="993"/>
        </w:tabs>
        <w:spacing w:after="0" w:line="240" w:lineRule="auto"/>
        <w:ind w:firstLine="540"/>
        <w:jc w:val="both"/>
        <w:rPr>
          <w:rFonts w:ascii="Times New Roman" w:hAnsi="Times New Roman" w:cs="Times New Roman"/>
          <w:sz w:val="26"/>
          <w:szCs w:val="26"/>
        </w:rPr>
      </w:pPr>
      <w:r>
        <w:rPr>
          <w:rFonts w:ascii="Times New Roman" w:hAnsi="Times New Roman" w:cs="Times New Roman"/>
          <w:sz w:val="26"/>
          <w:szCs w:val="26"/>
        </w:rPr>
        <w:t>2)</w:t>
      </w:r>
      <w:r>
        <w:rPr>
          <w:rFonts w:ascii="Times New Roman" w:hAnsi="Times New Roman" w:cs="Times New Roman"/>
          <w:sz w:val="26"/>
          <w:szCs w:val="26"/>
        </w:rPr>
        <w:tab/>
      </w:r>
      <w:r w:rsidR="00D43FDE" w:rsidRPr="006C6F1B">
        <w:rPr>
          <w:rFonts w:ascii="Times New Roman" w:hAnsi="Times New Roman" w:cs="Times New Roman"/>
          <w:sz w:val="26"/>
          <w:szCs w:val="26"/>
        </w:rPr>
        <w:t>утверждение Правил землепользования и застройки;</w:t>
      </w:r>
    </w:p>
    <w:p w:rsidR="00D43FDE" w:rsidRPr="006C6F1B" w:rsidRDefault="006C6F1B" w:rsidP="006C6F1B">
      <w:pPr>
        <w:tabs>
          <w:tab w:val="left" w:pos="993"/>
        </w:tabs>
        <w:spacing w:after="0" w:line="240" w:lineRule="auto"/>
        <w:ind w:firstLine="540"/>
        <w:jc w:val="both"/>
        <w:rPr>
          <w:rFonts w:ascii="Times New Roman" w:hAnsi="Times New Roman" w:cs="Times New Roman"/>
          <w:sz w:val="26"/>
          <w:szCs w:val="26"/>
        </w:rPr>
      </w:pPr>
      <w:r>
        <w:rPr>
          <w:rFonts w:ascii="Times New Roman" w:hAnsi="Times New Roman" w:cs="Times New Roman"/>
          <w:sz w:val="26"/>
          <w:szCs w:val="26"/>
        </w:rPr>
        <w:t>3)</w:t>
      </w:r>
      <w:r>
        <w:rPr>
          <w:rFonts w:ascii="Times New Roman" w:hAnsi="Times New Roman" w:cs="Times New Roman"/>
          <w:sz w:val="26"/>
          <w:szCs w:val="26"/>
        </w:rPr>
        <w:tab/>
      </w:r>
      <w:r w:rsidR="00D43FDE" w:rsidRPr="006C6F1B">
        <w:rPr>
          <w:rFonts w:ascii="Times New Roman" w:hAnsi="Times New Roman" w:cs="Times New Roman"/>
          <w:sz w:val="26"/>
          <w:szCs w:val="26"/>
        </w:rPr>
        <w:t xml:space="preserve">назначение голосования по вопросам изменения границ </w:t>
      </w:r>
      <w:r w:rsidRPr="006C6F1B">
        <w:rPr>
          <w:rFonts w:ascii="Times New Roman" w:hAnsi="Times New Roman" w:cs="Times New Roman"/>
          <w:sz w:val="26"/>
          <w:szCs w:val="26"/>
        </w:rPr>
        <w:t>сельсовета и населенных пунктов</w:t>
      </w:r>
      <w:r w:rsidR="00D43FDE" w:rsidRPr="006C6F1B">
        <w:rPr>
          <w:rFonts w:ascii="Times New Roman" w:hAnsi="Times New Roman" w:cs="Times New Roman"/>
          <w:sz w:val="26"/>
          <w:szCs w:val="26"/>
        </w:rPr>
        <w:t>;</w:t>
      </w:r>
    </w:p>
    <w:p w:rsidR="00D43FDE" w:rsidRPr="006C6F1B" w:rsidRDefault="006C6F1B" w:rsidP="006C6F1B">
      <w:pPr>
        <w:pStyle w:val="ConsCell"/>
        <w:widowControl/>
        <w:tabs>
          <w:tab w:val="left" w:pos="993"/>
        </w:tabs>
        <w:ind w:firstLine="540"/>
        <w:jc w:val="both"/>
        <w:rPr>
          <w:rFonts w:ascii="Times New Roman" w:hAnsi="Times New Roman" w:cs="Times New Roman"/>
          <w:sz w:val="26"/>
          <w:szCs w:val="26"/>
        </w:rPr>
      </w:pPr>
      <w:r>
        <w:rPr>
          <w:rFonts w:ascii="Times New Roman" w:hAnsi="Times New Roman" w:cs="Times New Roman"/>
          <w:sz w:val="26"/>
          <w:szCs w:val="26"/>
        </w:rPr>
        <w:t>4)</w:t>
      </w:r>
      <w:r>
        <w:rPr>
          <w:rFonts w:ascii="Times New Roman" w:hAnsi="Times New Roman" w:cs="Times New Roman"/>
          <w:sz w:val="26"/>
          <w:szCs w:val="26"/>
        </w:rPr>
        <w:tab/>
      </w:r>
      <w:r w:rsidR="00D43FDE" w:rsidRPr="006C6F1B">
        <w:rPr>
          <w:rFonts w:ascii="Times New Roman" w:hAnsi="Times New Roman" w:cs="Times New Roman"/>
          <w:sz w:val="26"/>
          <w:szCs w:val="26"/>
        </w:rPr>
        <w:t>определение порядка управления и распоряжения имуществом, находящимся в муниципальной собственности поселения;</w:t>
      </w:r>
    </w:p>
    <w:p w:rsidR="00D43FDE" w:rsidRPr="006C6F1B" w:rsidRDefault="006C6F1B" w:rsidP="006C6F1B">
      <w:pPr>
        <w:tabs>
          <w:tab w:val="left" w:pos="993"/>
        </w:tabs>
        <w:spacing w:after="0" w:line="240" w:lineRule="auto"/>
        <w:ind w:firstLine="540"/>
        <w:jc w:val="both"/>
        <w:rPr>
          <w:rFonts w:ascii="Times New Roman" w:hAnsi="Times New Roman" w:cs="Times New Roman"/>
          <w:sz w:val="26"/>
          <w:szCs w:val="26"/>
        </w:rPr>
      </w:pPr>
      <w:r w:rsidRPr="006C6F1B">
        <w:rPr>
          <w:rFonts w:ascii="Times New Roman" w:hAnsi="Times New Roman" w:cs="Times New Roman"/>
          <w:sz w:val="26"/>
          <w:szCs w:val="26"/>
        </w:rPr>
        <w:t>5)</w:t>
      </w:r>
      <w:r w:rsidRPr="006C6F1B">
        <w:rPr>
          <w:rFonts w:ascii="Times New Roman" w:hAnsi="Times New Roman" w:cs="Times New Roman"/>
          <w:sz w:val="26"/>
          <w:szCs w:val="26"/>
        </w:rPr>
        <w:tab/>
      </w:r>
      <w:r w:rsidR="00D43FDE" w:rsidRPr="006C6F1B">
        <w:rPr>
          <w:rFonts w:ascii="Times New Roman" w:hAnsi="Times New Roman" w:cs="Times New Roman"/>
          <w:sz w:val="26"/>
          <w:szCs w:val="26"/>
        </w:rPr>
        <w:t xml:space="preserve">иные полномочия, отнесенные к компетенции Совета депутатов Уставом </w:t>
      </w:r>
      <w:r w:rsidR="007E3DEB">
        <w:rPr>
          <w:rFonts w:ascii="Times New Roman" w:hAnsi="Times New Roman"/>
          <w:sz w:val="26"/>
          <w:szCs w:val="26"/>
        </w:rPr>
        <w:t>Усть-Изесского</w:t>
      </w:r>
      <w:r w:rsidRPr="00D236E7">
        <w:rPr>
          <w:rFonts w:ascii="Times New Roman" w:hAnsi="Times New Roman"/>
          <w:sz w:val="26"/>
          <w:szCs w:val="26"/>
        </w:rPr>
        <w:t xml:space="preserve"> сельсовета</w:t>
      </w:r>
      <w:r w:rsidR="00D43FDE" w:rsidRPr="00D236E7">
        <w:rPr>
          <w:rFonts w:ascii="Times New Roman" w:hAnsi="Times New Roman" w:cs="Times New Roman"/>
          <w:sz w:val="26"/>
          <w:szCs w:val="26"/>
        </w:rPr>
        <w:t>, решениями Совета депутатов в соответствии с федеральным законодательством</w:t>
      </w:r>
      <w:r w:rsidR="00D43FDE" w:rsidRPr="006C6F1B">
        <w:rPr>
          <w:rFonts w:ascii="Times New Roman" w:hAnsi="Times New Roman" w:cs="Times New Roman"/>
          <w:sz w:val="26"/>
          <w:szCs w:val="26"/>
        </w:rPr>
        <w:t xml:space="preserve"> и законодательством Новосибирской области.</w:t>
      </w:r>
    </w:p>
    <w:p w:rsidR="00D43FDE" w:rsidRPr="006C6F1B" w:rsidRDefault="00D43FDE" w:rsidP="00991E20">
      <w:pPr>
        <w:pStyle w:val="ConsCell"/>
        <w:widowControl/>
        <w:ind w:firstLine="709"/>
        <w:jc w:val="both"/>
        <w:rPr>
          <w:rFonts w:ascii="Times New Roman" w:hAnsi="Times New Roman" w:cs="Times New Roman"/>
          <w:sz w:val="26"/>
          <w:szCs w:val="26"/>
        </w:rPr>
      </w:pPr>
      <w:r w:rsidRPr="006C6F1B">
        <w:rPr>
          <w:rFonts w:ascii="Times New Roman" w:hAnsi="Times New Roman" w:cs="Times New Roman"/>
          <w:sz w:val="26"/>
          <w:szCs w:val="26"/>
        </w:rPr>
        <w:t xml:space="preserve">2. В целях реализации полномочий в области землепользования и градостроительной деятельности Советом депутатов издаются правовые акты в соответствии с предоставленными </w:t>
      </w:r>
      <w:r w:rsidRPr="00D236E7">
        <w:rPr>
          <w:rFonts w:ascii="Times New Roman" w:hAnsi="Times New Roman" w:cs="Times New Roman"/>
          <w:sz w:val="26"/>
          <w:szCs w:val="26"/>
        </w:rPr>
        <w:t xml:space="preserve">Уставом </w:t>
      </w:r>
      <w:r w:rsidR="007E3DEB">
        <w:rPr>
          <w:rFonts w:ascii="Times New Roman" w:hAnsi="Times New Roman"/>
          <w:sz w:val="26"/>
          <w:szCs w:val="26"/>
        </w:rPr>
        <w:t>Усть-Изсского</w:t>
      </w:r>
      <w:r w:rsidR="006C6F1B" w:rsidRPr="00D236E7">
        <w:rPr>
          <w:rFonts w:ascii="Times New Roman" w:hAnsi="Times New Roman"/>
          <w:sz w:val="26"/>
          <w:szCs w:val="26"/>
        </w:rPr>
        <w:t xml:space="preserve"> сельсовета</w:t>
      </w:r>
      <w:r w:rsidRPr="006C6F1B">
        <w:rPr>
          <w:rFonts w:ascii="Times New Roman" w:hAnsi="Times New Roman" w:cs="Times New Roman"/>
          <w:sz w:val="26"/>
          <w:szCs w:val="26"/>
        </w:rPr>
        <w:t>, федеральным законодательством и законодательством Новосибирской области полномочиями.</w:t>
      </w:r>
    </w:p>
    <w:p w:rsidR="00D43FDE" w:rsidRPr="00ED50D6" w:rsidRDefault="00D43FDE" w:rsidP="00D43FDE">
      <w:pPr>
        <w:pStyle w:val="4"/>
        <w:rPr>
          <w:sz w:val="26"/>
          <w:szCs w:val="26"/>
        </w:rPr>
      </w:pPr>
      <w:bookmarkStart w:id="31" w:name="_Toc324408693"/>
      <w:bookmarkStart w:id="32" w:name="_Toc381013067"/>
      <w:r w:rsidRPr="00ED50D6">
        <w:rPr>
          <w:sz w:val="26"/>
          <w:szCs w:val="26"/>
        </w:rPr>
        <w:t>Статья 7. Полномочия администрации в области землепользования и застройки</w:t>
      </w:r>
      <w:bookmarkEnd w:id="31"/>
      <w:r w:rsidRPr="00ED50D6">
        <w:rPr>
          <w:sz w:val="26"/>
          <w:szCs w:val="26"/>
        </w:rPr>
        <w:t xml:space="preserve"> на территории </w:t>
      </w:r>
      <w:r w:rsidR="0041269C" w:rsidRPr="00ED50D6">
        <w:rPr>
          <w:sz w:val="26"/>
          <w:szCs w:val="26"/>
        </w:rPr>
        <w:t>сельсовета</w:t>
      </w:r>
      <w:bookmarkEnd w:id="32"/>
    </w:p>
    <w:p w:rsidR="00D43FDE" w:rsidRPr="009B4CA3" w:rsidRDefault="00D43FDE" w:rsidP="009B4CA3">
      <w:pPr>
        <w:pStyle w:val="afa"/>
        <w:spacing w:after="0"/>
        <w:rPr>
          <w:sz w:val="26"/>
          <w:szCs w:val="26"/>
        </w:rPr>
      </w:pPr>
      <w:r w:rsidRPr="009B4CA3">
        <w:rPr>
          <w:sz w:val="26"/>
          <w:szCs w:val="26"/>
        </w:rPr>
        <w:t>1. К полномочиям администрации в области землепользования и застройки относятся:</w:t>
      </w:r>
    </w:p>
    <w:p w:rsidR="00D43FDE" w:rsidRPr="009B4CA3" w:rsidRDefault="00D43FDE" w:rsidP="009B4CA3">
      <w:pPr>
        <w:pStyle w:val="ConsCell"/>
        <w:widowControl/>
        <w:ind w:firstLine="709"/>
        <w:jc w:val="both"/>
        <w:rPr>
          <w:rFonts w:ascii="Times New Roman" w:hAnsi="Times New Roman" w:cs="Times New Roman"/>
          <w:sz w:val="26"/>
          <w:szCs w:val="26"/>
        </w:rPr>
      </w:pPr>
      <w:r w:rsidRPr="009B4CA3">
        <w:rPr>
          <w:rFonts w:ascii="Times New Roman" w:hAnsi="Times New Roman" w:cs="Times New Roman"/>
          <w:sz w:val="26"/>
          <w:szCs w:val="26"/>
        </w:rPr>
        <w:t>1) владение, пользование и распоряжение от имени муниципального образования имуществом, находящимся в муниц</w:t>
      </w:r>
      <w:r w:rsidR="009B4CA3" w:rsidRPr="009B4CA3">
        <w:rPr>
          <w:rFonts w:ascii="Times New Roman" w:hAnsi="Times New Roman" w:cs="Times New Roman"/>
          <w:sz w:val="26"/>
          <w:szCs w:val="26"/>
        </w:rPr>
        <w:t>ипальной собственности сельсовета</w:t>
      </w:r>
      <w:r w:rsidRPr="009B4CA3">
        <w:rPr>
          <w:rFonts w:ascii="Times New Roman" w:hAnsi="Times New Roman" w:cs="Times New Roman"/>
          <w:sz w:val="26"/>
          <w:szCs w:val="26"/>
        </w:rPr>
        <w:t>;</w:t>
      </w:r>
    </w:p>
    <w:p w:rsidR="00D43FDE" w:rsidRPr="003E69E5" w:rsidRDefault="00D43FDE" w:rsidP="009B4CA3">
      <w:pPr>
        <w:pStyle w:val="ConsCell"/>
        <w:widowControl/>
        <w:ind w:firstLine="709"/>
        <w:jc w:val="both"/>
        <w:rPr>
          <w:rFonts w:ascii="Times New Roman" w:hAnsi="Times New Roman" w:cs="Times New Roman"/>
          <w:sz w:val="26"/>
          <w:szCs w:val="26"/>
        </w:rPr>
      </w:pPr>
      <w:r w:rsidRPr="009B4CA3">
        <w:rPr>
          <w:rFonts w:ascii="Times New Roman" w:hAnsi="Times New Roman" w:cs="Times New Roman"/>
          <w:sz w:val="26"/>
          <w:szCs w:val="26"/>
        </w:rPr>
        <w:t xml:space="preserve">2) утверждение, подготовленной на основе генерального </w:t>
      </w:r>
      <w:r w:rsidRPr="00C47622">
        <w:rPr>
          <w:rFonts w:ascii="Times New Roman" w:hAnsi="Times New Roman" w:cs="Times New Roman"/>
          <w:sz w:val="26"/>
          <w:szCs w:val="26"/>
        </w:rPr>
        <w:t xml:space="preserve">плана </w:t>
      </w:r>
      <w:r w:rsidR="003E69E5" w:rsidRPr="003E69E5">
        <w:rPr>
          <w:rFonts w:ascii="Times New Roman" w:hAnsi="Times New Roman" w:cs="Times New Roman"/>
          <w:sz w:val="26"/>
          <w:szCs w:val="26"/>
        </w:rPr>
        <w:t>Усть-Изесского</w:t>
      </w:r>
      <w:r w:rsidR="00004279" w:rsidRPr="003E69E5">
        <w:rPr>
          <w:rFonts w:ascii="Times New Roman" w:hAnsi="Times New Roman" w:cs="Times New Roman"/>
          <w:sz w:val="26"/>
          <w:szCs w:val="26"/>
        </w:rPr>
        <w:t xml:space="preserve"> сельсовета</w:t>
      </w:r>
      <w:r w:rsidR="009B4CA3" w:rsidRPr="003E69E5">
        <w:rPr>
          <w:rFonts w:ascii="Times New Roman" w:hAnsi="Times New Roman" w:cs="Times New Roman"/>
          <w:sz w:val="26"/>
          <w:szCs w:val="26"/>
        </w:rPr>
        <w:t>,</w:t>
      </w:r>
      <w:r w:rsidRPr="003E69E5">
        <w:rPr>
          <w:rFonts w:ascii="Times New Roman" w:hAnsi="Times New Roman" w:cs="Times New Roman"/>
          <w:sz w:val="26"/>
          <w:szCs w:val="26"/>
        </w:rPr>
        <w:t xml:space="preserve"> документации по планировке территории;</w:t>
      </w:r>
    </w:p>
    <w:p w:rsidR="00D43FDE" w:rsidRPr="009B4CA3" w:rsidRDefault="00D43FDE" w:rsidP="009B4CA3">
      <w:pPr>
        <w:pStyle w:val="ConsCell"/>
        <w:widowControl/>
        <w:ind w:firstLine="709"/>
        <w:jc w:val="both"/>
        <w:rPr>
          <w:rFonts w:ascii="Times New Roman" w:hAnsi="Times New Roman" w:cs="Times New Roman"/>
          <w:sz w:val="26"/>
          <w:szCs w:val="26"/>
        </w:rPr>
      </w:pPr>
      <w:r w:rsidRPr="003E69E5">
        <w:rPr>
          <w:rFonts w:ascii="Times New Roman" w:hAnsi="Times New Roman" w:cs="Times New Roman"/>
          <w:sz w:val="26"/>
          <w:szCs w:val="26"/>
        </w:rPr>
        <w:t>3) выдача разрешений на строительство, разрешение на ввод объектов</w:t>
      </w:r>
      <w:r w:rsidRPr="009B4CA3">
        <w:rPr>
          <w:rFonts w:ascii="Times New Roman" w:hAnsi="Times New Roman" w:cs="Times New Roman"/>
          <w:sz w:val="26"/>
          <w:szCs w:val="26"/>
        </w:rPr>
        <w:t xml:space="preserve"> в эксплуатацию при осуществлении строительства, реконструкции, капитального ремонта объектов капитального строительства, расположенных на территории </w:t>
      </w:r>
      <w:r w:rsidR="009B4CA3" w:rsidRPr="009B4CA3">
        <w:rPr>
          <w:rFonts w:ascii="Times New Roman" w:hAnsi="Times New Roman" w:cs="Times New Roman"/>
          <w:sz w:val="26"/>
          <w:szCs w:val="26"/>
        </w:rPr>
        <w:t>сельсовета</w:t>
      </w:r>
      <w:r w:rsidRPr="009B4CA3">
        <w:rPr>
          <w:rFonts w:ascii="Times New Roman" w:hAnsi="Times New Roman" w:cs="Times New Roman"/>
          <w:sz w:val="26"/>
          <w:szCs w:val="26"/>
        </w:rPr>
        <w:t>;</w:t>
      </w:r>
    </w:p>
    <w:p w:rsidR="00D43FDE" w:rsidRPr="009B4CA3" w:rsidRDefault="00D43FDE" w:rsidP="009B4CA3">
      <w:pPr>
        <w:pStyle w:val="ConsCell"/>
        <w:widowControl/>
        <w:ind w:firstLine="709"/>
        <w:jc w:val="both"/>
        <w:rPr>
          <w:rFonts w:ascii="Times New Roman" w:hAnsi="Times New Roman" w:cs="Times New Roman"/>
          <w:sz w:val="26"/>
          <w:szCs w:val="26"/>
        </w:rPr>
      </w:pPr>
      <w:r w:rsidRPr="009B4CA3">
        <w:rPr>
          <w:rFonts w:ascii="Times New Roman" w:hAnsi="Times New Roman" w:cs="Times New Roman"/>
          <w:sz w:val="26"/>
          <w:szCs w:val="26"/>
        </w:rPr>
        <w:t>4) утверждение местных нормативов градостроительного проектирования;</w:t>
      </w:r>
    </w:p>
    <w:p w:rsidR="00D43FDE" w:rsidRPr="009B4CA3" w:rsidRDefault="00D43FDE" w:rsidP="009B4CA3">
      <w:pPr>
        <w:pStyle w:val="ConsCell"/>
        <w:widowControl/>
        <w:ind w:firstLine="709"/>
        <w:jc w:val="both"/>
        <w:rPr>
          <w:rFonts w:ascii="Times New Roman" w:hAnsi="Times New Roman" w:cs="Times New Roman"/>
          <w:sz w:val="26"/>
          <w:szCs w:val="26"/>
        </w:rPr>
      </w:pPr>
      <w:r w:rsidRPr="009B4CA3">
        <w:rPr>
          <w:rFonts w:ascii="Times New Roman" w:hAnsi="Times New Roman" w:cs="Times New Roman"/>
          <w:sz w:val="26"/>
          <w:szCs w:val="26"/>
        </w:rPr>
        <w:t>5) подготовка и утверждение документов территориального планирования;</w:t>
      </w:r>
    </w:p>
    <w:p w:rsidR="00D43FDE" w:rsidRPr="009B4CA3" w:rsidRDefault="00D43FDE" w:rsidP="009B4CA3">
      <w:pPr>
        <w:spacing w:after="0" w:line="240" w:lineRule="auto"/>
        <w:ind w:firstLine="709"/>
        <w:jc w:val="both"/>
        <w:outlineLvl w:val="1"/>
        <w:rPr>
          <w:rFonts w:ascii="Times New Roman" w:hAnsi="Times New Roman" w:cs="Times New Roman"/>
          <w:sz w:val="26"/>
          <w:szCs w:val="26"/>
        </w:rPr>
      </w:pPr>
      <w:r w:rsidRPr="009B4CA3">
        <w:rPr>
          <w:rFonts w:ascii="Times New Roman" w:hAnsi="Times New Roman" w:cs="Times New Roman"/>
          <w:sz w:val="26"/>
          <w:szCs w:val="26"/>
        </w:rPr>
        <w:t xml:space="preserve">6) резервирование земель и изъятие, в том числе путем выкупа, земельных участков в границах </w:t>
      </w:r>
      <w:r w:rsidR="009B4CA3" w:rsidRPr="009B4CA3">
        <w:rPr>
          <w:rFonts w:ascii="Times New Roman" w:hAnsi="Times New Roman" w:cs="Times New Roman"/>
          <w:sz w:val="26"/>
          <w:szCs w:val="26"/>
        </w:rPr>
        <w:t>сельсовета</w:t>
      </w:r>
      <w:r w:rsidRPr="009B4CA3">
        <w:rPr>
          <w:rFonts w:ascii="Times New Roman" w:hAnsi="Times New Roman" w:cs="Times New Roman"/>
          <w:sz w:val="26"/>
          <w:szCs w:val="26"/>
        </w:rPr>
        <w:t xml:space="preserve"> для муниципальных нужд;</w:t>
      </w:r>
    </w:p>
    <w:p w:rsidR="00D43FDE" w:rsidRPr="009B4CA3" w:rsidRDefault="00D43FDE" w:rsidP="009B4CA3">
      <w:pPr>
        <w:tabs>
          <w:tab w:val="left" w:pos="720"/>
        </w:tabs>
        <w:spacing w:after="0" w:line="240" w:lineRule="auto"/>
        <w:ind w:firstLine="720"/>
        <w:jc w:val="both"/>
        <w:rPr>
          <w:rFonts w:ascii="Times New Roman" w:hAnsi="Times New Roman" w:cs="Times New Roman"/>
          <w:sz w:val="26"/>
          <w:szCs w:val="26"/>
        </w:rPr>
      </w:pPr>
      <w:r w:rsidRPr="009B4CA3">
        <w:rPr>
          <w:rFonts w:ascii="Times New Roman" w:hAnsi="Times New Roman" w:cs="Times New Roman"/>
          <w:sz w:val="26"/>
          <w:szCs w:val="26"/>
        </w:rPr>
        <w:t xml:space="preserve">7) осуществление земельного контроля за использованием земель </w:t>
      </w:r>
      <w:r w:rsidR="00C47622">
        <w:rPr>
          <w:rFonts w:ascii="Times New Roman" w:hAnsi="Times New Roman" w:cs="Times New Roman"/>
          <w:sz w:val="26"/>
          <w:szCs w:val="26"/>
        </w:rPr>
        <w:t>поселения</w:t>
      </w:r>
      <w:r w:rsidRPr="009B4CA3">
        <w:rPr>
          <w:rFonts w:ascii="Times New Roman" w:hAnsi="Times New Roman" w:cs="Times New Roman"/>
          <w:sz w:val="26"/>
          <w:szCs w:val="26"/>
        </w:rPr>
        <w:t>;</w:t>
      </w:r>
    </w:p>
    <w:p w:rsidR="00D43FDE" w:rsidRPr="009B4CA3" w:rsidRDefault="00D43FDE" w:rsidP="009B4CA3">
      <w:pPr>
        <w:pStyle w:val="ConsCell"/>
        <w:widowControl/>
        <w:ind w:firstLine="709"/>
        <w:jc w:val="both"/>
        <w:rPr>
          <w:rFonts w:ascii="Times New Roman" w:hAnsi="Times New Roman" w:cs="Times New Roman"/>
          <w:sz w:val="26"/>
          <w:szCs w:val="26"/>
        </w:rPr>
      </w:pPr>
      <w:r w:rsidRPr="009B4CA3">
        <w:rPr>
          <w:rFonts w:ascii="Times New Roman" w:hAnsi="Times New Roman" w:cs="Times New Roman"/>
          <w:sz w:val="26"/>
          <w:szCs w:val="26"/>
        </w:rPr>
        <w:t xml:space="preserve">8) иные полномочия, отнесенные к компетенции администрации Уставом </w:t>
      </w:r>
      <w:r w:rsidR="003E69E5" w:rsidRPr="003E69E5">
        <w:rPr>
          <w:rFonts w:ascii="Times New Roman" w:hAnsi="Times New Roman"/>
          <w:sz w:val="26"/>
          <w:szCs w:val="26"/>
        </w:rPr>
        <w:t>Усть-Изесского</w:t>
      </w:r>
      <w:r w:rsidR="009B4CA3" w:rsidRPr="003E69E5">
        <w:rPr>
          <w:rFonts w:ascii="Times New Roman" w:hAnsi="Times New Roman"/>
          <w:sz w:val="26"/>
          <w:szCs w:val="26"/>
        </w:rPr>
        <w:t xml:space="preserve"> сельсовета</w:t>
      </w:r>
      <w:r w:rsidRPr="003E69E5">
        <w:rPr>
          <w:rFonts w:ascii="Times New Roman" w:hAnsi="Times New Roman" w:cs="Times New Roman"/>
          <w:sz w:val="26"/>
          <w:szCs w:val="26"/>
        </w:rPr>
        <w:t>, решениями Совета депутатов в соответствии с федеральным законодательством и законодательством</w:t>
      </w:r>
      <w:r w:rsidRPr="009B4CA3">
        <w:rPr>
          <w:rFonts w:ascii="Times New Roman" w:hAnsi="Times New Roman" w:cs="Times New Roman"/>
          <w:sz w:val="26"/>
          <w:szCs w:val="26"/>
        </w:rPr>
        <w:t xml:space="preserve"> Новосибирской области.</w:t>
      </w:r>
    </w:p>
    <w:p w:rsidR="00D43FDE" w:rsidRPr="00845425" w:rsidRDefault="00D43FDE" w:rsidP="009B4CA3">
      <w:pPr>
        <w:pStyle w:val="ConsCell"/>
        <w:widowControl/>
        <w:ind w:firstLine="709"/>
        <w:jc w:val="both"/>
        <w:rPr>
          <w:rFonts w:ascii="Times New Roman" w:hAnsi="Times New Roman" w:cs="Times New Roman"/>
          <w:sz w:val="26"/>
          <w:szCs w:val="26"/>
        </w:rPr>
      </w:pPr>
      <w:r w:rsidRPr="00845425">
        <w:rPr>
          <w:rFonts w:ascii="Times New Roman" w:hAnsi="Times New Roman" w:cs="Times New Roman"/>
          <w:sz w:val="26"/>
          <w:szCs w:val="26"/>
        </w:rPr>
        <w:t xml:space="preserve">2. В целях реализации полномочий в области землепользования и градостроительной деятельности администрацией издаются правовые акты в соответствии с предоставленными </w:t>
      </w:r>
      <w:r w:rsidRPr="00C47622">
        <w:rPr>
          <w:rFonts w:ascii="Times New Roman" w:hAnsi="Times New Roman" w:cs="Times New Roman"/>
          <w:sz w:val="26"/>
          <w:szCs w:val="26"/>
        </w:rPr>
        <w:t xml:space="preserve">Уставом </w:t>
      </w:r>
      <w:r w:rsidR="003E69E5">
        <w:rPr>
          <w:rFonts w:ascii="Times New Roman" w:hAnsi="Times New Roman"/>
          <w:sz w:val="26"/>
          <w:szCs w:val="26"/>
        </w:rPr>
        <w:t>Усть-Изесского</w:t>
      </w:r>
      <w:r w:rsidR="00845425" w:rsidRPr="00845425">
        <w:rPr>
          <w:rFonts w:ascii="Times New Roman" w:hAnsi="Times New Roman"/>
          <w:sz w:val="26"/>
          <w:szCs w:val="26"/>
        </w:rPr>
        <w:t xml:space="preserve"> сельсовета</w:t>
      </w:r>
      <w:r w:rsidRPr="00845425">
        <w:rPr>
          <w:rFonts w:ascii="Times New Roman" w:hAnsi="Times New Roman" w:cs="Times New Roman"/>
          <w:sz w:val="26"/>
          <w:szCs w:val="26"/>
        </w:rPr>
        <w:t xml:space="preserve">, решениями </w:t>
      </w:r>
      <w:r w:rsidRPr="00845425">
        <w:rPr>
          <w:rFonts w:ascii="Times New Roman" w:hAnsi="Times New Roman" w:cs="Times New Roman"/>
          <w:sz w:val="26"/>
          <w:szCs w:val="26"/>
        </w:rPr>
        <w:lastRenderedPageBreak/>
        <w:t>Совета депутатов, федеральным законодательством и законодат</w:t>
      </w:r>
      <w:r w:rsidR="00845425" w:rsidRPr="00845425">
        <w:rPr>
          <w:rFonts w:ascii="Times New Roman" w:hAnsi="Times New Roman" w:cs="Times New Roman"/>
          <w:sz w:val="26"/>
          <w:szCs w:val="26"/>
        </w:rPr>
        <w:t xml:space="preserve">ельством Новосибирской области </w:t>
      </w:r>
      <w:r w:rsidRPr="00845425">
        <w:rPr>
          <w:rFonts w:ascii="Times New Roman" w:hAnsi="Times New Roman" w:cs="Times New Roman"/>
          <w:sz w:val="26"/>
          <w:szCs w:val="26"/>
        </w:rPr>
        <w:t>полномочиями.</w:t>
      </w:r>
    </w:p>
    <w:p w:rsidR="00D43FDE" w:rsidRPr="00845425" w:rsidRDefault="00D43FDE" w:rsidP="00D43FDE">
      <w:pPr>
        <w:pStyle w:val="4"/>
        <w:spacing w:after="120"/>
        <w:rPr>
          <w:sz w:val="26"/>
          <w:szCs w:val="26"/>
        </w:rPr>
      </w:pPr>
      <w:bookmarkStart w:id="33" w:name="_Toc325383346"/>
      <w:bookmarkStart w:id="34" w:name="_Toc381013068"/>
      <w:r w:rsidRPr="00845425">
        <w:rPr>
          <w:sz w:val="26"/>
          <w:szCs w:val="26"/>
        </w:rPr>
        <w:t>Статья 8. Формирование комиссии по землепользованию и застройке</w:t>
      </w:r>
      <w:bookmarkEnd w:id="33"/>
      <w:bookmarkEnd w:id="34"/>
    </w:p>
    <w:p w:rsidR="00D43FDE" w:rsidRPr="003E69E5" w:rsidRDefault="00D43FDE" w:rsidP="006475EE">
      <w:pPr>
        <w:pStyle w:val="ConsCell"/>
        <w:widowControl/>
        <w:ind w:firstLine="709"/>
        <w:jc w:val="both"/>
        <w:rPr>
          <w:rFonts w:ascii="Times New Roman" w:hAnsi="Times New Roman" w:cs="Times New Roman"/>
          <w:sz w:val="26"/>
          <w:szCs w:val="26"/>
        </w:rPr>
      </w:pPr>
      <w:r w:rsidRPr="003C6E36">
        <w:rPr>
          <w:rFonts w:ascii="Times New Roman" w:hAnsi="Times New Roman" w:cs="Times New Roman"/>
          <w:sz w:val="26"/>
          <w:szCs w:val="26"/>
        </w:rPr>
        <w:t xml:space="preserve">1. Комиссия по землепользованию и застройке (комиссия по подготовке проекта Правил </w:t>
      </w:r>
      <w:r w:rsidRPr="003E69E5">
        <w:rPr>
          <w:rFonts w:ascii="Times New Roman" w:hAnsi="Times New Roman" w:cs="Times New Roman"/>
          <w:sz w:val="26"/>
          <w:szCs w:val="26"/>
        </w:rPr>
        <w:t xml:space="preserve">землепользования и застройки территории </w:t>
      </w:r>
      <w:r w:rsidR="00E94419" w:rsidRPr="003E69E5">
        <w:rPr>
          <w:rFonts w:ascii="Times New Roman" w:hAnsi="Times New Roman" w:cs="Times New Roman"/>
          <w:sz w:val="26"/>
          <w:szCs w:val="26"/>
        </w:rPr>
        <w:t>села</w:t>
      </w:r>
      <w:r w:rsidRPr="003E69E5">
        <w:rPr>
          <w:rFonts w:ascii="Times New Roman" w:hAnsi="Times New Roman" w:cs="Times New Roman"/>
          <w:sz w:val="26"/>
          <w:szCs w:val="26"/>
        </w:rPr>
        <w:t xml:space="preserve">, далее - Комиссия) является постоянно действующим консультативным органом при главе </w:t>
      </w:r>
      <w:r w:rsidR="003C6E36" w:rsidRPr="003E69E5">
        <w:rPr>
          <w:rFonts w:ascii="Times New Roman" w:hAnsi="Times New Roman" w:cs="Times New Roman"/>
          <w:sz w:val="26"/>
          <w:szCs w:val="26"/>
        </w:rPr>
        <w:t>поселения</w:t>
      </w:r>
      <w:r w:rsidRPr="003E69E5">
        <w:rPr>
          <w:rFonts w:ascii="Times New Roman" w:hAnsi="Times New Roman" w:cs="Times New Roman"/>
          <w:sz w:val="26"/>
          <w:szCs w:val="26"/>
        </w:rPr>
        <w:t xml:space="preserve"> и формируется для обеспечения реализации требований, установленных Градостроительным кодексом Российской Федерации.</w:t>
      </w:r>
    </w:p>
    <w:p w:rsidR="00D43FDE" w:rsidRPr="003E69E5" w:rsidRDefault="00D43FDE" w:rsidP="006475EE">
      <w:pPr>
        <w:pStyle w:val="ConsCell"/>
        <w:widowControl/>
        <w:ind w:firstLine="709"/>
        <w:jc w:val="both"/>
        <w:rPr>
          <w:rFonts w:ascii="Times New Roman" w:hAnsi="Times New Roman" w:cs="Times New Roman"/>
          <w:sz w:val="26"/>
          <w:szCs w:val="26"/>
        </w:rPr>
      </w:pPr>
      <w:r w:rsidRPr="003E69E5">
        <w:rPr>
          <w:rFonts w:ascii="Times New Roman" w:hAnsi="Times New Roman" w:cs="Times New Roman"/>
          <w:sz w:val="26"/>
          <w:szCs w:val="26"/>
        </w:rPr>
        <w:t xml:space="preserve">2. При подготовке решений Комиссия руководствуется действующим законодательством Российской Федерации, Новосибирской области, Уставом </w:t>
      </w:r>
      <w:r w:rsidR="003E69E5" w:rsidRPr="003E69E5">
        <w:rPr>
          <w:rFonts w:ascii="Times New Roman" w:hAnsi="Times New Roman"/>
          <w:sz w:val="26"/>
          <w:szCs w:val="26"/>
        </w:rPr>
        <w:t>Усть-Изесского</w:t>
      </w:r>
      <w:r w:rsidR="003C6E36" w:rsidRPr="003E69E5">
        <w:rPr>
          <w:rFonts w:ascii="Times New Roman" w:hAnsi="Times New Roman"/>
          <w:sz w:val="26"/>
          <w:szCs w:val="26"/>
        </w:rPr>
        <w:t xml:space="preserve"> сельсовета</w:t>
      </w:r>
      <w:r w:rsidRPr="003E69E5">
        <w:rPr>
          <w:rFonts w:ascii="Times New Roman" w:hAnsi="Times New Roman" w:cs="Times New Roman"/>
          <w:sz w:val="26"/>
          <w:szCs w:val="26"/>
        </w:rPr>
        <w:t>, Правилами землепользования и застройки, решениями Совета депутатов, постановлениями и распоряжениями администрации.</w:t>
      </w:r>
    </w:p>
    <w:p w:rsidR="00D43FDE" w:rsidRPr="003E69E5" w:rsidRDefault="00D43FDE" w:rsidP="006475EE">
      <w:pPr>
        <w:pStyle w:val="ConsCell"/>
        <w:widowControl/>
        <w:ind w:left="709"/>
        <w:jc w:val="both"/>
        <w:rPr>
          <w:rFonts w:ascii="Times New Roman" w:hAnsi="Times New Roman" w:cs="Times New Roman"/>
          <w:sz w:val="26"/>
          <w:szCs w:val="26"/>
        </w:rPr>
      </w:pPr>
      <w:r w:rsidRPr="003E69E5">
        <w:rPr>
          <w:rFonts w:ascii="Times New Roman" w:hAnsi="Times New Roman" w:cs="Times New Roman"/>
          <w:sz w:val="26"/>
          <w:szCs w:val="26"/>
        </w:rPr>
        <w:t>3. Комиссия формируется в целях:</w:t>
      </w:r>
    </w:p>
    <w:p w:rsidR="00D43FDE" w:rsidRPr="003E69E5" w:rsidRDefault="00D43FDE" w:rsidP="006475EE">
      <w:pPr>
        <w:pStyle w:val="af9"/>
        <w:numPr>
          <w:ilvl w:val="0"/>
          <w:numId w:val="4"/>
        </w:numPr>
        <w:tabs>
          <w:tab w:val="left" w:pos="1134"/>
        </w:tabs>
        <w:spacing w:after="0" w:line="240" w:lineRule="auto"/>
        <w:ind w:left="714" w:hanging="357"/>
        <w:contextualSpacing w:val="0"/>
        <w:rPr>
          <w:sz w:val="26"/>
          <w:szCs w:val="26"/>
        </w:rPr>
      </w:pPr>
      <w:r w:rsidRPr="003E69E5">
        <w:rPr>
          <w:sz w:val="26"/>
          <w:szCs w:val="26"/>
        </w:rPr>
        <w:t xml:space="preserve">организации подготовки проекта Правил, а также его доработки в случае несоответствия проекта Правил требованиям технических регламентов, генеральному плану </w:t>
      </w:r>
      <w:r w:rsidR="003E69E5" w:rsidRPr="003E69E5">
        <w:rPr>
          <w:sz w:val="26"/>
          <w:szCs w:val="26"/>
        </w:rPr>
        <w:t>Усть-Изесского</w:t>
      </w:r>
      <w:r w:rsidR="00E94419" w:rsidRPr="003E69E5">
        <w:rPr>
          <w:sz w:val="26"/>
          <w:szCs w:val="26"/>
        </w:rPr>
        <w:t>сельсовета</w:t>
      </w:r>
      <w:r w:rsidRPr="003E69E5">
        <w:rPr>
          <w:sz w:val="26"/>
          <w:szCs w:val="26"/>
        </w:rPr>
        <w:t>;</w:t>
      </w:r>
    </w:p>
    <w:p w:rsidR="00D43FDE" w:rsidRPr="007F176A" w:rsidRDefault="00D43FDE" w:rsidP="006475EE">
      <w:pPr>
        <w:pStyle w:val="af9"/>
        <w:numPr>
          <w:ilvl w:val="0"/>
          <w:numId w:val="4"/>
        </w:numPr>
        <w:tabs>
          <w:tab w:val="left" w:pos="1134"/>
        </w:tabs>
        <w:spacing w:after="0" w:line="240" w:lineRule="auto"/>
        <w:ind w:left="714" w:hanging="357"/>
        <w:contextualSpacing w:val="0"/>
        <w:rPr>
          <w:sz w:val="26"/>
          <w:szCs w:val="26"/>
        </w:rPr>
      </w:pPr>
      <w:r w:rsidRPr="003E69E5">
        <w:rPr>
          <w:sz w:val="26"/>
          <w:szCs w:val="26"/>
        </w:rPr>
        <w:t>рассмотрения предложений о внесении изменений в Правила и подготовки</w:t>
      </w:r>
      <w:r w:rsidRPr="007F176A">
        <w:rPr>
          <w:sz w:val="26"/>
          <w:szCs w:val="26"/>
        </w:rPr>
        <w:t xml:space="preserve"> соответствующего заключения;</w:t>
      </w:r>
    </w:p>
    <w:p w:rsidR="00D43FDE" w:rsidRPr="007F176A" w:rsidRDefault="00D43FDE" w:rsidP="006475EE">
      <w:pPr>
        <w:pStyle w:val="af9"/>
        <w:numPr>
          <w:ilvl w:val="0"/>
          <w:numId w:val="4"/>
        </w:numPr>
        <w:spacing w:after="0" w:line="240" w:lineRule="auto"/>
        <w:ind w:left="714" w:hanging="357"/>
        <w:contextualSpacing w:val="0"/>
        <w:outlineLvl w:val="1"/>
        <w:rPr>
          <w:sz w:val="26"/>
          <w:szCs w:val="26"/>
        </w:rPr>
      </w:pPr>
      <w:r w:rsidRPr="007F176A">
        <w:rPr>
          <w:sz w:val="26"/>
          <w:szCs w:val="26"/>
        </w:rPr>
        <w:t>организации и проведения публичных слушаний по проекту Правил.</w:t>
      </w:r>
    </w:p>
    <w:p w:rsidR="00D43FDE" w:rsidRPr="007F176A" w:rsidRDefault="00D43FDE" w:rsidP="006475EE">
      <w:pPr>
        <w:spacing w:after="0" w:line="240" w:lineRule="auto"/>
        <w:ind w:firstLine="709"/>
        <w:jc w:val="both"/>
        <w:outlineLvl w:val="1"/>
        <w:rPr>
          <w:rFonts w:ascii="Times New Roman" w:hAnsi="Times New Roman" w:cs="Times New Roman"/>
          <w:b/>
          <w:bCs/>
          <w:sz w:val="26"/>
          <w:szCs w:val="26"/>
        </w:rPr>
      </w:pPr>
      <w:r w:rsidRPr="007F176A">
        <w:rPr>
          <w:rFonts w:ascii="Times New Roman" w:hAnsi="Times New Roman" w:cs="Times New Roman"/>
          <w:sz w:val="26"/>
          <w:szCs w:val="26"/>
        </w:rPr>
        <w:t>После утверждения проекта Правил Советом депутатов Комиссия по подготовке Правил преобразовывается в комиссию по землепользованию и застройке (далее – Комиссия).</w:t>
      </w:r>
    </w:p>
    <w:p w:rsidR="00D43FDE" w:rsidRPr="007F176A" w:rsidRDefault="00D43FDE" w:rsidP="006475EE">
      <w:pPr>
        <w:spacing w:after="0" w:line="240" w:lineRule="auto"/>
        <w:ind w:firstLine="709"/>
        <w:jc w:val="both"/>
        <w:outlineLvl w:val="1"/>
        <w:rPr>
          <w:rFonts w:ascii="Times New Roman" w:hAnsi="Times New Roman" w:cs="Times New Roman"/>
          <w:sz w:val="26"/>
          <w:szCs w:val="26"/>
        </w:rPr>
      </w:pPr>
      <w:r w:rsidRPr="007F176A">
        <w:rPr>
          <w:rFonts w:ascii="Times New Roman" w:hAnsi="Times New Roman" w:cs="Times New Roman"/>
          <w:sz w:val="26"/>
          <w:szCs w:val="26"/>
        </w:rPr>
        <w:t>4. Состав Комиссии утверждается распоряжением администрации.</w:t>
      </w:r>
    </w:p>
    <w:p w:rsidR="00D43FDE" w:rsidRPr="007F176A" w:rsidRDefault="00D43FDE" w:rsidP="006475EE">
      <w:pPr>
        <w:spacing w:after="0" w:line="240" w:lineRule="auto"/>
        <w:ind w:firstLine="709"/>
        <w:jc w:val="both"/>
        <w:outlineLvl w:val="1"/>
        <w:rPr>
          <w:rFonts w:ascii="Times New Roman" w:hAnsi="Times New Roman" w:cs="Times New Roman"/>
          <w:sz w:val="26"/>
          <w:szCs w:val="26"/>
        </w:rPr>
      </w:pPr>
      <w:r w:rsidRPr="007F176A">
        <w:rPr>
          <w:rFonts w:ascii="Times New Roman" w:hAnsi="Times New Roman" w:cs="Times New Roman"/>
          <w:sz w:val="26"/>
          <w:szCs w:val="26"/>
        </w:rPr>
        <w:t xml:space="preserve">5. Комиссия подотчетна главе </w:t>
      </w:r>
      <w:r w:rsidRPr="00A72F27">
        <w:rPr>
          <w:rFonts w:ascii="Times New Roman" w:hAnsi="Times New Roman" w:cs="Times New Roman"/>
          <w:sz w:val="26"/>
          <w:szCs w:val="26"/>
        </w:rPr>
        <w:t xml:space="preserve">администрации </w:t>
      </w:r>
      <w:r w:rsidR="003E69E5">
        <w:rPr>
          <w:rFonts w:ascii="Times New Roman" w:hAnsi="Times New Roman" w:cs="Times New Roman"/>
          <w:sz w:val="26"/>
          <w:szCs w:val="26"/>
        </w:rPr>
        <w:t>Усть-Изесского</w:t>
      </w:r>
      <w:r w:rsidR="007F176A">
        <w:rPr>
          <w:rFonts w:ascii="Times New Roman" w:hAnsi="Times New Roman" w:cs="Times New Roman"/>
          <w:sz w:val="26"/>
          <w:szCs w:val="26"/>
        </w:rPr>
        <w:t>сельсовета</w:t>
      </w:r>
      <w:r w:rsidRPr="007F176A">
        <w:rPr>
          <w:rFonts w:ascii="Times New Roman" w:hAnsi="Times New Roman" w:cs="Times New Roman"/>
          <w:sz w:val="26"/>
          <w:szCs w:val="26"/>
        </w:rPr>
        <w:t>.</w:t>
      </w:r>
    </w:p>
    <w:p w:rsidR="00D43FDE" w:rsidRPr="004A22D1" w:rsidRDefault="00D43FDE" w:rsidP="004A22D1">
      <w:pPr>
        <w:pStyle w:val="4"/>
        <w:spacing w:before="120" w:after="120"/>
        <w:rPr>
          <w:sz w:val="26"/>
          <w:szCs w:val="26"/>
        </w:rPr>
      </w:pPr>
      <w:bookmarkStart w:id="35" w:name="_Toc325383347"/>
      <w:bookmarkStart w:id="36" w:name="_Toc381013069"/>
      <w:r w:rsidRPr="004A22D1">
        <w:rPr>
          <w:sz w:val="26"/>
          <w:szCs w:val="26"/>
        </w:rPr>
        <w:t xml:space="preserve">Статья 9. </w:t>
      </w:r>
      <w:bookmarkEnd w:id="35"/>
      <w:r w:rsidRPr="004A22D1">
        <w:rPr>
          <w:sz w:val="26"/>
          <w:szCs w:val="26"/>
        </w:rPr>
        <w:t>Полномочия комиссии по землепользованию и застройке в области землепользования и застройки</w:t>
      </w:r>
      <w:bookmarkEnd w:id="36"/>
    </w:p>
    <w:p w:rsidR="00D43FDE" w:rsidRPr="004A22D1" w:rsidRDefault="00D43FDE" w:rsidP="004A22D1">
      <w:pPr>
        <w:spacing w:after="0" w:line="240" w:lineRule="auto"/>
        <w:ind w:firstLine="709"/>
        <w:jc w:val="both"/>
        <w:outlineLvl w:val="1"/>
        <w:rPr>
          <w:rFonts w:ascii="Times New Roman" w:hAnsi="Times New Roman" w:cs="Times New Roman"/>
          <w:bCs/>
          <w:sz w:val="26"/>
          <w:szCs w:val="26"/>
        </w:rPr>
      </w:pPr>
      <w:r w:rsidRPr="004A22D1">
        <w:rPr>
          <w:rFonts w:ascii="Times New Roman" w:hAnsi="Times New Roman" w:cs="Times New Roman"/>
          <w:bCs/>
          <w:sz w:val="26"/>
          <w:szCs w:val="26"/>
        </w:rPr>
        <w:t>Комиссия обладает следующими полномочиями:</w:t>
      </w:r>
    </w:p>
    <w:p w:rsidR="00D43FDE" w:rsidRPr="004A22D1" w:rsidRDefault="00D43FDE" w:rsidP="004A22D1">
      <w:pPr>
        <w:spacing w:after="0" w:line="240" w:lineRule="auto"/>
        <w:ind w:firstLine="709"/>
        <w:jc w:val="both"/>
        <w:outlineLvl w:val="1"/>
        <w:rPr>
          <w:rFonts w:ascii="Times New Roman" w:hAnsi="Times New Roman" w:cs="Times New Roman"/>
          <w:bCs/>
          <w:sz w:val="26"/>
          <w:szCs w:val="26"/>
        </w:rPr>
      </w:pPr>
      <w:r w:rsidRPr="004A22D1">
        <w:rPr>
          <w:rFonts w:ascii="Times New Roman" w:hAnsi="Times New Roman" w:cs="Times New Roman"/>
          <w:bCs/>
          <w:sz w:val="26"/>
          <w:szCs w:val="26"/>
        </w:rPr>
        <w:t xml:space="preserve">подготавливать проект Правил на территорию </w:t>
      </w:r>
      <w:r w:rsidR="00AC186F">
        <w:rPr>
          <w:rFonts w:ascii="Times New Roman" w:hAnsi="Times New Roman" w:cs="Times New Roman"/>
          <w:sz w:val="26"/>
          <w:szCs w:val="26"/>
        </w:rPr>
        <w:t>населенного пункта</w:t>
      </w:r>
      <w:r w:rsidRPr="004A22D1">
        <w:rPr>
          <w:rFonts w:ascii="Times New Roman" w:hAnsi="Times New Roman" w:cs="Times New Roman"/>
          <w:sz w:val="26"/>
          <w:szCs w:val="26"/>
        </w:rPr>
        <w:t>,</w:t>
      </w:r>
      <w:r w:rsidRPr="004A22D1">
        <w:rPr>
          <w:rFonts w:ascii="Times New Roman" w:hAnsi="Times New Roman" w:cs="Times New Roman"/>
          <w:bCs/>
          <w:sz w:val="26"/>
          <w:szCs w:val="26"/>
        </w:rPr>
        <w:t xml:space="preserve"> вносить в них изменения;</w:t>
      </w:r>
    </w:p>
    <w:p w:rsidR="00D43FDE" w:rsidRPr="004A22D1" w:rsidRDefault="00D43FDE" w:rsidP="004A22D1">
      <w:pPr>
        <w:spacing w:after="0" w:line="240" w:lineRule="auto"/>
        <w:ind w:firstLine="709"/>
        <w:jc w:val="both"/>
        <w:outlineLvl w:val="1"/>
        <w:rPr>
          <w:rFonts w:ascii="Times New Roman" w:hAnsi="Times New Roman" w:cs="Times New Roman"/>
          <w:bCs/>
          <w:sz w:val="26"/>
          <w:szCs w:val="26"/>
        </w:rPr>
      </w:pPr>
      <w:r w:rsidRPr="004A22D1">
        <w:rPr>
          <w:rFonts w:ascii="Times New Roman" w:hAnsi="Times New Roman" w:cs="Times New Roman"/>
          <w:bCs/>
          <w:sz w:val="26"/>
          <w:szCs w:val="26"/>
        </w:rPr>
        <w:t xml:space="preserve">готовить предложения о внесении изменений в градостроительное зонирование территории </w:t>
      </w:r>
      <w:r w:rsidR="00AC186F">
        <w:rPr>
          <w:rFonts w:ascii="Times New Roman" w:hAnsi="Times New Roman" w:cs="Times New Roman"/>
          <w:bCs/>
          <w:sz w:val="26"/>
          <w:szCs w:val="26"/>
        </w:rPr>
        <w:t>населенного пункта</w:t>
      </w:r>
      <w:r w:rsidRPr="004A22D1">
        <w:rPr>
          <w:rFonts w:ascii="Times New Roman" w:hAnsi="Times New Roman" w:cs="Times New Roman"/>
          <w:bCs/>
          <w:sz w:val="26"/>
          <w:szCs w:val="26"/>
        </w:rPr>
        <w:t>;</w:t>
      </w:r>
    </w:p>
    <w:p w:rsidR="00D43FDE" w:rsidRPr="004A22D1" w:rsidRDefault="00D43FDE" w:rsidP="004A22D1">
      <w:pPr>
        <w:spacing w:after="0" w:line="240" w:lineRule="auto"/>
        <w:ind w:firstLine="709"/>
        <w:jc w:val="both"/>
        <w:outlineLvl w:val="1"/>
        <w:rPr>
          <w:rFonts w:ascii="Times New Roman" w:hAnsi="Times New Roman" w:cs="Times New Roman"/>
          <w:bCs/>
          <w:sz w:val="26"/>
          <w:szCs w:val="26"/>
        </w:rPr>
      </w:pPr>
      <w:r w:rsidRPr="004A22D1">
        <w:rPr>
          <w:rFonts w:ascii="Times New Roman" w:hAnsi="Times New Roman" w:cs="Times New Roman"/>
          <w:bCs/>
          <w:sz w:val="26"/>
          <w:szCs w:val="26"/>
        </w:rPr>
        <w:t>организовывать разработку градостроительных регламентов и внесение изменений в утвержденные градостроительные регламенты;</w:t>
      </w:r>
    </w:p>
    <w:p w:rsidR="00D43FDE" w:rsidRPr="004A22D1" w:rsidRDefault="00D43FDE" w:rsidP="004A22D1">
      <w:pPr>
        <w:spacing w:after="0" w:line="240" w:lineRule="auto"/>
        <w:ind w:firstLine="709"/>
        <w:jc w:val="both"/>
        <w:outlineLvl w:val="1"/>
        <w:rPr>
          <w:rFonts w:ascii="Times New Roman" w:hAnsi="Times New Roman" w:cs="Times New Roman"/>
          <w:sz w:val="26"/>
          <w:szCs w:val="26"/>
        </w:rPr>
      </w:pPr>
      <w:r w:rsidRPr="004A22D1">
        <w:rPr>
          <w:rFonts w:ascii="Times New Roman" w:hAnsi="Times New Roman" w:cs="Times New Roman"/>
          <w:sz w:val="26"/>
          <w:szCs w:val="26"/>
        </w:rPr>
        <w:t>запрашивать документы, материалы, необходимые для подготовки проекта Правил, внесенные в них изменения;</w:t>
      </w:r>
    </w:p>
    <w:p w:rsidR="00D43FDE" w:rsidRPr="004A22D1" w:rsidRDefault="00D43FDE" w:rsidP="004A22D1">
      <w:pPr>
        <w:pStyle w:val="ConsPlusNormal"/>
        <w:widowControl/>
        <w:ind w:firstLine="709"/>
        <w:rPr>
          <w:rFonts w:ascii="Times New Roman" w:hAnsi="Times New Roman" w:cs="Times New Roman"/>
          <w:sz w:val="26"/>
          <w:szCs w:val="26"/>
        </w:rPr>
      </w:pPr>
      <w:r w:rsidRPr="004A22D1">
        <w:rPr>
          <w:rFonts w:ascii="Times New Roman" w:hAnsi="Times New Roman" w:cs="Times New Roman"/>
          <w:sz w:val="26"/>
          <w:szCs w:val="26"/>
        </w:rPr>
        <w:t>обеспечивать анализ, проверку и оценку подготовленных по ее заданиям материалов при подготовке проекта Правил, внесение в них изменений;</w:t>
      </w:r>
    </w:p>
    <w:p w:rsidR="00D43FDE" w:rsidRPr="004A22D1" w:rsidRDefault="00D43FDE" w:rsidP="004A22D1">
      <w:pPr>
        <w:spacing w:after="0" w:line="240" w:lineRule="auto"/>
        <w:ind w:firstLine="709"/>
        <w:jc w:val="both"/>
        <w:rPr>
          <w:rFonts w:ascii="Times New Roman" w:hAnsi="Times New Roman" w:cs="Times New Roman"/>
          <w:bCs/>
          <w:sz w:val="26"/>
          <w:szCs w:val="26"/>
        </w:rPr>
      </w:pPr>
      <w:r w:rsidRPr="004A22D1">
        <w:rPr>
          <w:rFonts w:ascii="Times New Roman" w:hAnsi="Times New Roman" w:cs="Times New Roman"/>
          <w:bCs/>
          <w:sz w:val="26"/>
          <w:szCs w:val="26"/>
        </w:rPr>
        <w:t>рассматривать предложения о внесении изменений в Правила;</w:t>
      </w:r>
    </w:p>
    <w:p w:rsidR="00D43FDE" w:rsidRPr="004A22D1" w:rsidRDefault="00D43FDE" w:rsidP="004A22D1">
      <w:pPr>
        <w:spacing w:after="0" w:line="240" w:lineRule="auto"/>
        <w:ind w:firstLine="709"/>
        <w:jc w:val="both"/>
        <w:outlineLvl w:val="1"/>
        <w:rPr>
          <w:rFonts w:ascii="Times New Roman" w:hAnsi="Times New Roman" w:cs="Times New Roman"/>
          <w:bCs/>
          <w:sz w:val="26"/>
          <w:szCs w:val="26"/>
        </w:rPr>
      </w:pPr>
      <w:r w:rsidRPr="004A22D1">
        <w:rPr>
          <w:rFonts w:ascii="Times New Roman" w:hAnsi="Times New Roman" w:cs="Times New Roman"/>
          <w:bCs/>
          <w:sz w:val="26"/>
          <w:szCs w:val="26"/>
        </w:rPr>
        <w:t>рассматривать обращения физических и юридических лиц за разрешениями на условно разрешенный вид использования земельных участков или объектов капитального строительства;</w:t>
      </w:r>
    </w:p>
    <w:p w:rsidR="00D43FDE" w:rsidRPr="004A22D1" w:rsidRDefault="00D43FDE" w:rsidP="004A22D1">
      <w:pPr>
        <w:spacing w:after="0" w:line="240" w:lineRule="auto"/>
        <w:ind w:firstLine="709"/>
        <w:jc w:val="both"/>
        <w:outlineLvl w:val="1"/>
        <w:rPr>
          <w:rFonts w:ascii="Times New Roman" w:hAnsi="Times New Roman" w:cs="Times New Roman"/>
          <w:bCs/>
          <w:sz w:val="26"/>
          <w:szCs w:val="26"/>
        </w:rPr>
      </w:pPr>
      <w:r w:rsidRPr="004A22D1">
        <w:rPr>
          <w:rFonts w:ascii="Times New Roman" w:hAnsi="Times New Roman" w:cs="Times New Roman"/>
          <w:bCs/>
          <w:sz w:val="26"/>
          <w:szCs w:val="26"/>
        </w:rPr>
        <w:t>рассматривать обращения физических и юридических лиц за разрешениями на отклонение от предельных параметров разрешенного строительства, реконструкции объектов капитального строительства;</w:t>
      </w:r>
    </w:p>
    <w:p w:rsidR="00D43FDE" w:rsidRPr="004A22D1" w:rsidRDefault="00D43FDE" w:rsidP="004A22D1">
      <w:pPr>
        <w:spacing w:after="0" w:line="240" w:lineRule="auto"/>
        <w:ind w:firstLine="709"/>
        <w:jc w:val="both"/>
        <w:outlineLvl w:val="1"/>
        <w:rPr>
          <w:rFonts w:ascii="Times New Roman" w:hAnsi="Times New Roman" w:cs="Times New Roman"/>
          <w:bCs/>
          <w:sz w:val="26"/>
          <w:szCs w:val="26"/>
        </w:rPr>
      </w:pPr>
      <w:r w:rsidRPr="004A22D1">
        <w:rPr>
          <w:rFonts w:ascii="Times New Roman" w:hAnsi="Times New Roman" w:cs="Times New Roman"/>
          <w:bCs/>
          <w:sz w:val="26"/>
          <w:szCs w:val="26"/>
        </w:rPr>
        <w:lastRenderedPageBreak/>
        <w:t xml:space="preserve">подготавливать проведение публичных слушаний в соответствии со </w:t>
      </w:r>
      <w:hyperlink r:id="rId19" w:history="1">
        <w:r w:rsidRPr="004A22D1">
          <w:rPr>
            <w:rFonts w:ascii="Times New Roman" w:hAnsi="Times New Roman" w:cs="Times New Roman"/>
            <w:bCs/>
            <w:sz w:val="26"/>
            <w:szCs w:val="26"/>
          </w:rPr>
          <w:t>статьями 31</w:t>
        </w:r>
      </w:hyperlink>
      <w:r w:rsidRPr="004A22D1">
        <w:rPr>
          <w:rFonts w:ascii="Times New Roman" w:hAnsi="Times New Roman" w:cs="Times New Roman"/>
          <w:bCs/>
          <w:sz w:val="26"/>
          <w:szCs w:val="26"/>
        </w:rPr>
        <w:t xml:space="preserve">, </w:t>
      </w:r>
      <w:hyperlink r:id="rId20" w:history="1">
        <w:r w:rsidRPr="004A22D1">
          <w:rPr>
            <w:rFonts w:ascii="Times New Roman" w:hAnsi="Times New Roman" w:cs="Times New Roman"/>
            <w:bCs/>
            <w:sz w:val="26"/>
            <w:szCs w:val="26"/>
          </w:rPr>
          <w:t>39</w:t>
        </w:r>
      </w:hyperlink>
      <w:r w:rsidRPr="004A22D1">
        <w:rPr>
          <w:rFonts w:ascii="Times New Roman" w:hAnsi="Times New Roman" w:cs="Times New Roman"/>
          <w:bCs/>
          <w:sz w:val="26"/>
          <w:szCs w:val="26"/>
        </w:rPr>
        <w:t xml:space="preserve"> и </w:t>
      </w:r>
      <w:hyperlink r:id="rId21" w:history="1">
        <w:r w:rsidRPr="004A22D1">
          <w:rPr>
            <w:rFonts w:ascii="Times New Roman" w:hAnsi="Times New Roman" w:cs="Times New Roman"/>
            <w:bCs/>
            <w:sz w:val="26"/>
            <w:szCs w:val="26"/>
          </w:rPr>
          <w:t>40</w:t>
        </w:r>
      </w:hyperlink>
      <w:r w:rsidRPr="004A22D1">
        <w:rPr>
          <w:rFonts w:ascii="Times New Roman" w:hAnsi="Times New Roman" w:cs="Times New Roman"/>
          <w:bCs/>
          <w:sz w:val="26"/>
          <w:szCs w:val="26"/>
        </w:rPr>
        <w:t xml:space="preserve"> Градостроительного кодекса Российской Федерации и по результатам публичных слушаний готовит рекомендации главе администрации;</w:t>
      </w:r>
    </w:p>
    <w:p w:rsidR="00D43FDE" w:rsidRPr="004A22D1" w:rsidRDefault="00D43FDE" w:rsidP="004A22D1">
      <w:pPr>
        <w:pStyle w:val="ConsPlusNormal"/>
        <w:widowControl/>
        <w:ind w:firstLine="709"/>
        <w:rPr>
          <w:rFonts w:ascii="Times New Roman" w:hAnsi="Times New Roman" w:cs="Times New Roman"/>
          <w:bCs/>
          <w:sz w:val="26"/>
          <w:szCs w:val="26"/>
        </w:rPr>
      </w:pPr>
      <w:r w:rsidRPr="004A22D1">
        <w:rPr>
          <w:rFonts w:ascii="Times New Roman" w:hAnsi="Times New Roman" w:cs="Times New Roman"/>
          <w:bCs/>
          <w:sz w:val="26"/>
          <w:szCs w:val="26"/>
        </w:rPr>
        <w:t>обеспечивать внесение изменений по итогам публичных слушаний в проект Правил;</w:t>
      </w:r>
    </w:p>
    <w:p w:rsidR="00D43FDE" w:rsidRPr="004A22D1" w:rsidRDefault="00D43FDE" w:rsidP="004A22D1">
      <w:pPr>
        <w:spacing w:after="0" w:line="240" w:lineRule="auto"/>
        <w:ind w:firstLine="709"/>
        <w:jc w:val="both"/>
        <w:outlineLvl w:val="1"/>
        <w:rPr>
          <w:rFonts w:ascii="Times New Roman" w:hAnsi="Times New Roman" w:cs="Times New Roman"/>
          <w:bCs/>
          <w:sz w:val="26"/>
          <w:szCs w:val="26"/>
        </w:rPr>
      </w:pPr>
      <w:r w:rsidRPr="004A22D1">
        <w:rPr>
          <w:rFonts w:ascii="Times New Roman" w:hAnsi="Times New Roman" w:cs="Times New Roman"/>
          <w:bCs/>
          <w:sz w:val="26"/>
          <w:szCs w:val="26"/>
        </w:rPr>
        <w:t>рассматривать заявления граждан и юридических лиц по вопросам соблюдения Правил и жалобы на требования предписаний об устранении нарушений градостроительных регламентов;</w:t>
      </w:r>
    </w:p>
    <w:p w:rsidR="00D43FDE" w:rsidRPr="004A22D1" w:rsidRDefault="00D43FDE" w:rsidP="004A22D1">
      <w:pPr>
        <w:spacing w:after="0" w:line="240" w:lineRule="auto"/>
        <w:ind w:firstLine="709"/>
        <w:jc w:val="both"/>
        <w:outlineLvl w:val="1"/>
        <w:rPr>
          <w:rFonts w:ascii="Times New Roman" w:hAnsi="Times New Roman" w:cs="Times New Roman"/>
          <w:bCs/>
          <w:sz w:val="26"/>
          <w:szCs w:val="26"/>
        </w:rPr>
      </w:pPr>
      <w:r w:rsidRPr="004A22D1">
        <w:rPr>
          <w:rFonts w:ascii="Times New Roman" w:hAnsi="Times New Roman" w:cs="Times New Roman"/>
          <w:bCs/>
          <w:sz w:val="26"/>
          <w:szCs w:val="26"/>
        </w:rPr>
        <w:t>давать разъяснение положений Правил физическим и юридическим лицам;</w:t>
      </w:r>
    </w:p>
    <w:p w:rsidR="004A22D1" w:rsidRDefault="00D43FDE" w:rsidP="004A22D1">
      <w:pPr>
        <w:spacing w:after="0" w:line="240" w:lineRule="auto"/>
        <w:ind w:firstLine="709"/>
        <w:jc w:val="both"/>
        <w:outlineLvl w:val="1"/>
        <w:rPr>
          <w:rFonts w:ascii="Times New Roman" w:hAnsi="Times New Roman" w:cs="Times New Roman"/>
          <w:bCs/>
          <w:sz w:val="26"/>
          <w:szCs w:val="26"/>
        </w:rPr>
      </w:pPr>
      <w:r w:rsidRPr="004A22D1">
        <w:rPr>
          <w:rFonts w:ascii="Times New Roman" w:hAnsi="Times New Roman" w:cs="Times New Roman"/>
          <w:bCs/>
          <w:sz w:val="26"/>
          <w:szCs w:val="26"/>
        </w:rPr>
        <w:t>рассматривать иные вопросы, касающиеся вопросов градостроительного использования земельных участков, градостроительного зонирования и градостроительных регламентов.</w:t>
      </w:r>
      <w:bookmarkStart w:id="37" w:name="_Toc324408699"/>
    </w:p>
    <w:p w:rsidR="00D43FDE" w:rsidRPr="007D34C7" w:rsidRDefault="00D43FDE" w:rsidP="007D34C7">
      <w:pPr>
        <w:pStyle w:val="3"/>
        <w:rPr>
          <w:rFonts w:ascii="Times New Roman" w:hAnsi="Times New Roman"/>
        </w:rPr>
      </w:pPr>
      <w:r w:rsidRPr="004465EC">
        <w:rPr>
          <w:highlight w:val="yellow"/>
        </w:rPr>
        <w:br w:type="page"/>
      </w:r>
      <w:bookmarkStart w:id="38" w:name="_Toc381013070"/>
      <w:r w:rsidRPr="007D34C7">
        <w:rPr>
          <w:rFonts w:ascii="Times New Roman" w:hAnsi="Times New Roman"/>
        </w:rPr>
        <w:lastRenderedPageBreak/>
        <w:t xml:space="preserve">Глава 3. Изменение видов </w:t>
      </w:r>
      <w:r w:rsidRPr="003E69E5">
        <w:rPr>
          <w:rFonts w:ascii="Times New Roman" w:hAnsi="Times New Roman"/>
        </w:rPr>
        <w:t xml:space="preserve">разрешенного использования земельных участков и объектов капитального строительства на территории </w:t>
      </w:r>
      <w:bookmarkEnd w:id="37"/>
      <w:r w:rsidR="00D07BF6" w:rsidRPr="003E69E5">
        <w:rPr>
          <w:rFonts w:ascii="Times New Roman" w:hAnsi="Times New Roman"/>
        </w:rPr>
        <w:t>с </w:t>
      </w:r>
      <w:r w:rsidR="003E69E5" w:rsidRPr="003E69E5">
        <w:rPr>
          <w:rFonts w:ascii="Times New Roman" w:hAnsi="Times New Roman"/>
        </w:rPr>
        <w:t>Усть-ИзесУсть-Изесского</w:t>
      </w:r>
      <w:r w:rsidR="006006EA" w:rsidRPr="003E69E5">
        <w:rPr>
          <w:rFonts w:ascii="Times New Roman" w:hAnsi="Times New Roman"/>
        </w:rPr>
        <w:t xml:space="preserve"> с</w:t>
      </w:r>
      <w:r w:rsidR="00E94419" w:rsidRPr="003E69E5">
        <w:rPr>
          <w:rFonts w:ascii="Times New Roman" w:hAnsi="Times New Roman"/>
        </w:rPr>
        <w:t>ельсовета.</w:t>
      </w:r>
      <w:bookmarkEnd w:id="38"/>
    </w:p>
    <w:p w:rsidR="00D43FDE" w:rsidRPr="006006EA" w:rsidRDefault="00D43FDE" w:rsidP="00D43FDE">
      <w:pPr>
        <w:pStyle w:val="4"/>
        <w:spacing w:after="120"/>
        <w:rPr>
          <w:sz w:val="26"/>
          <w:szCs w:val="26"/>
        </w:rPr>
      </w:pPr>
      <w:bookmarkStart w:id="39" w:name="_Toc324408700"/>
      <w:bookmarkStart w:id="40" w:name="_Toc381013071"/>
      <w:r w:rsidRPr="006006EA">
        <w:rPr>
          <w:sz w:val="26"/>
          <w:szCs w:val="26"/>
        </w:rPr>
        <w:t xml:space="preserve">Статья 10. Общий порядок изменения видов разрешенного использования земельных участков и объектов капитального строительства на территории </w:t>
      </w:r>
      <w:bookmarkEnd w:id="39"/>
      <w:r w:rsidR="00D07BF6">
        <w:rPr>
          <w:sz w:val="26"/>
          <w:szCs w:val="26"/>
        </w:rPr>
        <w:t>с</w:t>
      </w:r>
      <w:r w:rsidR="00D07BF6">
        <w:rPr>
          <w:sz w:val="26"/>
          <w:szCs w:val="26"/>
          <w:lang w:val="en-US"/>
        </w:rPr>
        <w:t> </w:t>
      </w:r>
      <w:r w:rsidR="003E69E5">
        <w:rPr>
          <w:sz w:val="26"/>
          <w:szCs w:val="26"/>
        </w:rPr>
        <w:t>Усть-</w:t>
      </w:r>
      <w:r w:rsidR="003E69E5" w:rsidRPr="003E69E5">
        <w:rPr>
          <w:sz w:val="26"/>
          <w:szCs w:val="26"/>
        </w:rPr>
        <w:t>ИзесУсть-Изесского</w:t>
      </w:r>
      <w:r w:rsidR="00E94419" w:rsidRPr="003E69E5">
        <w:rPr>
          <w:sz w:val="26"/>
          <w:szCs w:val="26"/>
        </w:rPr>
        <w:t xml:space="preserve"> сельсовета</w:t>
      </w:r>
      <w:bookmarkEnd w:id="40"/>
    </w:p>
    <w:p w:rsidR="00D43FDE" w:rsidRPr="00456A6A" w:rsidRDefault="00D43FDE" w:rsidP="00D43FDE">
      <w:pPr>
        <w:pStyle w:val="afa"/>
        <w:spacing w:after="0"/>
        <w:rPr>
          <w:sz w:val="26"/>
          <w:szCs w:val="26"/>
        </w:rPr>
      </w:pPr>
      <w:r w:rsidRPr="00456A6A">
        <w:rPr>
          <w:sz w:val="26"/>
          <w:szCs w:val="26"/>
        </w:rPr>
        <w:t>1. Применительно к каждой территориальной зоне установлены виды разрешенного использования земельных участков и объектов капитального строительства.</w:t>
      </w:r>
    </w:p>
    <w:p w:rsidR="00D43FDE" w:rsidRPr="00456A6A" w:rsidRDefault="00D43FDE" w:rsidP="00D43FDE">
      <w:pPr>
        <w:pStyle w:val="afa"/>
        <w:spacing w:after="0"/>
        <w:rPr>
          <w:sz w:val="26"/>
          <w:szCs w:val="26"/>
        </w:rPr>
      </w:pPr>
      <w:r w:rsidRPr="00456A6A">
        <w:rPr>
          <w:sz w:val="26"/>
          <w:szCs w:val="26"/>
        </w:rPr>
        <w:t>2.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D43FDE" w:rsidRPr="00A138D3" w:rsidRDefault="00D43FDE" w:rsidP="00D43FDE">
      <w:pPr>
        <w:pStyle w:val="afa"/>
        <w:spacing w:after="0"/>
        <w:rPr>
          <w:sz w:val="26"/>
          <w:szCs w:val="26"/>
        </w:rPr>
      </w:pPr>
      <w:r w:rsidRPr="00A138D3">
        <w:rPr>
          <w:sz w:val="26"/>
          <w:szCs w:val="26"/>
        </w:rPr>
        <w:t>3.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D43FDE" w:rsidRPr="00A138D3" w:rsidRDefault="00D43FDE" w:rsidP="00D43FDE">
      <w:pPr>
        <w:pStyle w:val="afa"/>
        <w:spacing w:after="0"/>
        <w:rPr>
          <w:sz w:val="26"/>
          <w:szCs w:val="26"/>
        </w:rPr>
      </w:pPr>
      <w:r w:rsidRPr="00A138D3">
        <w:rPr>
          <w:sz w:val="26"/>
          <w:szCs w:val="26"/>
        </w:rPr>
        <w:t>4.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D43FDE" w:rsidRPr="00A138D3" w:rsidRDefault="00D43FDE" w:rsidP="00D43FDE">
      <w:pPr>
        <w:pStyle w:val="afa"/>
        <w:spacing w:after="0"/>
        <w:rPr>
          <w:sz w:val="26"/>
          <w:szCs w:val="26"/>
        </w:rPr>
      </w:pPr>
      <w:r w:rsidRPr="00A138D3">
        <w:rPr>
          <w:sz w:val="26"/>
          <w:szCs w:val="26"/>
        </w:rPr>
        <w:t>5.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и в соответствии с ним процедуры статьи 11 настоящих Правил.</w:t>
      </w:r>
    </w:p>
    <w:p w:rsidR="00D43FDE" w:rsidRPr="00A138D3" w:rsidRDefault="00D43FDE" w:rsidP="00A138D3">
      <w:pPr>
        <w:pStyle w:val="4"/>
        <w:spacing w:before="120" w:after="120"/>
        <w:rPr>
          <w:sz w:val="26"/>
          <w:szCs w:val="26"/>
        </w:rPr>
      </w:pPr>
      <w:bookmarkStart w:id="41" w:name="_Toc324408701"/>
      <w:bookmarkStart w:id="42" w:name="_Toc381013072"/>
      <w:r w:rsidRPr="00A138D3">
        <w:rPr>
          <w:spacing w:val="-5"/>
          <w:sz w:val="26"/>
          <w:szCs w:val="26"/>
        </w:rPr>
        <w:t>Статья 11.</w:t>
      </w:r>
      <w:r w:rsidRPr="00A138D3">
        <w:rPr>
          <w:sz w:val="26"/>
          <w:szCs w:val="26"/>
        </w:rPr>
        <w:t xml:space="preserve"> Порядок предоставления разрешения на условно разрешенный вид использования земельного участка, объекта капитального строительства</w:t>
      </w:r>
      <w:bookmarkEnd w:id="41"/>
      <w:bookmarkEnd w:id="42"/>
    </w:p>
    <w:p w:rsidR="00D43FDE" w:rsidRPr="00A138D3" w:rsidRDefault="00D43FDE" w:rsidP="00A138D3">
      <w:pPr>
        <w:pStyle w:val="ConsPlusNormal"/>
        <w:widowControl/>
        <w:ind w:firstLine="709"/>
        <w:rPr>
          <w:rFonts w:ascii="Times New Roman" w:hAnsi="Times New Roman" w:cs="Times New Roman"/>
          <w:sz w:val="26"/>
          <w:szCs w:val="26"/>
        </w:rPr>
      </w:pPr>
      <w:r w:rsidRPr="00A138D3">
        <w:rPr>
          <w:rFonts w:ascii="Times New Roman" w:hAnsi="Times New Roman" w:cs="Times New Roman"/>
          <w:sz w:val="26"/>
          <w:szCs w:val="26"/>
        </w:rPr>
        <w:t>1. Разрешение на условно разрешенный вид использования земельного участка или объекта капитального строительства требуется в случаях, когда правообладатели планируют использовать принадлежащие им земельные участки или объекты капитального строительства в соответствии с видом (видами) использования, которые определены настоящими Правилами как условно разрешенные применительно к соответствующей территориальной зоне, обозначенной на карте градостроительного зонирования.</w:t>
      </w:r>
    </w:p>
    <w:p w:rsidR="00D43FDE" w:rsidRPr="00A138D3" w:rsidRDefault="00D43FDE" w:rsidP="00A138D3">
      <w:pPr>
        <w:pStyle w:val="ConsPlusNormal"/>
        <w:widowControl/>
        <w:ind w:firstLine="709"/>
        <w:rPr>
          <w:rFonts w:ascii="Times New Roman" w:hAnsi="Times New Roman" w:cs="Times New Roman"/>
          <w:sz w:val="26"/>
          <w:szCs w:val="26"/>
        </w:rPr>
      </w:pPr>
      <w:r w:rsidRPr="00A138D3">
        <w:rPr>
          <w:rFonts w:ascii="Times New Roman" w:hAnsi="Times New Roman" w:cs="Times New Roman"/>
          <w:sz w:val="26"/>
          <w:szCs w:val="26"/>
        </w:rPr>
        <w:t>2.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направляет заявление о предоставлении разрешения на условно разрешенный вид использования в Комиссию.</w:t>
      </w:r>
    </w:p>
    <w:p w:rsidR="00D43FDE" w:rsidRPr="00A138D3" w:rsidRDefault="00D43FDE" w:rsidP="00A138D3">
      <w:pPr>
        <w:pStyle w:val="ConsPlusNormal"/>
        <w:widowControl/>
        <w:ind w:firstLine="709"/>
        <w:rPr>
          <w:rFonts w:ascii="Times New Roman" w:hAnsi="Times New Roman" w:cs="Times New Roman"/>
          <w:sz w:val="26"/>
          <w:szCs w:val="26"/>
        </w:rPr>
      </w:pPr>
      <w:r w:rsidRPr="00A138D3">
        <w:rPr>
          <w:rFonts w:ascii="Times New Roman" w:hAnsi="Times New Roman" w:cs="Times New Roman"/>
          <w:sz w:val="26"/>
          <w:szCs w:val="26"/>
        </w:rPr>
        <w:t xml:space="preserve">3. Вопрос о предоставлении разрешения на условно разрешенный вид использования подлежит обсуждению на публичных слушаниях. Порядок </w:t>
      </w:r>
      <w:r w:rsidRPr="00A138D3">
        <w:rPr>
          <w:rFonts w:ascii="Times New Roman" w:hAnsi="Times New Roman" w:cs="Times New Roman"/>
          <w:sz w:val="26"/>
          <w:szCs w:val="26"/>
        </w:rPr>
        <w:lastRenderedPageBreak/>
        <w:t>организации и проведения публичных слушаний определяется настоящими Правилами.</w:t>
      </w:r>
    </w:p>
    <w:p w:rsidR="00D43FDE" w:rsidRPr="00A138D3" w:rsidRDefault="00D43FDE" w:rsidP="00A138D3">
      <w:pPr>
        <w:tabs>
          <w:tab w:val="left" w:pos="1080"/>
        </w:tabs>
        <w:spacing w:after="0" w:line="240" w:lineRule="auto"/>
        <w:ind w:firstLine="709"/>
        <w:jc w:val="both"/>
        <w:rPr>
          <w:rFonts w:ascii="Times New Roman" w:hAnsi="Times New Roman" w:cs="Times New Roman"/>
          <w:sz w:val="26"/>
          <w:szCs w:val="26"/>
        </w:rPr>
      </w:pPr>
      <w:r w:rsidRPr="00A138D3">
        <w:rPr>
          <w:rFonts w:ascii="Times New Roman" w:hAnsi="Times New Roman" w:cs="Times New Roman"/>
          <w:sz w:val="26"/>
          <w:szCs w:val="26"/>
        </w:rPr>
        <w:t>4. Заключения о результатах публичных слушаний по вопросу о предоставлении разрешения на условно разрешённый вид использования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в сети «Интернет».</w:t>
      </w:r>
    </w:p>
    <w:p w:rsidR="00D43FDE" w:rsidRPr="00A138D3" w:rsidRDefault="00D43FDE" w:rsidP="00A138D3">
      <w:pPr>
        <w:pStyle w:val="ConsPlusNormal"/>
        <w:widowControl/>
        <w:ind w:firstLine="709"/>
        <w:rPr>
          <w:rFonts w:ascii="Times New Roman" w:hAnsi="Times New Roman" w:cs="Times New Roman"/>
          <w:sz w:val="26"/>
          <w:szCs w:val="26"/>
        </w:rPr>
      </w:pPr>
      <w:r w:rsidRPr="00A138D3">
        <w:rPr>
          <w:rFonts w:ascii="Times New Roman" w:hAnsi="Times New Roman" w:cs="Times New Roman"/>
          <w:sz w:val="26"/>
          <w:szCs w:val="26"/>
        </w:rPr>
        <w:t>5. На основании заключения о результатах публичных слушаний по вопросу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w:t>
      </w:r>
    </w:p>
    <w:p w:rsidR="00D43FDE" w:rsidRPr="00A138D3" w:rsidRDefault="00D43FDE" w:rsidP="00A138D3">
      <w:pPr>
        <w:pStyle w:val="ConsPlusNormal"/>
        <w:widowControl/>
        <w:ind w:firstLine="709"/>
        <w:rPr>
          <w:rFonts w:ascii="Times New Roman" w:hAnsi="Times New Roman" w:cs="Times New Roman"/>
          <w:sz w:val="26"/>
          <w:szCs w:val="26"/>
        </w:rPr>
      </w:pPr>
      <w:r w:rsidRPr="00A138D3">
        <w:rPr>
          <w:rFonts w:ascii="Times New Roman" w:hAnsi="Times New Roman" w:cs="Times New Roman"/>
          <w:sz w:val="26"/>
          <w:szCs w:val="26"/>
        </w:rPr>
        <w:t>6. На основании указанных в части 5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в сети "Интернет".</w:t>
      </w:r>
    </w:p>
    <w:p w:rsidR="00D43FDE" w:rsidRPr="009A5C6D" w:rsidRDefault="00D43FDE" w:rsidP="00A138D3">
      <w:pPr>
        <w:pStyle w:val="ConsNormal"/>
        <w:tabs>
          <w:tab w:val="left" w:pos="1080"/>
        </w:tabs>
        <w:ind w:right="0" w:firstLine="709"/>
        <w:rPr>
          <w:rFonts w:ascii="Times New Roman" w:hAnsi="Times New Roman" w:cs="Times New Roman"/>
          <w:sz w:val="26"/>
          <w:szCs w:val="26"/>
        </w:rPr>
      </w:pPr>
      <w:r w:rsidRPr="009A5C6D">
        <w:rPr>
          <w:rFonts w:ascii="Times New Roman" w:hAnsi="Times New Roman" w:cs="Times New Roman"/>
          <w:sz w:val="26"/>
          <w:szCs w:val="26"/>
        </w:rPr>
        <w:t>7. В случае если условно разрешённый вид использования земельного участка или объе</w:t>
      </w:r>
      <w:r w:rsidR="00A138D3" w:rsidRPr="009A5C6D">
        <w:rPr>
          <w:rFonts w:ascii="Times New Roman" w:hAnsi="Times New Roman" w:cs="Times New Roman"/>
          <w:sz w:val="26"/>
          <w:szCs w:val="26"/>
        </w:rPr>
        <w:t xml:space="preserve">кта капитального строительства </w:t>
      </w:r>
      <w:r w:rsidRPr="009A5C6D">
        <w:rPr>
          <w:rFonts w:ascii="Times New Roman" w:hAnsi="Times New Roman" w:cs="Times New Roman"/>
          <w:sz w:val="26"/>
          <w:szCs w:val="26"/>
        </w:rPr>
        <w:t>включён в градостроительный регламент в установленном для внесения изменений в Правила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разрешённый вид использования, решение о предоставлении разрешения на условно разрешённый вид использования такому лицу принимается без проведения публичных слушаний.</w:t>
      </w:r>
    </w:p>
    <w:p w:rsidR="00D43FDE" w:rsidRPr="009A5C6D" w:rsidRDefault="00D43FDE" w:rsidP="00A138D3">
      <w:pPr>
        <w:pStyle w:val="ConsNormal"/>
        <w:tabs>
          <w:tab w:val="left" w:pos="1080"/>
        </w:tabs>
        <w:ind w:right="0" w:firstLine="709"/>
        <w:rPr>
          <w:rFonts w:ascii="Times New Roman" w:hAnsi="Times New Roman" w:cs="Times New Roman"/>
          <w:sz w:val="26"/>
          <w:szCs w:val="26"/>
        </w:rPr>
      </w:pPr>
      <w:r w:rsidRPr="009A5C6D">
        <w:rPr>
          <w:rFonts w:ascii="Times New Roman" w:hAnsi="Times New Roman" w:cs="Times New Roman"/>
          <w:sz w:val="26"/>
          <w:szCs w:val="26"/>
        </w:rPr>
        <w:t>8. Физическое или юридическое лицо вправе оспорить в судебном порядке решение о предоставлении разрешения на условно разрешённый вид использования или об отказе в предоставлении такого разрешения.</w:t>
      </w:r>
    </w:p>
    <w:p w:rsidR="00D43FDE" w:rsidRPr="009A5C6D" w:rsidRDefault="00D43FDE" w:rsidP="009A5C6D">
      <w:pPr>
        <w:pStyle w:val="4"/>
        <w:spacing w:before="120" w:after="120"/>
        <w:rPr>
          <w:sz w:val="26"/>
          <w:szCs w:val="26"/>
        </w:rPr>
      </w:pPr>
      <w:bookmarkStart w:id="43" w:name="_Toc319924823"/>
      <w:bookmarkStart w:id="44" w:name="_Toc324408702"/>
      <w:bookmarkStart w:id="45" w:name="_Toc381013073"/>
      <w:r w:rsidRPr="009A5C6D">
        <w:rPr>
          <w:sz w:val="26"/>
          <w:szCs w:val="26"/>
        </w:rPr>
        <w:t>Статья 12. Отклонение от предельных параметров разрешенного строительства, реконструкции объектов капитального строительства</w:t>
      </w:r>
      <w:bookmarkEnd w:id="43"/>
      <w:bookmarkEnd w:id="44"/>
      <w:bookmarkEnd w:id="45"/>
    </w:p>
    <w:p w:rsidR="00D43FDE" w:rsidRPr="009A5C6D" w:rsidRDefault="00D43FDE" w:rsidP="009A5C6D">
      <w:pPr>
        <w:pStyle w:val="ConsPlusNormal"/>
        <w:widowControl/>
        <w:ind w:firstLine="709"/>
        <w:rPr>
          <w:rFonts w:ascii="Times New Roman" w:hAnsi="Times New Roman" w:cs="Times New Roman"/>
          <w:sz w:val="26"/>
          <w:szCs w:val="26"/>
        </w:rPr>
      </w:pPr>
      <w:r w:rsidRPr="009A5C6D">
        <w:rPr>
          <w:rFonts w:ascii="Times New Roman" w:hAnsi="Times New Roman" w:cs="Times New Roman"/>
          <w:sz w:val="26"/>
          <w:szCs w:val="26"/>
        </w:rPr>
        <w:t>1. Применительно к каждой территориальной зоне устанавливаются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их сочетания.</w:t>
      </w:r>
    </w:p>
    <w:p w:rsidR="00D43FDE" w:rsidRPr="009A5C6D" w:rsidRDefault="00D43FDE" w:rsidP="009A5C6D">
      <w:pPr>
        <w:spacing w:after="0" w:line="240" w:lineRule="auto"/>
        <w:ind w:firstLine="709"/>
        <w:jc w:val="both"/>
        <w:rPr>
          <w:rFonts w:ascii="Times New Roman" w:hAnsi="Times New Roman" w:cs="Times New Roman"/>
          <w:sz w:val="26"/>
          <w:szCs w:val="26"/>
        </w:rPr>
      </w:pPr>
      <w:r w:rsidRPr="009A5C6D">
        <w:rPr>
          <w:rFonts w:ascii="Times New Roman" w:hAnsi="Times New Roman" w:cs="Times New Roman"/>
          <w:sz w:val="26"/>
          <w:szCs w:val="26"/>
        </w:rPr>
        <w:t>2.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D43FDE" w:rsidRPr="009A5C6D" w:rsidRDefault="00D43FDE" w:rsidP="009A5C6D">
      <w:pPr>
        <w:pStyle w:val="ConsPlusNormal"/>
        <w:widowControl/>
        <w:ind w:firstLine="709"/>
        <w:rPr>
          <w:rFonts w:ascii="Times New Roman" w:hAnsi="Times New Roman" w:cs="Times New Roman"/>
          <w:sz w:val="26"/>
          <w:szCs w:val="26"/>
        </w:rPr>
      </w:pPr>
      <w:r w:rsidRPr="009A5C6D">
        <w:rPr>
          <w:rFonts w:ascii="Times New Roman" w:hAnsi="Times New Roman" w:cs="Times New Roman"/>
          <w:sz w:val="26"/>
          <w:szCs w:val="26"/>
        </w:rPr>
        <w:t>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D43FDE" w:rsidRPr="009A5C6D" w:rsidRDefault="00D43FDE" w:rsidP="009A5C6D">
      <w:pPr>
        <w:pStyle w:val="ConsPlusNormal"/>
        <w:widowControl/>
        <w:ind w:firstLine="709"/>
        <w:rPr>
          <w:rFonts w:ascii="Times New Roman" w:hAnsi="Times New Roman" w:cs="Times New Roman"/>
          <w:sz w:val="26"/>
          <w:szCs w:val="26"/>
        </w:rPr>
      </w:pPr>
      <w:r w:rsidRPr="009A5C6D">
        <w:rPr>
          <w:rFonts w:ascii="Times New Roman" w:hAnsi="Times New Roman" w:cs="Times New Roman"/>
          <w:sz w:val="26"/>
          <w:szCs w:val="26"/>
        </w:rPr>
        <w:lastRenderedPageBreak/>
        <w:t>4.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rsidR="00D43FDE" w:rsidRPr="009A5C6D" w:rsidRDefault="00D43FDE" w:rsidP="009A5C6D">
      <w:pPr>
        <w:pStyle w:val="ConsPlusNormal"/>
        <w:widowControl/>
        <w:ind w:firstLine="709"/>
        <w:rPr>
          <w:rFonts w:ascii="Times New Roman" w:hAnsi="Times New Roman" w:cs="Times New Roman"/>
          <w:sz w:val="26"/>
          <w:szCs w:val="26"/>
        </w:rPr>
      </w:pPr>
      <w:r w:rsidRPr="009A5C6D">
        <w:rPr>
          <w:rFonts w:ascii="Times New Roman" w:hAnsi="Times New Roman" w:cs="Times New Roman"/>
          <w:sz w:val="26"/>
          <w:szCs w:val="26"/>
        </w:rPr>
        <w:t xml:space="preserve">5. 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проводимых в порядке, определенном настоящими Правилами, с учетом положений, предусмотренных статьей 39 Градостроительного кодекса Российской Федерации. 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 </w:t>
      </w:r>
    </w:p>
    <w:p w:rsidR="00D43FDE" w:rsidRPr="009A5C6D" w:rsidRDefault="00D43FDE" w:rsidP="009A5C6D">
      <w:pPr>
        <w:pStyle w:val="ConsPlusNormal"/>
        <w:widowControl/>
        <w:ind w:firstLine="709"/>
        <w:rPr>
          <w:rFonts w:ascii="Times New Roman" w:hAnsi="Times New Roman" w:cs="Times New Roman"/>
          <w:sz w:val="26"/>
          <w:szCs w:val="26"/>
        </w:rPr>
      </w:pPr>
      <w:r w:rsidRPr="009A5C6D">
        <w:rPr>
          <w:rFonts w:ascii="Times New Roman" w:hAnsi="Times New Roman" w:cs="Times New Roman"/>
          <w:sz w:val="26"/>
          <w:szCs w:val="26"/>
        </w:rPr>
        <w:t>6.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rsidR="00D43FDE" w:rsidRPr="009A5C6D" w:rsidRDefault="00D43FDE" w:rsidP="009A5C6D">
      <w:pPr>
        <w:pStyle w:val="ConsPlusNormal"/>
        <w:widowControl/>
        <w:ind w:firstLine="709"/>
        <w:rPr>
          <w:rFonts w:ascii="Times New Roman" w:hAnsi="Times New Roman" w:cs="Times New Roman"/>
          <w:sz w:val="26"/>
          <w:szCs w:val="26"/>
        </w:rPr>
      </w:pPr>
      <w:r w:rsidRPr="009A5C6D">
        <w:rPr>
          <w:rFonts w:ascii="Times New Roman" w:hAnsi="Times New Roman" w:cs="Times New Roman"/>
          <w:sz w:val="26"/>
          <w:szCs w:val="26"/>
        </w:rPr>
        <w:t>7. Глава администрации в течение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9A5C6D" w:rsidRDefault="00D43FDE" w:rsidP="009A5C6D">
      <w:pPr>
        <w:pStyle w:val="S"/>
        <w:rPr>
          <w:sz w:val="26"/>
          <w:szCs w:val="26"/>
        </w:rPr>
      </w:pPr>
      <w:r w:rsidRPr="009A5C6D">
        <w:rPr>
          <w:sz w:val="26"/>
          <w:szCs w:val="26"/>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bookmarkStart w:id="46" w:name="_Toc324408703"/>
    </w:p>
    <w:p w:rsidR="009A5C6D" w:rsidRDefault="009A5C6D" w:rsidP="009A5C6D">
      <w:pPr>
        <w:pStyle w:val="S"/>
        <w:rPr>
          <w:sz w:val="26"/>
          <w:szCs w:val="26"/>
        </w:rPr>
        <w:sectPr w:rsidR="009A5C6D" w:rsidSect="006B7F29">
          <w:pgSz w:w="11906" w:h="16838"/>
          <w:pgMar w:top="1134" w:right="850" w:bottom="1134" w:left="1701" w:header="708" w:footer="708" w:gutter="0"/>
          <w:cols w:space="708"/>
          <w:docGrid w:linePitch="360"/>
        </w:sectPr>
      </w:pPr>
    </w:p>
    <w:p w:rsidR="00D43FDE" w:rsidRPr="00747CE2" w:rsidRDefault="00D43FDE" w:rsidP="007D34C7">
      <w:pPr>
        <w:pStyle w:val="3"/>
      </w:pPr>
      <w:bookmarkStart w:id="47" w:name="_Toc381013074"/>
      <w:r w:rsidRPr="007D34C7">
        <w:rPr>
          <w:rFonts w:ascii="Times New Roman" w:hAnsi="Times New Roman"/>
        </w:rPr>
        <w:lastRenderedPageBreak/>
        <w:t xml:space="preserve">Глава 4. Подготовка администрацией документации по планировке </w:t>
      </w:r>
      <w:r w:rsidRPr="003E69E5">
        <w:rPr>
          <w:rFonts w:ascii="Times New Roman" w:hAnsi="Times New Roman"/>
        </w:rPr>
        <w:t xml:space="preserve">территории </w:t>
      </w:r>
      <w:r w:rsidR="00747CE2" w:rsidRPr="003E69E5">
        <w:rPr>
          <w:rFonts w:ascii="Times New Roman" w:hAnsi="Times New Roman"/>
        </w:rPr>
        <w:t>с.</w:t>
      </w:r>
      <w:r w:rsidR="00747CE2" w:rsidRPr="003E69E5">
        <w:t> </w:t>
      </w:r>
      <w:r w:rsidR="003E69E5" w:rsidRPr="003E69E5">
        <w:t>Усть-ИзесУсть-Изесского</w:t>
      </w:r>
      <w:r w:rsidR="00747CE2" w:rsidRPr="003E69E5">
        <w:t xml:space="preserve"> сельсовета Венгеровского района</w:t>
      </w:r>
      <w:r w:rsidR="00747CE2">
        <w:t>.</w:t>
      </w:r>
      <w:bookmarkEnd w:id="47"/>
    </w:p>
    <w:p w:rsidR="00D43FDE" w:rsidRPr="00730295" w:rsidRDefault="00D43FDE" w:rsidP="00D43FDE">
      <w:pPr>
        <w:pStyle w:val="4"/>
        <w:spacing w:after="120"/>
        <w:rPr>
          <w:sz w:val="26"/>
          <w:szCs w:val="26"/>
        </w:rPr>
      </w:pPr>
      <w:bookmarkStart w:id="48" w:name="_Toc381013075"/>
      <w:r w:rsidRPr="00730295">
        <w:rPr>
          <w:sz w:val="26"/>
          <w:szCs w:val="26"/>
        </w:rPr>
        <w:t>Статья 13. Общие положения</w:t>
      </w:r>
      <w:bookmarkEnd w:id="48"/>
    </w:p>
    <w:p w:rsidR="00D43FDE" w:rsidRPr="003E69E5" w:rsidRDefault="00D43FDE" w:rsidP="00730295">
      <w:pPr>
        <w:spacing w:after="0" w:line="240" w:lineRule="auto"/>
        <w:ind w:firstLine="539"/>
        <w:jc w:val="both"/>
        <w:rPr>
          <w:rFonts w:ascii="Times New Roman" w:hAnsi="Times New Roman" w:cs="Times New Roman"/>
          <w:sz w:val="26"/>
          <w:szCs w:val="26"/>
        </w:rPr>
      </w:pPr>
      <w:r w:rsidRPr="00537EBF">
        <w:rPr>
          <w:rFonts w:ascii="Times New Roman" w:hAnsi="Times New Roman" w:cs="Times New Roman"/>
          <w:sz w:val="26"/>
          <w:szCs w:val="26"/>
        </w:rPr>
        <w:t xml:space="preserve">1. Подготовка документации по планировке </w:t>
      </w:r>
      <w:r w:rsidRPr="003E69E5">
        <w:rPr>
          <w:rFonts w:ascii="Times New Roman" w:hAnsi="Times New Roman" w:cs="Times New Roman"/>
          <w:sz w:val="26"/>
          <w:szCs w:val="26"/>
        </w:rPr>
        <w:t xml:space="preserve">территории осуществляется в целях обеспечения более детального планирования развития территории </w:t>
      </w:r>
      <w:r w:rsidR="00537EBF" w:rsidRPr="003E69E5">
        <w:rPr>
          <w:rFonts w:ascii="Times New Roman" w:hAnsi="Times New Roman" w:cs="Times New Roman"/>
          <w:sz w:val="26"/>
          <w:szCs w:val="26"/>
        </w:rPr>
        <w:t>сел</w:t>
      </w:r>
      <w:r w:rsidR="00747CE2" w:rsidRPr="003E69E5">
        <w:rPr>
          <w:rFonts w:ascii="Times New Roman" w:hAnsi="Times New Roman" w:cs="Times New Roman"/>
          <w:sz w:val="26"/>
          <w:szCs w:val="26"/>
        </w:rPr>
        <w:t>а</w:t>
      </w:r>
      <w:r w:rsidRPr="003E69E5">
        <w:rPr>
          <w:rFonts w:ascii="Times New Roman" w:hAnsi="Times New Roman" w:cs="Times New Roman"/>
          <w:sz w:val="26"/>
          <w:szCs w:val="26"/>
        </w:rPr>
        <w:t>,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D43FDE" w:rsidRPr="00537EBF" w:rsidRDefault="00D43FDE" w:rsidP="00730295">
      <w:pPr>
        <w:spacing w:after="0" w:line="240" w:lineRule="auto"/>
        <w:ind w:firstLine="539"/>
        <w:jc w:val="both"/>
        <w:rPr>
          <w:rFonts w:ascii="Times New Roman" w:hAnsi="Times New Roman" w:cs="Times New Roman"/>
          <w:sz w:val="26"/>
          <w:szCs w:val="26"/>
        </w:rPr>
      </w:pPr>
      <w:r w:rsidRPr="003E69E5">
        <w:rPr>
          <w:rFonts w:ascii="Times New Roman" w:hAnsi="Times New Roman" w:cs="Times New Roman"/>
          <w:sz w:val="26"/>
          <w:szCs w:val="26"/>
        </w:rPr>
        <w:t>2. Подготовка документации по планировке территории, предусмотренной Градостроительным кодексом Российской Федерации, осуществляется в отношении застроенных или подлежащих застройке территорий.</w:t>
      </w:r>
    </w:p>
    <w:p w:rsidR="00D43FDE" w:rsidRPr="00537EBF" w:rsidRDefault="00D43FDE" w:rsidP="00730295">
      <w:pPr>
        <w:spacing w:after="0" w:line="240" w:lineRule="auto"/>
        <w:ind w:firstLine="539"/>
        <w:jc w:val="both"/>
        <w:rPr>
          <w:rFonts w:ascii="Times New Roman" w:hAnsi="Times New Roman" w:cs="Times New Roman"/>
          <w:sz w:val="26"/>
          <w:szCs w:val="26"/>
        </w:rPr>
      </w:pPr>
      <w:r w:rsidRPr="00537EBF">
        <w:rPr>
          <w:rFonts w:ascii="Times New Roman" w:hAnsi="Times New Roman" w:cs="Times New Roman"/>
          <w:sz w:val="26"/>
          <w:szCs w:val="26"/>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D43FDE" w:rsidRPr="004465EC" w:rsidRDefault="00D43FDE" w:rsidP="00730295">
      <w:pPr>
        <w:pStyle w:val="ConsPlusNormal"/>
        <w:ind w:firstLine="539"/>
        <w:rPr>
          <w:rFonts w:ascii="Times New Roman" w:hAnsi="Times New Roman" w:cs="Times New Roman"/>
          <w:sz w:val="26"/>
          <w:szCs w:val="26"/>
          <w:highlight w:val="yellow"/>
        </w:rPr>
      </w:pPr>
      <w:r w:rsidRPr="00537EBF">
        <w:rPr>
          <w:rFonts w:ascii="Times New Roman" w:hAnsi="Times New Roman" w:cs="Times New Roman"/>
          <w:sz w:val="26"/>
          <w:szCs w:val="26"/>
        </w:rPr>
        <w:t>4. В случае если по инициативе правообладателей земельных участков осуществляются разделение земельного участка на несколько земельных участков, объединение земельных участков в один земельный участок, изменение общей границы земельных участков, подготовка документации по планировке территории не требуется. При этом размеры образованных земельных участков не должны превышать предусмотренные градостроительным регламентом максимальные размеры земельных участков и не должны быть меньше предусмотренных градостроительным регламентом минимальных размеров земельных участков. Обязательным условием разделения земельного участка на несколько земельных участков является наличие подъездов, подходов к каждому образованному земельному участку. Объединение земельных участков в один земельный участок допускается только при условии, если образованный земельный участок будет находиться в границах одной территориальной зоны.</w:t>
      </w:r>
    </w:p>
    <w:p w:rsidR="00D43FDE" w:rsidRPr="00537EBF" w:rsidRDefault="00D43FDE" w:rsidP="00730295">
      <w:pPr>
        <w:spacing w:after="0" w:line="240" w:lineRule="auto"/>
        <w:ind w:firstLine="539"/>
        <w:jc w:val="both"/>
        <w:rPr>
          <w:rFonts w:ascii="Times New Roman" w:hAnsi="Times New Roman" w:cs="Times New Roman"/>
          <w:sz w:val="26"/>
          <w:szCs w:val="26"/>
        </w:rPr>
      </w:pPr>
      <w:r w:rsidRPr="00537EBF">
        <w:rPr>
          <w:rFonts w:ascii="Times New Roman" w:hAnsi="Times New Roman" w:cs="Times New Roman"/>
          <w:sz w:val="26"/>
          <w:szCs w:val="26"/>
        </w:rPr>
        <w:t>5. При подготовке документации по планировке территории может осуществляться разработка проектов планировки территории, проектов межевания территории и градостроительных планов земельных участков.</w:t>
      </w:r>
    </w:p>
    <w:p w:rsidR="00D43FDE" w:rsidRPr="007E22F7" w:rsidRDefault="00D43FDE" w:rsidP="00B65957">
      <w:pPr>
        <w:pStyle w:val="4"/>
        <w:spacing w:before="120"/>
        <w:rPr>
          <w:sz w:val="26"/>
          <w:szCs w:val="26"/>
        </w:rPr>
      </w:pPr>
      <w:bookmarkStart w:id="49" w:name="_Toc381013076"/>
      <w:r w:rsidRPr="007E22F7">
        <w:rPr>
          <w:sz w:val="26"/>
          <w:szCs w:val="26"/>
        </w:rPr>
        <w:t>Статья 14. Проект планировки территории</w:t>
      </w:r>
      <w:bookmarkEnd w:id="49"/>
    </w:p>
    <w:p w:rsidR="00D43FDE" w:rsidRPr="00CA480E" w:rsidRDefault="00B65957" w:rsidP="00B65957">
      <w:pPr>
        <w:tabs>
          <w:tab w:val="left" w:pos="1134"/>
        </w:tabs>
        <w:spacing w:after="0" w:line="240" w:lineRule="auto"/>
        <w:ind w:firstLine="709"/>
        <w:jc w:val="both"/>
        <w:rPr>
          <w:rFonts w:ascii="Times New Roman" w:hAnsi="Times New Roman" w:cs="Times New Roman"/>
          <w:sz w:val="26"/>
          <w:szCs w:val="26"/>
        </w:rPr>
      </w:pPr>
      <w:r w:rsidRPr="00CA480E">
        <w:rPr>
          <w:rFonts w:ascii="Times New Roman" w:hAnsi="Times New Roman" w:cs="Times New Roman"/>
          <w:sz w:val="26"/>
          <w:szCs w:val="26"/>
        </w:rPr>
        <w:t>1.</w:t>
      </w:r>
      <w:r w:rsidRPr="00CA480E">
        <w:rPr>
          <w:rFonts w:ascii="Times New Roman" w:hAnsi="Times New Roman" w:cs="Times New Roman"/>
          <w:sz w:val="26"/>
          <w:szCs w:val="26"/>
        </w:rPr>
        <w:tab/>
      </w:r>
      <w:r w:rsidR="00D43FDE" w:rsidRPr="00CA480E">
        <w:rPr>
          <w:rFonts w:ascii="Times New Roman" w:hAnsi="Times New Roman" w:cs="Times New Roman"/>
          <w:sz w:val="26"/>
          <w:szCs w:val="26"/>
        </w:rPr>
        <w:t>Подготовка проекта планировки территории осуществляется для выделения элементов планировочной структуры, детализации градостроительных решений, установления параметров планируемого развития элементов планировочной структуры.</w:t>
      </w:r>
    </w:p>
    <w:p w:rsidR="00D43FDE" w:rsidRPr="00CA480E" w:rsidRDefault="00B65957" w:rsidP="00B65957">
      <w:pPr>
        <w:pStyle w:val="ConsPlusNormal"/>
        <w:tabs>
          <w:tab w:val="left" w:pos="1134"/>
        </w:tabs>
        <w:ind w:firstLine="709"/>
        <w:rPr>
          <w:rFonts w:ascii="Times New Roman" w:hAnsi="Times New Roman" w:cs="Times New Roman"/>
          <w:sz w:val="26"/>
          <w:szCs w:val="26"/>
        </w:rPr>
      </w:pPr>
      <w:r w:rsidRPr="00CA480E">
        <w:rPr>
          <w:rFonts w:ascii="Times New Roman" w:hAnsi="Times New Roman" w:cs="Times New Roman"/>
          <w:sz w:val="26"/>
          <w:szCs w:val="26"/>
        </w:rPr>
        <w:t>2.</w:t>
      </w:r>
      <w:r w:rsidRPr="00CA480E">
        <w:rPr>
          <w:rFonts w:ascii="Times New Roman" w:hAnsi="Times New Roman" w:cs="Times New Roman"/>
          <w:sz w:val="26"/>
          <w:szCs w:val="26"/>
        </w:rPr>
        <w:tab/>
      </w:r>
      <w:r w:rsidR="00D43FDE" w:rsidRPr="00CA480E">
        <w:rPr>
          <w:rFonts w:ascii="Times New Roman" w:hAnsi="Times New Roman" w:cs="Times New Roman"/>
          <w:sz w:val="26"/>
          <w:szCs w:val="26"/>
        </w:rPr>
        <w:t>Состав и содержание проектов планировки территории, подготовка которых осуществляется на основании документов территориального планирования субъекта Российской Федерации, документов территориального планирования муниципального образования, устанавливаются Градостроительным кодексом, законами и иными нормативными правовыми актами Новосибирской области.</w:t>
      </w:r>
    </w:p>
    <w:p w:rsidR="00D43FDE" w:rsidRPr="00CA480E" w:rsidRDefault="00B65957" w:rsidP="00B65957">
      <w:pPr>
        <w:tabs>
          <w:tab w:val="left" w:pos="1134"/>
        </w:tabs>
        <w:spacing w:after="0" w:line="240" w:lineRule="auto"/>
        <w:ind w:firstLine="709"/>
        <w:jc w:val="both"/>
        <w:rPr>
          <w:rFonts w:ascii="Times New Roman" w:hAnsi="Times New Roman" w:cs="Times New Roman"/>
          <w:sz w:val="26"/>
          <w:szCs w:val="26"/>
        </w:rPr>
      </w:pPr>
      <w:r w:rsidRPr="00CA480E">
        <w:rPr>
          <w:rFonts w:ascii="Times New Roman" w:hAnsi="Times New Roman" w:cs="Times New Roman"/>
          <w:sz w:val="26"/>
          <w:szCs w:val="26"/>
        </w:rPr>
        <w:t>3.</w:t>
      </w:r>
      <w:r w:rsidRPr="00CA480E">
        <w:rPr>
          <w:rFonts w:ascii="Times New Roman" w:hAnsi="Times New Roman" w:cs="Times New Roman"/>
          <w:sz w:val="26"/>
          <w:szCs w:val="26"/>
        </w:rPr>
        <w:tab/>
      </w:r>
      <w:r w:rsidR="00D43FDE" w:rsidRPr="00CA480E">
        <w:rPr>
          <w:rFonts w:ascii="Times New Roman" w:hAnsi="Times New Roman" w:cs="Times New Roman"/>
          <w:sz w:val="26"/>
          <w:szCs w:val="26"/>
        </w:rPr>
        <w:t xml:space="preserve">Документация по планировке территории разрабатывается специализированными службами (подразделениями) администрации </w:t>
      </w:r>
      <w:r w:rsidR="00D43FDE" w:rsidRPr="00CA480E">
        <w:rPr>
          <w:rFonts w:ascii="Times New Roman" w:hAnsi="Times New Roman" w:cs="Times New Roman"/>
          <w:sz w:val="26"/>
          <w:szCs w:val="26"/>
        </w:rPr>
        <w:lastRenderedPageBreak/>
        <w:t xml:space="preserve">самостоятельно, либо на основании государственного или муниципального контракта, заключенного по итогам размещения заказа в соответствии с законодательством Российской Федерации о размещении заказов на поставки товаров, выполнение работ, оказание услуг для государственных и муниципальных нужд. </w:t>
      </w:r>
    </w:p>
    <w:p w:rsidR="00D43FDE" w:rsidRPr="00CA480E" w:rsidRDefault="00B65957" w:rsidP="00B65957">
      <w:pPr>
        <w:tabs>
          <w:tab w:val="left" w:pos="1134"/>
        </w:tabs>
        <w:spacing w:after="0" w:line="240" w:lineRule="auto"/>
        <w:ind w:firstLine="709"/>
        <w:jc w:val="both"/>
        <w:rPr>
          <w:rFonts w:ascii="Times New Roman" w:hAnsi="Times New Roman" w:cs="Times New Roman"/>
          <w:sz w:val="26"/>
          <w:szCs w:val="26"/>
        </w:rPr>
      </w:pPr>
      <w:r w:rsidRPr="00CA480E">
        <w:rPr>
          <w:rFonts w:ascii="Times New Roman" w:hAnsi="Times New Roman" w:cs="Times New Roman"/>
          <w:sz w:val="26"/>
          <w:szCs w:val="26"/>
        </w:rPr>
        <w:t>4.</w:t>
      </w:r>
      <w:r w:rsidRPr="00CA480E">
        <w:rPr>
          <w:rFonts w:ascii="Times New Roman" w:hAnsi="Times New Roman" w:cs="Times New Roman"/>
          <w:sz w:val="26"/>
          <w:szCs w:val="26"/>
        </w:rPr>
        <w:tab/>
      </w:r>
      <w:r w:rsidR="00D43FDE" w:rsidRPr="00CA480E">
        <w:rPr>
          <w:rFonts w:ascii="Times New Roman" w:hAnsi="Times New Roman" w:cs="Times New Roman"/>
          <w:sz w:val="26"/>
          <w:szCs w:val="26"/>
        </w:rPr>
        <w:t xml:space="preserve">Подготовка документации по планировке территории осуществляется в соответствии с Градостроительным </w:t>
      </w:r>
      <w:hyperlink r:id="rId22" w:history="1">
        <w:r w:rsidR="00D43FDE" w:rsidRPr="00CA480E">
          <w:rPr>
            <w:rFonts w:ascii="Times New Roman" w:hAnsi="Times New Roman" w:cs="Times New Roman"/>
            <w:sz w:val="26"/>
            <w:szCs w:val="26"/>
          </w:rPr>
          <w:t>кодексом</w:t>
        </w:r>
      </w:hyperlink>
      <w:r w:rsidR="00D43FDE" w:rsidRPr="00CA480E">
        <w:rPr>
          <w:rFonts w:ascii="Times New Roman" w:hAnsi="Times New Roman" w:cs="Times New Roman"/>
          <w:sz w:val="26"/>
          <w:szCs w:val="26"/>
        </w:rPr>
        <w:t xml:space="preserve"> Российской Федерации, законами Новосибирской области, настоящими Правилами, иными муниципальными правовыми актамиорганов местного самоуправления </w:t>
      </w:r>
      <w:r w:rsidR="003E69E5">
        <w:rPr>
          <w:rFonts w:ascii="Times New Roman" w:hAnsi="Times New Roman" w:cs="Times New Roman"/>
          <w:sz w:val="26"/>
          <w:szCs w:val="26"/>
        </w:rPr>
        <w:t>Усть-Изесского</w:t>
      </w:r>
      <w:r w:rsidR="00CA480E" w:rsidRPr="00B81D4F">
        <w:rPr>
          <w:rFonts w:ascii="Times New Roman" w:hAnsi="Times New Roman" w:cs="Times New Roman"/>
          <w:sz w:val="26"/>
          <w:szCs w:val="26"/>
        </w:rPr>
        <w:t xml:space="preserve"> сельсовета</w:t>
      </w:r>
      <w:r w:rsidR="00D43FDE" w:rsidRPr="00CA480E">
        <w:rPr>
          <w:rFonts w:ascii="Times New Roman" w:hAnsi="Times New Roman" w:cs="Times New Roman"/>
          <w:sz w:val="26"/>
          <w:szCs w:val="26"/>
        </w:rPr>
        <w:t xml:space="preserve">. </w:t>
      </w:r>
    </w:p>
    <w:p w:rsidR="00D43FDE" w:rsidRPr="00CA480E" w:rsidRDefault="00B65957" w:rsidP="00B65957">
      <w:pPr>
        <w:tabs>
          <w:tab w:val="left" w:pos="1134"/>
        </w:tabs>
        <w:spacing w:after="0" w:line="240" w:lineRule="auto"/>
        <w:ind w:firstLine="709"/>
        <w:jc w:val="both"/>
        <w:rPr>
          <w:rFonts w:ascii="Times New Roman" w:hAnsi="Times New Roman" w:cs="Times New Roman"/>
          <w:sz w:val="26"/>
          <w:szCs w:val="26"/>
        </w:rPr>
      </w:pPr>
      <w:r w:rsidRPr="00CA480E">
        <w:rPr>
          <w:rFonts w:ascii="Times New Roman" w:hAnsi="Times New Roman" w:cs="Times New Roman"/>
          <w:sz w:val="26"/>
          <w:szCs w:val="26"/>
        </w:rPr>
        <w:t>5.</w:t>
      </w:r>
      <w:r w:rsidRPr="00CA480E">
        <w:rPr>
          <w:rFonts w:ascii="Times New Roman" w:hAnsi="Times New Roman" w:cs="Times New Roman"/>
          <w:sz w:val="26"/>
          <w:szCs w:val="26"/>
        </w:rPr>
        <w:tab/>
      </w:r>
      <w:r w:rsidR="00D43FDE" w:rsidRPr="00CA480E">
        <w:rPr>
          <w:rFonts w:ascii="Times New Roman" w:hAnsi="Times New Roman" w:cs="Times New Roman"/>
          <w:sz w:val="26"/>
          <w:szCs w:val="26"/>
        </w:rPr>
        <w:t xml:space="preserve">Проект планировки территории является основой для разработки проектов межевания территорий (участков). </w:t>
      </w:r>
    </w:p>
    <w:p w:rsidR="00D43FDE" w:rsidRPr="00A7421E" w:rsidRDefault="00D43FDE" w:rsidP="00D43FDE">
      <w:pPr>
        <w:pStyle w:val="4"/>
        <w:spacing w:after="120"/>
        <w:rPr>
          <w:sz w:val="26"/>
          <w:szCs w:val="26"/>
        </w:rPr>
      </w:pPr>
      <w:bookmarkStart w:id="50" w:name="_Toc325383358"/>
      <w:bookmarkStart w:id="51" w:name="_Toc381013077"/>
      <w:r w:rsidRPr="00A7421E">
        <w:rPr>
          <w:sz w:val="26"/>
          <w:szCs w:val="26"/>
        </w:rPr>
        <w:t>Статья 15. Проекты межевания территорий</w:t>
      </w:r>
      <w:bookmarkEnd w:id="50"/>
      <w:bookmarkEnd w:id="51"/>
    </w:p>
    <w:p w:rsidR="00D43FDE" w:rsidRPr="00A7421E" w:rsidRDefault="00D43FDE" w:rsidP="00A7421E">
      <w:pPr>
        <w:pStyle w:val="ConsPlusNormal"/>
        <w:widowControl/>
        <w:ind w:firstLine="539"/>
        <w:rPr>
          <w:rFonts w:ascii="Times New Roman" w:hAnsi="Times New Roman" w:cs="Times New Roman"/>
          <w:sz w:val="26"/>
          <w:szCs w:val="26"/>
        </w:rPr>
      </w:pPr>
      <w:r w:rsidRPr="00A7421E">
        <w:rPr>
          <w:rFonts w:ascii="Times New Roman" w:hAnsi="Times New Roman" w:cs="Times New Roman"/>
          <w:sz w:val="26"/>
          <w:szCs w:val="26"/>
        </w:rPr>
        <w:t>1. Проекты межевания территорий выполняются применительно к застроенным и подлежащим застройке территориям, расположенным в границах элементов планировочной структуры.</w:t>
      </w:r>
    </w:p>
    <w:p w:rsidR="00D43FDE" w:rsidRPr="00A7421E" w:rsidRDefault="00D43FDE" w:rsidP="00A7421E">
      <w:pPr>
        <w:pStyle w:val="ConsPlusNormal"/>
        <w:widowControl/>
        <w:ind w:firstLine="539"/>
        <w:rPr>
          <w:rFonts w:ascii="Times New Roman" w:hAnsi="Times New Roman" w:cs="Times New Roman"/>
          <w:sz w:val="26"/>
          <w:szCs w:val="26"/>
        </w:rPr>
      </w:pPr>
      <w:r w:rsidRPr="00A7421E">
        <w:rPr>
          <w:rFonts w:ascii="Times New Roman" w:hAnsi="Times New Roman" w:cs="Times New Roman"/>
          <w:sz w:val="26"/>
          <w:szCs w:val="26"/>
        </w:rPr>
        <w:t xml:space="preserve">2. Подготовка проектов межевания застроенных территорий осуществляется в целях установления границ застроенных земельных участков и границ незастроенных земельных участков. Подготовка проектов межевания подлежащих застройке территорий осуществляется в целях установления границ незастроенных земельных участков, планируемых для предоставления физическим и юридическим лицам для строительства, а также границ земельных участков, предназначенных для размещения объектов капитального строительства федерального, регионального или местного значения. </w:t>
      </w:r>
    </w:p>
    <w:p w:rsidR="00D43FDE" w:rsidRPr="00A7421E" w:rsidRDefault="00D43FDE" w:rsidP="00A7421E">
      <w:pPr>
        <w:pStyle w:val="ConsPlusNormal"/>
        <w:widowControl/>
        <w:ind w:firstLine="539"/>
        <w:rPr>
          <w:rFonts w:ascii="Times New Roman" w:hAnsi="Times New Roman" w:cs="Times New Roman"/>
          <w:sz w:val="26"/>
          <w:szCs w:val="26"/>
        </w:rPr>
      </w:pPr>
      <w:r w:rsidRPr="00A7421E">
        <w:rPr>
          <w:rFonts w:ascii="Times New Roman" w:hAnsi="Times New Roman" w:cs="Times New Roman"/>
          <w:sz w:val="26"/>
          <w:szCs w:val="26"/>
        </w:rPr>
        <w:t>3. Подготовка проектов межевания территорий осуществляется в составе проектов планировки территорий или в виде отдельного документа.</w:t>
      </w:r>
    </w:p>
    <w:p w:rsidR="00D43FDE" w:rsidRPr="00A7421E" w:rsidRDefault="00D43FDE" w:rsidP="00A7421E">
      <w:pPr>
        <w:pStyle w:val="ConsPlusNormal"/>
        <w:widowControl/>
        <w:ind w:firstLine="539"/>
        <w:rPr>
          <w:rFonts w:ascii="Times New Roman" w:hAnsi="Times New Roman" w:cs="Times New Roman"/>
          <w:sz w:val="26"/>
          <w:szCs w:val="26"/>
        </w:rPr>
      </w:pPr>
      <w:r w:rsidRPr="00A7421E">
        <w:rPr>
          <w:rFonts w:ascii="Times New Roman" w:hAnsi="Times New Roman" w:cs="Times New Roman"/>
          <w:sz w:val="26"/>
          <w:szCs w:val="26"/>
        </w:rPr>
        <w:t>4. Размеры земельных участков в границах застроенных территорий устанавливаются с учетом фактического землепользования и градостроительных нормативов и правил, действовавших в период застройки указанных территорий. Если в процессе межевания территорий выявляются земельные участки, размеры которых превышают установленные градостроительным регламентом предельные (минимальные и (или) максимальные) размеры земельных участков, для строительства предоставляются земельные участки, сформированные на основе выявленных земельных участков, при условии соответствия их размеров градостроительному регламенту в данной территориальной зоне.</w:t>
      </w:r>
    </w:p>
    <w:p w:rsidR="00D43FDE" w:rsidRPr="00A7421E" w:rsidRDefault="00D43FDE" w:rsidP="00A7421E">
      <w:pPr>
        <w:pStyle w:val="ConsPlusNormal"/>
        <w:widowControl/>
        <w:ind w:firstLine="539"/>
        <w:rPr>
          <w:rFonts w:ascii="Times New Roman" w:hAnsi="Times New Roman" w:cs="Times New Roman"/>
          <w:sz w:val="26"/>
          <w:szCs w:val="26"/>
        </w:rPr>
      </w:pPr>
      <w:r w:rsidRPr="00A7421E">
        <w:rPr>
          <w:rFonts w:ascii="Times New Roman" w:hAnsi="Times New Roman" w:cs="Times New Roman"/>
          <w:sz w:val="26"/>
          <w:szCs w:val="26"/>
        </w:rPr>
        <w:t>5. Состав и содержание проектов межевания территорий устанавливаются Градостроительным кодексом, законами и иными нормативными правовыми актами Российской Федерации.</w:t>
      </w:r>
    </w:p>
    <w:p w:rsidR="00D43FDE" w:rsidRPr="00A7421E" w:rsidRDefault="00D43FDE" w:rsidP="00A7421E">
      <w:pPr>
        <w:spacing w:after="0" w:line="240" w:lineRule="auto"/>
        <w:ind w:firstLine="539"/>
        <w:jc w:val="both"/>
        <w:rPr>
          <w:rFonts w:ascii="Times New Roman" w:hAnsi="Times New Roman" w:cs="Times New Roman"/>
          <w:sz w:val="26"/>
          <w:szCs w:val="26"/>
        </w:rPr>
      </w:pPr>
      <w:r w:rsidRPr="00A7421E">
        <w:rPr>
          <w:rFonts w:ascii="Times New Roman" w:hAnsi="Times New Roman" w:cs="Times New Roman"/>
          <w:sz w:val="26"/>
          <w:szCs w:val="26"/>
        </w:rPr>
        <w:t>6. В составе проектов межевания территорий осуществляется подготовка градостроительных планов земельных участков, подлежащих застройке, и может осуществляться подготовка градостроительных планов застроенных земельных участков.</w:t>
      </w:r>
    </w:p>
    <w:p w:rsidR="00D43FDE" w:rsidRPr="00DB025C" w:rsidRDefault="00D43FDE" w:rsidP="00D43FDE">
      <w:pPr>
        <w:pStyle w:val="4"/>
        <w:spacing w:after="120"/>
        <w:rPr>
          <w:sz w:val="26"/>
          <w:szCs w:val="26"/>
        </w:rPr>
      </w:pPr>
      <w:bookmarkStart w:id="52" w:name="_Toc381013078"/>
      <w:r w:rsidRPr="00DB025C">
        <w:rPr>
          <w:sz w:val="26"/>
          <w:szCs w:val="26"/>
        </w:rPr>
        <w:t>Статья 16. Градостроительные планы земельных участков</w:t>
      </w:r>
      <w:bookmarkEnd w:id="52"/>
    </w:p>
    <w:p w:rsidR="00D43FDE" w:rsidRPr="00DB025C" w:rsidRDefault="00D43FDE" w:rsidP="00DB025C">
      <w:pPr>
        <w:spacing w:after="0" w:line="240" w:lineRule="auto"/>
        <w:ind w:firstLine="539"/>
        <w:jc w:val="both"/>
        <w:rPr>
          <w:rFonts w:ascii="Times New Roman" w:hAnsi="Times New Roman" w:cs="Times New Roman"/>
          <w:sz w:val="26"/>
          <w:szCs w:val="26"/>
        </w:rPr>
      </w:pPr>
      <w:r w:rsidRPr="00DB025C">
        <w:rPr>
          <w:rFonts w:ascii="Times New Roman" w:hAnsi="Times New Roman" w:cs="Times New Roman"/>
          <w:sz w:val="26"/>
          <w:szCs w:val="26"/>
        </w:rPr>
        <w:t>1. Подготовка градостроительных планов земельных участков осуществляется применительно к застроенным или предназначенным для строительства, реконструкции объектов капитального строительства (за исключением линейных объектов) земельным участкам.</w:t>
      </w:r>
    </w:p>
    <w:p w:rsidR="00D43FDE" w:rsidRPr="00DB025C" w:rsidRDefault="00D43FDE" w:rsidP="00DB025C">
      <w:pPr>
        <w:spacing w:after="0" w:line="240" w:lineRule="auto"/>
        <w:ind w:firstLine="539"/>
        <w:jc w:val="both"/>
        <w:rPr>
          <w:rFonts w:ascii="Times New Roman" w:hAnsi="Times New Roman" w:cs="Times New Roman"/>
          <w:sz w:val="26"/>
          <w:szCs w:val="26"/>
        </w:rPr>
      </w:pPr>
      <w:r w:rsidRPr="00DB025C">
        <w:rPr>
          <w:rFonts w:ascii="Times New Roman" w:hAnsi="Times New Roman" w:cs="Times New Roman"/>
          <w:sz w:val="26"/>
          <w:szCs w:val="26"/>
        </w:rPr>
        <w:lastRenderedPageBreak/>
        <w:t>2. 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D43FDE" w:rsidRPr="00DB025C" w:rsidRDefault="00D43FDE" w:rsidP="00DB025C">
      <w:pPr>
        <w:spacing w:after="0" w:line="240" w:lineRule="auto"/>
        <w:ind w:firstLine="539"/>
        <w:jc w:val="both"/>
        <w:rPr>
          <w:rFonts w:ascii="Times New Roman" w:hAnsi="Times New Roman" w:cs="Times New Roman"/>
          <w:sz w:val="26"/>
          <w:szCs w:val="26"/>
        </w:rPr>
      </w:pPr>
      <w:r w:rsidRPr="00DB025C">
        <w:rPr>
          <w:rFonts w:ascii="Times New Roman" w:hAnsi="Times New Roman" w:cs="Times New Roman"/>
          <w:sz w:val="26"/>
          <w:szCs w:val="26"/>
        </w:rPr>
        <w:t>3. Форма градостроительного плана земельного участка устанавливается уполномоченным Правительством Российской Федерации органом исполнительной власти.</w:t>
      </w:r>
    </w:p>
    <w:p w:rsidR="00D43FDE" w:rsidRPr="00DB025C" w:rsidRDefault="00D43FDE" w:rsidP="00DB025C">
      <w:pPr>
        <w:pStyle w:val="4"/>
        <w:spacing w:before="120" w:after="120"/>
        <w:rPr>
          <w:sz w:val="26"/>
          <w:szCs w:val="26"/>
        </w:rPr>
      </w:pPr>
      <w:bookmarkStart w:id="53" w:name="_Toc381013079"/>
      <w:r w:rsidRPr="00DB025C">
        <w:rPr>
          <w:sz w:val="26"/>
          <w:szCs w:val="26"/>
        </w:rPr>
        <w:t>Статья 17. Подготовка и утверждение документации по планировке территории</w:t>
      </w:r>
      <w:bookmarkEnd w:id="53"/>
    </w:p>
    <w:p w:rsidR="00D43FDE" w:rsidRPr="00DB025C" w:rsidRDefault="00D43FDE" w:rsidP="00DB025C">
      <w:pPr>
        <w:spacing w:after="0" w:line="240" w:lineRule="auto"/>
        <w:ind w:firstLine="709"/>
        <w:jc w:val="both"/>
        <w:rPr>
          <w:rFonts w:ascii="Times New Roman" w:hAnsi="Times New Roman" w:cs="Times New Roman"/>
          <w:sz w:val="26"/>
          <w:szCs w:val="26"/>
        </w:rPr>
      </w:pPr>
      <w:r w:rsidRPr="00DB025C">
        <w:rPr>
          <w:rFonts w:ascii="Times New Roman" w:hAnsi="Times New Roman" w:cs="Times New Roman"/>
          <w:sz w:val="26"/>
          <w:szCs w:val="26"/>
        </w:rPr>
        <w:t xml:space="preserve">1. Решение о подготовке документации по планировке территории принимается администрацией по собственной инициативе либо на основании предложений физических или юридических лиц о подготовке документации по планировке территории, а также на основании заявлений о принятии решений о подготовке документации по планировке территории от лиц, указанных в части 2 статьи 17 Правил. </w:t>
      </w:r>
    </w:p>
    <w:p w:rsidR="00D43FDE" w:rsidRPr="00DB025C" w:rsidRDefault="00D43FDE" w:rsidP="00DB025C">
      <w:pPr>
        <w:shd w:val="clear" w:color="auto" w:fill="FFFFFF"/>
        <w:spacing w:after="0" w:line="240" w:lineRule="auto"/>
        <w:ind w:firstLine="709"/>
        <w:jc w:val="both"/>
        <w:rPr>
          <w:rFonts w:ascii="Times New Roman" w:hAnsi="Times New Roman" w:cs="Times New Roman"/>
          <w:sz w:val="26"/>
          <w:szCs w:val="26"/>
        </w:rPr>
      </w:pPr>
      <w:r w:rsidRPr="00DB025C">
        <w:rPr>
          <w:rFonts w:ascii="Times New Roman" w:hAnsi="Times New Roman" w:cs="Times New Roman"/>
          <w:sz w:val="26"/>
          <w:szCs w:val="26"/>
        </w:rPr>
        <w:t xml:space="preserve">2. В случае если в отношении земельного участка заключен договор аренды земельного участка для его комплексного освоения в целях жилищного строительства либо договор о развитии застроенной территории, подготовка документации по планировке территории в границах таких земельного участка или территории осуществляется лицами, с которыми заключены соответствующие договоры. </w:t>
      </w:r>
    </w:p>
    <w:p w:rsidR="00D43FDE" w:rsidRPr="00DB025C" w:rsidRDefault="00D43FDE" w:rsidP="00DB025C">
      <w:pPr>
        <w:shd w:val="clear" w:color="auto" w:fill="FFFFFF"/>
        <w:spacing w:after="0" w:line="240" w:lineRule="auto"/>
        <w:ind w:firstLine="709"/>
        <w:jc w:val="both"/>
        <w:rPr>
          <w:rFonts w:ascii="Times New Roman" w:hAnsi="Times New Roman" w:cs="Times New Roman"/>
          <w:sz w:val="26"/>
          <w:szCs w:val="26"/>
        </w:rPr>
      </w:pPr>
      <w:r w:rsidRPr="00DB025C">
        <w:rPr>
          <w:rFonts w:ascii="Times New Roman" w:hAnsi="Times New Roman" w:cs="Times New Roman"/>
          <w:sz w:val="26"/>
          <w:szCs w:val="26"/>
        </w:rPr>
        <w:t>В этом случае решение о подготовке документации по планировке территории должно приниматься администрацией в течение четырнадцати рабочих дней со дня поступления соответствующего заявления.</w:t>
      </w:r>
    </w:p>
    <w:p w:rsidR="00D43FDE" w:rsidRPr="00DB025C" w:rsidRDefault="00D43FDE" w:rsidP="00DB025C">
      <w:pPr>
        <w:pStyle w:val="afa"/>
        <w:spacing w:after="0"/>
        <w:outlineLvl w:val="9"/>
        <w:rPr>
          <w:sz w:val="26"/>
          <w:szCs w:val="26"/>
        </w:rPr>
      </w:pPr>
      <w:r w:rsidRPr="00DB025C">
        <w:rPr>
          <w:sz w:val="26"/>
          <w:szCs w:val="26"/>
        </w:rPr>
        <w:t xml:space="preserve">3. Указанное в </w:t>
      </w:r>
      <w:hyperlink r:id="rId23" w:history="1">
        <w:r w:rsidRPr="00DB025C">
          <w:rPr>
            <w:sz w:val="26"/>
            <w:szCs w:val="26"/>
          </w:rPr>
          <w:t>пункте 1</w:t>
        </w:r>
      </w:hyperlink>
      <w:r w:rsidRPr="00DB025C">
        <w:rPr>
          <w:sz w:val="26"/>
          <w:szCs w:val="26"/>
        </w:rPr>
        <w:t xml:space="preserve"> настоящей статьи решение оформляется распоряжением администрации и подлежит опубликованию в течение трех дней со дня принятия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в сети "Интернет".</w:t>
      </w:r>
    </w:p>
    <w:p w:rsidR="00D43FDE" w:rsidRPr="00DB025C" w:rsidRDefault="00D43FDE" w:rsidP="00DB025C">
      <w:pPr>
        <w:spacing w:after="0" w:line="240" w:lineRule="auto"/>
        <w:ind w:firstLine="709"/>
        <w:jc w:val="both"/>
        <w:rPr>
          <w:rFonts w:ascii="Times New Roman" w:hAnsi="Times New Roman" w:cs="Times New Roman"/>
          <w:sz w:val="26"/>
          <w:szCs w:val="26"/>
        </w:rPr>
      </w:pPr>
      <w:r w:rsidRPr="00DB025C">
        <w:rPr>
          <w:rFonts w:ascii="Times New Roman" w:hAnsi="Times New Roman" w:cs="Times New Roman"/>
          <w:sz w:val="26"/>
          <w:szCs w:val="26"/>
        </w:rPr>
        <w:t>4. Со дня опубликования решения о подготовке документации по планировке территории физические или юридические лица вправе представить в администрацию свои предложения о порядке, сроках подготовки и содержании документации по планировке территории.</w:t>
      </w:r>
    </w:p>
    <w:p w:rsidR="00D43FDE" w:rsidRPr="007C55DB" w:rsidRDefault="00D43FDE" w:rsidP="00DB025C">
      <w:pPr>
        <w:spacing w:after="0" w:line="240" w:lineRule="auto"/>
        <w:ind w:firstLine="709"/>
        <w:jc w:val="both"/>
        <w:rPr>
          <w:rFonts w:ascii="Times New Roman" w:hAnsi="Times New Roman" w:cs="Times New Roman"/>
          <w:sz w:val="26"/>
          <w:szCs w:val="26"/>
        </w:rPr>
      </w:pPr>
      <w:r w:rsidRPr="007C55DB">
        <w:rPr>
          <w:rFonts w:ascii="Times New Roman" w:hAnsi="Times New Roman" w:cs="Times New Roman"/>
          <w:sz w:val="26"/>
          <w:szCs w:val="26"/>
        </w:rPr>
        <w:t xml:space="preserve">5. Администрация осуществляет проверку разработанной в установленном порядке документации по планировке территории на соответствие генеральному </w:t>
      </w:r>
      <w:r w:rsidRPr="003E69E5">
        <w:rPr>
          <w:rFonts w:ascii="Times New Roman" w:hAnsi="Times New Roman" w:cs="Times New Roman"/>
          <w:sz w:val="26"/>
          <w:szCs w:val="26"/>
        </w:rPr>
        <w:t xml:space="preserve">плану </w:t>
      </w:r>
      <w:r w:rsidR="003E69E5" w:rsidRPr="003E69E5">
        <w:rPr>
          <w:rFonts w:ascii="Times New Roman" w:hAnsi="Times New Roman" w:cs="Times New Roman"/>
          <w:sz w:val="26"/>
          <w:szCs w:val="26"/>
        </w:rPr>
        <w:t>Усть-Изесского</w:t>
      </w:r>
      <w:r w:rsidR="00B7502D" w:rsidRPr="003E69E5">
        <w:rPr>
          <w:rFonts w:ascii="Times New Roman" w:hAnsi="Times New Roman" w:cs="Times New Roman"/>
          <w:sz w:val="26"/>
          <w:szCs w:val="26"/>
        </w:rPr>
        <w:t>сельсовета</w:t>
      </w:r>
      <w:r w:rsidRPr="003E69E5">
        <w:rPr>
          <w:rFonts w:ascii="Times New Roman" w:hAnsi="Times New Roman" w:cs="Times New Roman"/>
          <w:sz w:val="26"/>
          <w:szCs w:val="26"/>
        </w:rPr>
        <w:t>, требованиям технических регламентов, градостроительных</w:t>
      </w:r>
      <w:r w:rsidRPr="007C55DB">
        <w:rPr>
          <w:rFonts w:ascii="Times New Roman" w:hAnsi="Times New Roman" w:cs="Times New Roman"/>
          <w:sz w:val="26"/>
          <w:szCs w:val="26"/>
        </w:rPr>
        <w:t xml:space="preserve"> регламентов, другим требованиям, установленных Градостроительным код</w:t>
      </w:r>
      <w:r w:rsidR="00DB025C" w:rsidRPr="007C55DB">
        <w:rPr>
          <w:rFonts w:ascii="Times New Roman" w:hAnsi="Times New Roman" w:cs="Times New Roman"/>
          <w:sz w:val="26"/>
          <w:szCs w:val="26"/>
        </w:rPr>
        <w:t xml:space="preserve">ексом. По результатам проверки </w:t>
      </w:r>
      <w:r w:rsidRPr="007C55DB">
        <w:rPr>
          <w:rFonts w:ascii="Times New Roman" w:hAnsi="Times New Roman" w:cs="Times New Roman"/>
          <w:sz w:val="26"/>
          <w:szCs w:val="26"/>
        </w:rPr>
        <w:t xml:space="preserve">администрация принимает соответствующее решение о направлении документации по планировке территории главе </w:t>
      </w:r>
      <w:r w:rsidR="00DB025C" w:rsidRPr="007C55DB">
        <w:rPr>
          <w:rFonts w:ascii="Times New Roman" w:hAnsi="Times New Roman" w:cs="Times New Roman"/>
          <w:sz w:val="26"/>
          <w:szCs w:val="26"/>
        </w:rPr>
        <w:t>поселения</w:t>
      </w:r>
      <w:r w:rsidRPr="007C55DB">
        <w:rPr>
          <w:rFonts w:ascii="Times New Roman" w:hAnsi="Times New Roman" w:cs="Times New Roman"/>
          <w:sz w:val="26"/>
          <w:szCs w:val="26"/>
        </w:rPr>
        <w:t xml:space="preserve"> для принятия решения о проведении публичных слушаний или об отклонении такой документации и направлении ее на доработку.</w:t>
      </w:r>
    </w:p>
    <w:p w:rsidR="00D43FDE" w:rsidRPr="000B15B4" w:rsidRDefault="00D43FDE" w:rsidP="00DB025C">
      <w:pPr>
        <w:spacing w:after="0" w:line="240" w:lineRule="auto"/>
        <w:ind w:firstLine="709"/>
        <w:jc w:val="both"/>
        <w:rPr>
          <w:rFonts w:ascii="Times New Roman" w:hAnsi="Times New Roman" w:cs="Times New Roman"/>
          <w:sz w:val="26"/>
          <w:szCs w:val="26"/>
        </w:rPr>
      </w:pPr>
      <w:r w:rsidRPr="000B15B4">
        <w:rPr>
          <w:rFonts w:ascii="Times New Roman" w:hAnsi="Times New Roman" w:cs="Times New Roman"/>
          <w:sz w:val="26"/>
          <w:szCs w:val="26"/>
        </w:rPr>
        <w:t>6. Проекты планировки территории и проекты межевания территории до их утверждения подлежат рассмотрению на публичных слушаниях, порядок организации и проведения которых определяется статьей 22 настоящих Правил.</w:t>
      </w:r>
    </w:p>
    <w:p w:rsidR="00D43FDE" w:rsidRPr="000B15B4" w:rsidRDefault="00D43FDE" w:rsidP="00DB025C">
      <w:pPr>
        <w:spacing w:after="0" w:line="240" w:lineRule="auto"/>
        <w:ind w:firstLine="709"/>
        <w:jc w:val="both"/>
        <w:rPr>
          <w:rFonts w:ascii="Times New Roman" w:hAnsi="Times New Roman" w:cs="Times New Roman"/>
          <w:sz w:val="26"/>
          <w:szCs w:val="26"/>
        </w:rPr>
      </w:pPr>
      <w:r w:rsidRPr="000B15B4">
        <w:rPr>
          <w:rFonts w:ascii="Times New Roman" w:hAnsi="Times New Roman" w:cs="Times New Roman"/>
          <w:sz w:val="26"/>
          <w:szCs w:val="26"/>
        </w:rPr>
        <w:t>7. Глава администрации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rsidR="00D43FDE" w:rsidRPr="000B15B4" w:rsidRDefault="00D43FDE" w:rsidP="00DB025C">
      <w:pPr>
        <w:pStyle w:val="afa"/>
        <w:spacing w:after="0"/>
        <w:outlineLvl w:val="9"/>
        <w:rPr>
          <w:sz w:val="26"/>
          <w:szCs w:val="26"/>
        </w:rPr>
      </w:pPr>
      <w:r w:rsidRPr="000B15B4">
        <w:rPr>
          <w:sz w:val="26"/>
          <w:szCs w:val="26"/>
        </w:rPr>
        <w:lastRenderedPageBreak/>
        <w:t>8. Утвержденная документация по планировке территории подлежит опубликованию в течение семи дней со дня утверждения указанной документации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в сети "Интернет".</w:t>
      </w:r>
    </w:p>
    <w:p w:rsidR="00D43FDE" w:rsidRPr="000B15B4" w:rsidRDefault="00D43FDE" w:rsidP="00DB025C">
      <w:pPr>
        <w:shd w:val="clear" w:color="auto" w:fill="FFFFFF"/>
        <w:spacing w:after="0" w:line="240" w:lineRule="auto"/>
        <w:ind w:firstLine="709"/>
        <w:jc w:val="both"/>
        <w:rPr>
          <w:rFonts w:ascii="Times New Roman" w:hAnsi="Times New Roman" w:cs="Times New Roman"/>
          <w:sz w:val="26"/>
          <w:szCs w:val="26"/>
        </w:rPr>
      </w:pPr>
      <w:r w:rsidRPr="000B15B4">
        <w:rPr>
          <w:rFonts w:ascii="Times New Roman" w:hAnsi="Times New Roman" w:cs="Times New Roman"/>
          <w:sz w:val="26"/>
          <w:szCs w:val="26"/>
        </w:rPr>
        <w:t>9. На основании документации по планировке территории, утверждённой главой администрации, могут быть внесены изменения в Правила в части уточнения установленных градостроительными регламентами предельных параметров разрешённого строительства и реконструкции объектов капитального строительства.</w:t>
      </w:r>
    </w:p>
    <w:p w:rsidR="00D43FDE" w:rsidRPr="000B15B4" w:rsidRDefault="00D43FDE" w:rsidP="00DB025C">
      <w:pPr>
        <w:shd w:val="clear" w:color="auto" w:fill="FFFFFF"/>
        <w:spacing w:after="0" w:line="240" w:lineRule="auto"/>
        <w:ind w:firstLine="709"/>
        <w:jc w:val="both"/>
        <w:rPr>
          <w:rFonts w:ascii="Times New Roman" w:hAnsi="Times New Roman" w:cs="Times New Roman"/>
          <w:sz w:val="26"/>
          <w:szCs w:val="26"/>
        </w:rPr>
      </w:pPr>
      <w:r w:rsidRPr="000B15B4">
        <w:rPr>
          <w:rFonts w:ascii="Times New Roman" w:hAnsi="Times New Roman" w:cs="Times New Roman"/>
          <w:sz w:val="26"/>
          <w:szCs w:val="26"/>
        </w:rPr>
        <w:t>10. В случае, если физическое или юридическое лицо обращается в администрацию с заявлением о выдаче ему градостроительного плана земельного участка, проведение процедур, предусмотренных частями 1-16 ст. 46 Гад. Кодекса, не требуется. Администраци</w:t>
      </w:r>
      <w:r w:rsidR="000B15B4" w:rsidRPr="000B15B4">
        <w:rPr>
          <w:rFonts w:ascii="Times New Roman" w:hAnsi="Times New Roman" w:cs="Times New Roman"/>
          <w:sz w:val="26"/>
          <w:szCs w:val="26"/>
        </w:rPr>
        <w:t xml:space="preserve">я </w:t>
      </w:r>
      <w:r w:rsidRPr="000B15B4">
        <w:rPr>
          <w:rFonts w:ascii="Times New Roman" w:hAnsi="Times New Roman" w:cs="Times New Roman"/>
          <w:sz w:val="26"/>
          <w:szCs w:val="26"/>
        </w:rPr>
        <w:t>в течение тридцати дней со дня поступления указанного обращения осуществляет подготовку градостроительного плана земельного участка и утверждает его.</w:t>
      </w:r>
    </w:p>
    <w:p w:rsidR="00D43FDE" w:rsidRPr="004A36F5" w:rsidRDefault="00D43FDE" w:rsidP="004A36F5">
      <w:pPr>
        <w:pStyle w:val="4"/>
        <w:spacing w:before="120" w:after="120"/>
        <w:rPr>
          <w:sz w:val="26"/>
          <w:szCs w:val="26"/>
        </w:rPr>
      </w:pPr>
      <w:bookmarkStart w:id="54" w:name="_Toc381013080"/>
      <w:r w:rsidRPr="004A36F5">
        <w:rPr>
          <w:sz w:val="26"/>
          <w:szCs w:val="26"/>
        </w:rPr>
        <w:t>Статья 18. Внесение изменений в утвержденную документацию по планировке территории</w:t>
      </w:r>
      <w:bookmarkEnd w:id="54"/>
    </w:p>
    <w:p w:rsidR="00D43FDE" w:rsidRPr="004A36F5" w:rsidRDefault="00D43FDE" w:rsidP="004A36F5">
      <w:pPr>
        <w:spacing w:after="0" w:line="240" w:lineRule="auto"/>
        <w:ind w:firstLine="709"/>
        <w:jc w:val="both"/>
        <w:outlineLvl w:val="3"/>
        <w:rPr>
          <w:rFonts w:ascii="Times New Roman" w:hAnsi="Times New Roman" w:cs="Times New Roman"/>
          <w:sz w:val="26"/>
          <w:szCs w:val="26"/>
        </w:rPr>
      </w:pPr>
      <w:r w:rsidRPr="004A36F5">
        <w:rPr>
          <w:rFonts w:ascii="Times New Roman" w:hAnsi="Times New Roman" w:cs="Times New Roman"/>
          <w:sz w:val="26"/>
          <w:szCs w:val="26"/>
        </w:rPr>
        <w:t>1. Предложения застройщиков по внесению изменений в утвержденную документацию по планировке территории направляются в администрацию.</w:t>
      </w:r>
    </w:p>
    <w:p w:rsidR="00D43FDE" w:rsidRPr="004A36F5" w:rsidRDefault="00D43FDE" w:rsidP="004A36F5">
      <w:pPr>
        <w:spacing w:after="0" w:line="240" w:lineRule="auto"/>
        <w:ind w:firstLine="709"/>
        <w:jc w:val="both"/>
        <w:outlineLvl w:val="3"/>
        <w:rPr>
          <w:rFonts w:ascii="Times New Roman" w:hAnsi="Times New Roman" w:cs="Times New Roman"/>
          <w:sz w:val="26"/>
          <w:szCs w:val="26"/>
        </w:rPr>
      </w:pPr>
      <w:r w:rsidRPr="004A36F5">
        <w:rPr>
          <w:rFonts w:ascii="Times New Roman" w:hAnsi="Times New Roman" w:cs="Times New Roman"/>
          <w:sz w:val="26"/>
          <w:szCs w:val="26"/>
        </w:rPr>
        <w:t>2. Администрация по итогам рассмотрения направленных предложений выдает согласование на внесение изменений с определением соответствующих объемов работ или мотивированный отказ.</w:t>
      </w:r>
    </w:p>
    <w:p w:rsidR="00D43FDE" w:rsidRPr="004A36F5" w:rsidRDefault="00D43FDE" w:rsidP="004A36F5">
      <w:pPr>
        <w:spacing w:after="0" w:line="240" w:lineRule="auto"/>
        <w:ind w:firstLine="709"/>
        <w:jc w:val="both"/>
        <w:outlineLvl w:val="3"/>
        <w:rPr>
          <w:rFonts w:ascii="Times New Roman" w:hAnsi="Times New Roman" w:cs="Times New Roman"/>
          <w:sz w:val="26"/>
          <w:szCs w:val="26"/>
        </w:rPr>
      </w:pPr>
      <w:r w:rsidRPr="004A36F5">
        <w:rPr>
          <w:rFonts w:ascii="Times New Roman" w:hAnsi="Times New Roman" w:cs="Times New Roman"/>
          <w:sz w:val="26"/>
          <w:szCs w:val="26"/>
        </w:rPr>
        <w:t>3. Застройщик, получив положительное согласование на внесение изменений в документацию по планировке территории, несет все затраты по корректировке документации.</w:t>
      </w:r>
    </w:p>
    <w:p w:rsidR="00D43FDE" w:rsidRPr="004A36F5" w:rsidRDefault="00D43FDE" w:rsidP="004A36F5">
      <w:pPr>
        <w:spacing w:after="0" w:line="240" w:lineRule="auto"/>
        <w:ind w:firstLine="709"/>
        <w:jc w:val="both"/>
        <w:outlineLvl w:val="3"/>
        <w:rPr>
          <w:rFonts w:ascii="Times New Roman" w:hAnsi="Times New Roman" w:cs="Times New Roman"/>
          <w:sz w:val="26"/>
          <w:szCs w:val="26"/>
        </w:rPr>
      </w:pPr>
      <w:r w:rsidRPr="004A36F5">
        <w:rPr>
          <w:rFonts w:ascii="Times New Roman" w:hAnsi="Times New Roman" w:cs="Times New Roman"/>
          <w:sz w:val="26"/>
          <w:szCs w:val="26"/>
        </w:rPr>
        <w:t xml:space="preserve">4. Документация по планировке территории, в части внесенной корректировки, подлежит утверждению в порядке, установленном настоящей главой. </w:t>
      </w:r>
    </w:p>
    <w:p w:rsidR="00D43FDE" w:rsidRDefault="00D43FDE" w:rsidP="004A36F5">
      <w:pPr>
        <w:spacing w:after="0" w:line="240" w:lineRule="auto"/>
        <w:ind w:firstLine="709"/>
        <w:jc w:val="both"/>
        <w:outlineLvl w:val="3"/>
        <w:rPr>
          <w:rFonts w:ascii="Times New Roman" w:hAnsi="Times New Roman" w:cs="Times New Roman"/>
          <w:sz w:val="26"/>
          <w:szCs w:val="26"/>
        </w:rPr>
      </w:pPr>
      <w:r w:rsidRPr="004A36F5">
        <w:rPr>
          <w:rFonts w:ascii="Times New Roman" w:hAnsi="Times New Roman" w:cs="Times New Roman"/>
          <w:sz w:val="26"/>
          <w:szCs w:val="26"/>
        </w:rPr>
        <w:t>5. Утвержденная в установленном порядке документация по планировке территории являются обязательной для соблюдения субъектами градостроительной деятельности.</w:t>
      </w:r>
    </w:p>
    <w:p w:rsidR="004A36F5" w:rsidRDefault="004A36F5" w:rsidP="004A36F5">
      <w:pPr>
        <w:spacing w:after="0" w:line="240" w:lineRule="auto"/>
        <w:ind w:firstLine="709"/>
        <w:jc w:val="both"/>
        <w:outlineLvl w:val="3"/>
        <w:rPr>
          <w:rFonts w:ascii="Times New Roman" w:hAnsi="Times New Roman" w:cs="Times New Roman"/>
          <w:sz w:val="26"/>
          <w:szCs w:val="26"/>
        </w:rPr>
        <w:sectPr w:rsidR="004A36F5" w:rsidSect="006B7F29">
          <w:pgSz w:w="11906" w:h="16838"/>
          <w:pgMar w:top="1134" w:right="850" w:bottom="1134" w:left="1701" w:header="708" w:footer="708" w:gutter="0"/>
          <w:cols w:space="708"/>
          <w:docGrid w:linePitch="360"/>
        </w:sectPr>
      </w:pPr>
    </w:p>
    <w:p w:rsidR="00D43FDE" w:rsidRPr="007D34C7" w:rsidRDefault="00D43FDE" w:rsidP="007D34C7">
      <w:pPr>
        <w:pStyle w:val="3"/>
        <w:rPr>
          <w:rFonts w:ascii="Times New Roman" w:hAnsi="Times New Roman"/>
        </w:rPr>
      </w:pPr>
      <w:bookmarkStart w:id="55" w:name="_Toc381013081"/>
      <w:r w:rsidRPr="007D34C7">
        <w:rPr>
          <w:rFonts w:ascii="Times New Roman" w:hAnsi="Times New Roman"/>
        </w:rPr>
        <w:lastRenderedPageBreak/>
        <w:t>Глава 5. Организация и проведение публичных слушаний по вопросам землепользования и застройки</w:t>
      </w:r>
      <w:bookmarkEnd w:id="55"/>
    </w:p>
    <w:p w:rsidR="00D43FDE" w:rsidRPr="00820517" w:rsidRDefault="00D43FDE" w:rsidP="00D43FDE">
      <w:pPr>
        <w:pStyle w:val="4"/>
        <w:rPr>
          <w:sz w:val="26"/>
          <w:szCs w:val="26"/>
        </w:rPr>
      </w:pPr>
      <w:bookmarkStart w:id="56" w:name="_Toc381013082"/>
      <w:r w:rsidRPr="00820517">
        <w:rPr>
          <w:sz w:val="26"/>
          <w:szCs w:val="26"/>
        </w:rPr>
        <w:t>Статья 19. Общие положения</w:t>
      </w:r>
      <w:bookmarkEnd w:id="56"/>
    </w:p>
    <w:p w:rsidR="00D43FDE" w:rsidRPr="00820517" w:rsidRDefault="00D43FDE" w:rsidP="00820517">
      <w:pPr>
        <w:spacing w:after="0" w:line="240" w:lineRule="auto"/>
        <w:ind w:firstLine="709"/>
        <w:jc w:val="both"/>
        <w:rPr>
          <w:rFonts w:ascii="Times New Roman" w:hAnsi="Times New Roman" w:cs="Times New Roman"/>
          <w:bCs/>
          <w:sz w:val="26"/>
          <w:szCs w:val="26"/>
        </w:rPr>
      </w:pPr>
      <w:r w:rsidRPr="00820517">
        <w:rPr>
          <w:rFonts w:ascii="Times New Roman" w:hAnsi="Times New Roman" w:cs="Times New Roman"/>
          <w:bCs/>
          <w:sz w:val="26"/>
          <w:szCs w:val="26"/>
        </w:rPr>
        <w:t xml:space="preserve">1. Публичные слушания проводятся в соответствии с Градостроительным кодексом Российской Федерации, федеральным законодательством и законодательством </w:t>
      </w:r>
      <w:r w:rsidRPr="00A81E5D">
        <w:rPr>
          <w:rFonts w:ascii="Times New Roman" w:hAnsi="Times New Roman" w:cs="Times New Roman"/>
          <w:bCs/>
          <w:sz w:val="26"/>
          <w:szCs w:val="26"/>
        </w:rPr>
        <w:t xml:space="preserve">Новосибирской области, </w:t>
      </w:r>
      <w:hyperlink r:id="rId24" w:history="1">
        <w:r w:rsidRPr="00A81E5D">
          <w:rPr>
            <w:rFonts w:ascii="Times New Roman" w:hAnsi="Times New Roman" w:cs="Times New Roman"/>
            <w:bCs/>
            <w:sz w:val="26"/>
            <w:szCs w:val="26"/>
          </w:rPr>
          <w:t>Уставом</w:t>
        </w:r>
      </w:hyperlink>
      <w:r w:rsidR="003E69E5">
        <w:rPr>
          <w:rFonts w:ascii="Times New Roman" w:hAnsi="Times New Roman" w:cs="Times New Roman"/>
          <w:sz w:val="26"/>
          <w:szCs w:val="26"/>
        </w:rPr>
        <w:t>Усть-Изесского</w:t>
      </w:r>
      <w:r w:rsidR="00820517" w:rsidRPr="00A81E5D">
        <w:rPr>
          <w:rFonts w:ascii="Times New Roman" w:hAnsi="Times New Roman" w:cs="Times New Roman"/>
          <w:sz w:val="26"/>
          <w:szCs w:val="26"/>
        </w:rPr>
        <w:t xml:space="preserve"> сельсовета</w:t>
      </w:r>
      <w:r w:rsidRPr="00A81E5D">
        <w:rPr>
          <w:rFonts w:ascii="Times New Roman" w:hAnsi="Times New Roman" w:cs="Times New Roman"/>
          <w:bCs/>
          <w:sz w:val="26"/>
          <w:szCs w:val="26"/>
        </w:rPr>
        <w:t>, настоящими Правилами и иными правовыми актами.</w:t>
      </w:r>
    </w:p>
    <w:p w:rsidR="00D43FDE" w:rsidRPr="00820517" w:rsidRDefault="00D43FDE" w:rsidP="00820517">
      <w:pPr>
        <w:spacing w:after="0" w:line="240" w:lineRule="auto"/>
        <w:ind w:firstLine="709"/>
        <w:jc w:val="both"/>
        <w:rPr>
          <w:rFonts w:ascii="Times New Roman" w:hAnsi="Times New Roman" w:cs="Times New Roman"/>
          <w:sz w:val="26"/>
          <w:szCs w:val="26"/>
        </w:rPr>
      </w:pPr>
      <w:r w:rsidRPr="00820517">
        <w:rPr>
          <w:rFonts w:ascii="Times New Roman" w:hAnsi="Times New Roman" w:cs="Times New Roman"/>
          <w:bCs/>
          <w:sz w:val="26"/>
          <w:szCs w:val="26"/>
        </w:rPr>
        <w:t xml:space="preserve">2. </w:t>
      </w:r>
      <w:r w:rsidRPr="00820517">
        <w:rPr>
          <w:rFonts w:ascii="Times New Roman" w:hAnsi="Times New Roman" w:cs="Times New Roman"/>
          <w:sz w:val="26"/>
          <w:szCs w:val="26"/>
        </w:rPr>
        <w:t>Публичные слушания проводятся в целях учета мнения населения при принятии наиболее важных решений органами местного самоуправления, осуществления непосредственной связи органов местного самоуправления с населением, подготовки предложений и рекомендаций органам местного самоуправления по вопросам, выносимым на слушания,информирования населения о работе органов местного самоуправления, формирования общественного мнения по обсуждаемым проблемам.</w:t>
      </w:r>
    </w:p>
    <w:p w:rsidR="00D43FDE" w:rsidRPr="00820517" w:rsidRDefault="00D43FDE" w:rsidP="00820517">
      <w:pPr>
        <w:spacing w:after="0" w:line="240" w:lineRule="auto"/>
        <w:ind w:firstLine="709"/>
        <w:jc w:val="both"/>
        <w:rPr>
          <w:rFonts w:ascii="Times New Roman" w:hAnsi="Times New Roman" w:cs="Times New Roman"/>
          <w:bCs/>
          <w:sz w:val="26"/>
          <w:szCs w:val="26"/>
        </w:rPr>
      </w:pPr>
      <w:r w:rsidRPr="00820517">
        <w:rPr>
          <w:rFonts w:ascii="Times New Roman" w:hAnsi="Times New Roman" w:cs="Times New Roman"/>
          <w:bCs/>
          <w:sz w:val="26"/>
          <w:szCs w:val="26"/>
        </w:rPr>
        <w:t>3. При проведении публичных слушаний всем заинтересованным лицам должны быть обеспечены равные возможности для выражения своего мнения.</w:t>
      </w:r>
    </w:p>
    <w:p w:rsidR="00D43FDE" w:rsidRPr="00820517" w:rsidRDefault="00D43FDE" w:rsidP="00820517">
      <w:pPr>
        <w:spacing w:after="0" w:line="240" w:lineRule="auto"/>
        <w:ind w:firstLine="709"/>
        <w:jc w:val="both"/>
        <w:rPr>
          <w:rFonts w:ascii="Times New Roman" w:hAnsi="Times New Roman" w:cs="Times New Roman"/>
          <w:bCs/>
          <w:sz w:val="26"/>
          <w:szCs w:val="26"/>
        </w:rPr>
      </w:pPr>
      <w:r w:rsidRPr="00820517">
        <w:rPr>
          <w:rFonts w:ascii="Times New Roman" w:hAnsi="Times New Roman" w:cs="Times New Roman"/>
          <w:bCs/>
          <w:sz w:val="26"/>
          <w:szCs w:val="26"/>
        </w:rPr>
        <w:t>4. Организация и проведение публичных слушаний возлагается на комиссию по землепользованию и застройке.</w:t>
      </w:r>
    </w:p>
    <w:p w:rsidR="00D43FDE" w:rsidRPr="00820517" w:rsidRDefault="00D43FDE" w:rsidP="00820517">
      <w:pPr>
        <w:spacing w:after="0" w:line="240" w:lineRule="auto"/>
        <w:ind w:firstLine="709"/>
        <w:jc w:val="both"/>
        <w:rPr>
          <w:rFonts w:ascii="Times New Roman" w:hAnsi="Times New Roman" w:cs="Times New Roman"/>
          <w:bCs/>
          <w:sz w:val="26"/>
          <w:szCs w:val="26"/>
        </w:rPr>
      </w:pPr>
      <w:r w:rsidRPr="00820517">
        <w:rPr>
          <w:rFonts w:ascii="Times New Roman" w:hAnsi="Times New Roman" w:cs="Times New Roman"/>
          <w:bCs/>
          <w:sz w:val="26"/>
          <w:szCs w:val="26"/>
        </w:rPr>
        <w:t>5. Решение (постановление) о назначении публичных слушаний и их результаты подлежат обязательному опубликованию в средствах массовой информации.</w:t>
      </w:r>
    </w:p>
    <w:p w:rsidR="00D43FDE" w:rsidRPr="00820517" w:rsidRDefault="00D43FDE" w:rsidP="00820517">
      <w:pPr>
        <w:spacing w:after="0" w:line="240" w:lineRule="auto"/>
        <w:ind w:firstLine="709"/>
        <w:jc w:val="both"/>
        <w:rPr>
          <w:rFonts w:ascii="Times New Roman" w:hAnsi="Times New Roman" w:cs="Times New Roman"/>
          <w:sz w:val="26"/>
          <w:szCs w:val="26"/>
        </w:rPr>
      </w:pPr>
      <w:r w:rsidRPr="00820517">
        <w:rPr>
          <w:rFonts w:ascii="Times New Roman" w:hAnsi="Times New Roman" w:cs="Times New Roman"/>
          <w:sz w:val="26"/>
          <w:szCs w:val="26"/>
        </w:rPr>
        <w:t>6. Темами для проведения публичных слушаний могут являться:</w:t>
      </w:r>
    </w:p>
    <w:p w:rsidR="00D43FDE" w:rsidRPr="00820517" w:rsidRDefault="00D43FDE" w:rsidP="00820517">
      <w:pPr>
        <w:pStyle w:val="af9"/>
        <w:numPr>
          <w:ilvl w:val="0"/>
          <w:numId w:val="7"/>
        </w:numPr>
        <w:spacing w:after="0" w:line="240" w:lineRule="auto"/>
        <w:ind w:left="0" w:firstLine="709"/>
        <w:contextualSpacing w:val="0"/>
        <w:rPr>
          <w:sz w:val="26"/>
          <w:szCs w:val="26"/>
        </w:rPr>
      </w:pPr>
      <w:r w:rsidRPr="00820517">
        <w:rPr>
          <w:sz w:val="26"/>
          <w:szCs w:val="26"/>
        </w:rPr>
        <w:t>внесение изменений в Правила;</w:t>
      </w:r>
    </w:p>
    <w:p w:rsidR="00D43FDE" w:rsidRPr="00820517" w:rsidRDefault="00D43FDE" w:rsidP="00820517">
      <w:pPr>
        <w:pStyle w:val="af9"/>
        <w:numPr>
          <w:ilvl w:val="0"/>
          <w:numId w:val="7"/>
        </w:numPr>
        <w:spacing w:after="0" w:line="240" w:lineRule="auto"/>
        <w:ind w:left="0" w:firstLine="709"/>
        <w:contextualSpacing w:val="0"/>
        <w:rPr>
          <w:sz w:val="26"/>
          <w:szCs w:val="26"/>
        </w:rPr>
      </w:pPr>
      <w:r w:rsidRPr="00820517">
        <w:rPr>
          <w:sz w:val="26"/>
          <w:szCs w:val="26"/>
        </w:rPr>
        <w:t>предоставление разрешения на условно разрешенный вид использования земельного участка или объекта капитального строительства;</w:t>
      </w:r>
    </w:p>
    <w:p w:rsidR="00D43FDE" w:rsidRPr="00820517" w:rsidRDefault="00D43FDE" w:rsidP="00820517">
      <w:pPr>
        <w:pStyle w:val="af9"/>
        <w:numPr>
          <w:ilvl w:val="0"/>
          <w:numId w:val="7"/>
        </w:numPr>
        <w:spacing w:after="0" w:line="240" w:lineRule="auto"/>
        <w:ind w:left="0" w:firstLine="709"/>
        <w:contextualSpacing w:val="0"/>
        <w:rPr>
          <w:sz w:val="26"/>
          <w:szCs w:val="26"/>
        </w:rPr>
      </w:pPr>
      <w:r w:rsidRPr="00820517">
        <w:rPr>
          <w:sz w:val="26"/>
          <w:szCs w:val="26"/>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D43FDE" w:rsidRPr="00820517" w:rsidRDefault="00D43FDE" w:rsidP="00820517">
      <w:pPr>
        <w:pStyle w:val="af9"/>
        <w:numPr>
          <w:ilvl w:val="0"/>
          <w:numId w:val="7"/>
        </w:numPr>
        <w:spacing w:after="0" w:line="240" w:lineRule="auto"/>
        <w:ind w:left="0" w:firstLine="709"/>
        <w:contextualSpacing w:val="0"/>
        <w:rPr>
          <w:sz w:val="26"/>
          <w:szCs w:val="26"/>
        </w:rPr>
      </w:pPr>
      <w:r w:rsidRPr="00820517">
        <w:rPr>
          <w:sz w:val="26"/>
          <w:szCs w:val="26"/>
        </w:rPr>
        <w:t>рассмотрение проектов планировки территории и проектов межевания территории, подготовленных в составе документации по планировке территории.</w:t>
      </w:r>
    </w:p>
    <w:p w:rsidR="00D43FDE" w:rsidRPr="00820517" w:rsidRDefault="00D43FDE" w:rsidP="00820517">
      <w:pPr>
        <w:spacing w:after="0" w:line="240" w:lineRule="auto"/>
        <w:ind w:firstLine="709"/>
        <w:jc w:val="both"/>
        <w:rPr>
          <w:rFonts w:ascii="Times New Roman" w:hAnsi="Times New Roman" w:cs="Times New Roman"/>
          <w:sz w:val="26"/>
          <w:szCs w:val="26"/>
        </w:rPr>
      </w:pPr>
      <w:r w:rsidRPr="00820517">
        <w:rPr>
          <w:rFonts w:ascii="Times New Roman" w:hAnsi="Times New Roman" w:cs="Times New Roman"/>
          <w:sz w:val="26"/>
          <w:szCs w:val="26"/>
        </w:rPr>
        <w:t>7. Вопросами, выносимыми для обсуждения на публичных слушаниях, являются предложения, внесенные в Комиссию.</w:t>
      </w:r>
    </w:p>
    <w:p w:rsidR="00D43FDE" w:rsidRPr="00820517" w:rsidRDefault="00D43FDE" w:rsidP="00820517">
      <w:pPr>
        <w:spacing w:after="0" w:line="240" w:lineRule="auto"/>
        <w:ind w:firstLine="709"/>
        <w:jc w:val="both"/>
        <w:rPr>
          <w:rFonts w:ascii="Times New Roman" w:hAnsi="Times New Roman" w:cs="Times New Roman"/>
          <w:sz w:val="26"/>
          <w:szCs w:val="26"/>
        </w:rPr>
      </w:pPr>
      <w:r w:rsidRPr="00820517">
        <w:rPr>
          <w:rFonts w:ascii="Times New Roman" w:hAnsi="Times New Roman" w:cs="Times New Roman"/>
          <w:sz w:val="26"/>
          <w:szCs w:val="26"/>
        </w:rPr>
        <w:t>8. Тема публичных слушаний и вопросы, выносимые на обсуждение, отражаются в протоколах публичных слушаний и в заключении о результатах слушаний.</w:t>
      </w:r>
    </w:p>
    <w:p w:rsidR="00D43FDE" w:rsidRPr="002C3429" w:rsidRDefault="00D43FDE" w:rsidP="002C3429">
      <w:pPr>
        <w:pStyle w:val="4"/>
        <w:spacing w:before="120" w:after="120"/>
        <w:rPr>
          <w:sz w:val="26"/>
          <w:szCs w:val="26"/>
        </w:rPr>
      </w:pPr>
      <w:bookmarkStart w:id="57" w:name="_Toc381013083"/>
      <w:r w:rsidRPr="002C3429">
        <w:rPr>
          <w:sz w:val="26"/>
          <w:szCs w:val="26"/>
        </w:rPr>
        <w:t>Статья 20. Проведение публичных слушаний по вопросу внесения изменений в настоящие Правила</w:t>
      </w:r>
      <w:bookmarkEnd w:id="57"/>
    </w:p>
    <w:p w:rsidR="00D43FDE" w:rsidRPr="002C3429" w:rsidRDefault="00D43FDE" w:rsidP="002C3429">
      <w:pPr>
        <w:spacing w:after="0" w:line="240" w:lineRule="auto"/>
        <w:ind w:firstLine="709"/>
        <w:jc w:val="both"/>
        <w:rPr>
          <w:rFonts w:ascii="Times New Roman" w:hAnsi="Times New Roman" w:cs="Times New Roman"/>
          <w:bCs/>
          <w:sz w:val="26"/>
          <w:szCs w:val="26"/>
        </w:rPr>
      </w:pPr>
      <w:r w:rsidRPr="002C3429">
        <w:rPr>
          <w:rFonts w:ascii="Times New Roman" w:hAnsi="Times New Roman" w:cs="Times New Roman"/>
          <w:bCs/>
          <w:sz w:val="26"/>
          <w:szCs w:val="26"/>
        </w:rPr>
        <w:t>1. Основаниями для рассмотрения главой администрации вопроса о внесении изменений в Правила являются:</w:t>
      </w:r>
    </w:p>
    <w:p w:rsidR="00D43FDE" w:rsidRPr="003E69E5" w:rsidRDefault="00D43FDE" w:rsidP="002C3429">
      <w:pPr>
        <w:spacing w:after="0" w:line="240" w:lineRule="auto"/>
        <w:ind w:firstLine="709"/>
        <w:jc w:val="both"/>
        <w:rPr>
          <w:rFonts w:ascii="Times New Roman" w:hAnsi="Times New Roman" w:cs="Times New Roman"/>
          <w:bCs/>
          <w:sz w:val="26"/>
          <w:szCs w:val="26"/>
        </w:rPr>
      </w:pPr>
      <w:r w:rsidRPr="002C3429">
        <w:rPr>
          <w:rFonts w:ascii="Times New Roman" w:hAnsi="Times New Roman" w:cs="Times New Roman"/>
          <w:bCs/>
          <w:sz w:val="26"/>
          <w:szCs w:val="26"/>
        </w:rPr>
        <w:t xml:space="preserve">1) несоответствие Правил землепользования и застройки генеральному плану </w:t>
      </w:r>
      <w:r w:rsidR="00894E9E" w:rsidRPr="003E69E5">
        <w:rPr>
          <w:rFonts w:ascii="Times New Roman" w:hAnsi="Times New Roman" w:cs="Times New Roman"/>
          <w:sz w:val="26"/>
          <w:szCs w:val="26"/>
        </w:rPr>
        <w:t>села</w:t>
      </w:r>
      <w:r w:rsidRPr="003E69E5">
        <w:rPr>
          <w:rFonts w:ascii="Times New Roman" w:hAnsi="Times New Roman" w:cs="Times New Roman"/>
          <w:bCs/>
          <w:sz w:val="26"/>
          <w:szCs w:val="26"/>
        </w:rPr>
        <w:t>, возникшее в результате внесения изменений в генеральный план;</w:t>
      </w:r>
    </w:p>
    <w:p w:rsidR="00D43FDE" w:rsidRPr="002C3429" w:rsidRDefault="00D43FDE" w:rsidP="002C3429">
      <w:pPr>
        <w:spacing w:after="0" w:line="240" w:lineRule="auto"/>
        <w:ind w:firstLine="709"/>
        <w:jc w:val="both"/>
        <w:rPr>
          <w:rFonts w:ascii="Times New Roman" w:hAnsi="Times New Roman" w:cs="Times New Roman"/>
          <w:bCs/>
          <w:sz w:val="26"/>
          <w:szCs w:val="26"/>
        </w:rPr>
      </w:pPr>
      <w:r w:rsidRPr="003E69E5">
        <w:rPr>
          <w:rFonts w:ascii="Times New Roman" w:hAnsi="Times New Roman" w:cs="Times New Roman"/>
          <w:bCs/>
          <w:sz w:val="26"/>
          <w:szCs w:val="26"/>
        </w:rPr>
        <w:t>2) поступление предложений об изменении границ территориальных зон, изменении градостроительных</w:t>
      </w:r>
      <w:r w:rsidRPr="002C3429">
        <w:rPr>
          <w:rFonts w:ascii="Times New Roman" w:hAnsi="Times New Roman" w:cs="Times New Roman"/>
          <w:bCs/>
          <w:sz w:val="26"/>
          <w:szCs w:val="26"/>
        </w:rPr>
        <w:t xml:space="preserve"> регламентов.</w:t>
      </w:r>
    </w:p>
    <w:p w:rsidR="00D43FDE" w:rsidRPr="002C3429" w:rsidRDefault="00D43FDE" w:rsidP="002C3429">
      <w:pPr>
        <w:spacing w:after="0" w:line="240" w:lineRule="auto"/>
        <w:ind w:firstLine="709"/>
        <w:jc w:val="both"/>
        <w:rPr>
          <w:rFonts w:ascii="Times New Roman" w:hAnsi="Times New Roman" w:cs="Times New Roman"/>
          <w:bCs/>
          <w:sz w:val="26"/>
          <w:szCs w:val="26"/>
        </w:rPr>
      </w:pPr>
      <w:r w:rsidRPr="002C3429">
        <w:rPr>
          <w:rFonts w:ascii="Times New Roman" w:hAnsi="Times New Roman" w:cs="Times New Roman"/>
          <w:bCs/>
          <w:sz w:val="26"/>
          <w:szCs w:val="26"/>
        </w:rPr>
        <w:t>2. Предложения о внесении изменений в Правила направляются:</w:t>
      </w:r>
    </w:p>
    <w:p w:rsidR="00D43FDE" w:rsidRPr="002C3429" w:rsidRDefault="00D43FDE" w:rsidP="002C3429">
      <w:pPr>
        <w:spacing w:after="0" w:line="240" w:lineRule="auto"/>
        <w:ind w:firstLine="709"/>
        <w:jc w:val="both"/>
        <w:rPr>
          <w:rFonts w:ascii="Times New Roman" w:hAnsi="Times New Roman" w:cs="Times New Roman"/>
          <w:bCs/>
          <w:sz w:val="26"/>
          <w:szCs w:val="26"/>
        </w:rPr>
      </w:pPr>
      <w:r w:rsidRPr="002C3429">
        <w:rPr>
          <w:rFonts w:ascii="Times New Roman" w:hAnsi="Times New Roman" w:cs="Times New Roman"/>
          <w:bCs/>
          <w:sz w:val="26"/>
          <w:szCs w:val="26"/>
        </w:rPr>
        <w:lastRenderedPageBreak/>
        <w:t>1)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rsidR="00D43FDE" w:rsidRPr="002C3429" w:rsidRDefault="00D43FDE" w:rsidP="002C3429">
      <w:pPr>
        <w:spacing w:after="0" w:line="240" w:lineRule="auto"/>
        <w:ind w:firstLine="709"/>
        <w:jc w:val="both"/>
        <w:rPr>
          <w:rFonts w:ascii="Times New Roman" w:hAnsi="Times New Roman" w:cs="Times New Roman"/>
          <w:bCs/>
          <w:sz w:val="26"/>
          <w:szCs w:val="26"/>
        </w:rPr>
      </w:pPr>
      <w:r w:rsidRPr="002C3429">
        <w:rPr>
          <w:rFonts w:ascii="Times New Roman" w:hAnsi="Times New Roman" w:cs="Times New Roman"/>
          <w:bCs/>
          <w:sz w:val="26"/>
          <w:szCs w:val="26"/>
        </w:rPr>
        <w:t>2) органами исполнительной власти Новосибирской области в случаях, если Правила могут воспрепятствовать функционированию, размещению объектов капитального строительства регионального значения;</w:t>
      </w:r>
    </w:p>
    <w:p w:rsidR="00D43FDE" w:rsidRPr="003E69E5" w:rsidRDefault="00D43FDE" w:rsidP="002C3429">
      <w:pPr>
        <w:spacing w:after="0" w:line="240" w:lineRule="auto"/>
        <w:ind w:firstLine="709"/>
        <w:jc w:val="both"/>
        <w:rPr>
          <w:rFonts w:ascii="Times New Roman" w:hAnsi="Times New Roman" w:cs="Times New Roman"/>
          <w:bCs/>
          <w:sz w:val="26"/>
          <w:szCs w:val="26"/>
        </w:rPr>
      </w:pPr>
      <w:r w:rsidRPr="002C3429">
        <w:rPr>
          <w:rFonts w:ascii="Times New Roman" w:hAnsi="Times New Roman" w:cs="Times New Roman"/>
          <w:bCs/>
          <w:sz w:val="26"/>
          <w:szCs w:val="26"/>
        </w:rPr>
        <w:t xml:space="preserve">3) органами </w:t>
      </w:r>
      <w:r w:rsidRPr="003E69E5">
        <w:rPr>
          <w:rFonts w:ascii="Times New Roman" w:hAnsi="Times New Roman" w:cs="Times New Roman"/>
          <w:bCs/>
          <w:sz w:val="26"/>
          <w:szCs w:val="26"/>
        </w:rPr>
        <w:t xml:space="preserve">местного самоуправления в случаях, если необходимо совершенствовать порядок регулирования землепользования и застройки на соответствующей территории </w:t>
      </w:r>
      <w:r w:rsidR="00894E9E" w:rsidRPr="003E69E5">
        <w:rPr>
          <w:rFonts w:ascii="Times New Roman" w:hAnsi="Times New Roman" w:cs="Times New Roman"/>
          <w:bCs/>
          <w:sz w:val="26"/>
          <w:szCs w:val="26"/>
        </w:rPr>
        <w:t>села</w:t>
      </w:r>
      <w:r w:rsidRPr="003E69E5">
        <w:rPr>
          <w:rFonts w:ascii="Times New Roman" w:hAnsi="Times New Roman" w:cs="Times New Roman"/>
          <w:bCs/>
          <w:sz w:val="26"/>
          <w:szCs w:val="26"/>
        </w:rPr>
        <w:t>;</w:t>
      </w:r>
    </w:p>
    <w:p w:rsidR="00D43FDE" w:rsidRPr="002C3429" w:rsidRDefault="00D43FDE" w:rsidP="002C3429">
      <w:pPr>
        <w:spacing w:after="0" w:line="240" w:lineRule="auto"/>
        <w:ind w:firstLine="709"/>
        <w:jc w:val="both"/>
        <w:rPr>
          <w:rFonts w:ascii="Times New Roman" w:hAnsi="Times New Roman" w:cs="Times New Roman"/>
          <w:bCs/>
          <w:sz w:val="26"/>
          <w:szCs w:val="26"/>
        </w:rPr>
      </w:pPr>
      <w:r w:rsidRPr="003E69E5">
        <w:rPr>
          <w:rFonts w:ascii="Times New Roman" w:hAnsi="Times New Roman" w:cs="Times New Roman"/>
          <w:bCs/>
          <w:sz w:val="26"/>
          <w:szCs w:val="26"/>
        </w:rPr>
        <w:t>4)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w:t>
      </w:r>
      <w:r w:rsidRPr="002C3429">
        <w:rPr>
          <w:rFonts w:ascii="Times New Roman" w:hAnsi="Times New Roman" w:cs="Times New Roman"/>
          <w:bCs/>
          <w:sz w:val="26"/>
          <w:szCs w:val="26"/>
        </w:rPr>
        <w:t xml:space="preserve">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D43FDE" w:rsidRPr="002C3429" w:rsidRDefault="00D43FDE" w:rsidP="002C3429">
      <w:pPr>
        <w:spacing w:after="0" w:line="240" w:lineRule="auto"/>
        <w:ind w:firstLine="709"/>
        <w:jc w:val="both"/>
        <w:rPr>
          <w:rFonts w:ascii="Times New Roman" w:hAnsi="Times New Roman" w:cs="Times New Roman"/>
          <w:bCs/>
          <w:sz w:val="26"/>
          <w:szCs w:val="26"/>
        </w:rPr>
      </w:pPr>
      <w:r w:rsidRPr="002C3429">
        <w:rPr>
          <w:rFonts w:ascii="Times New Roman" w:hAnsi="Times New Roman" w:cs="Times New Roman"/>
          <w:bCs/>
          <w:sz w:val="26"/>
          <w:szCs w:val="26"/>
        </w:rPr>
        <w:t>3. 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администрации.</w:t>
      </w:r>
    </w:p>
    <w:p w:rsidR="00D43FDE" w:rsidRPr="002C3429" w:rsidRDefault="00D43FDE" w:rsidP="002C3429">
      <w:pPr>
        <w:spacing w:after="0" w:line="240" w:lineRule="auto"/>
        <w:ind w:firstLine="709"/>
        <w:jc w:val="both"/>
        <w:rPr>
          <w:rFonts w:ascii="Times New Roman" w:hAnsi="Times New Roman" w:cs="Times New Roman"/>
          <w:bCs/>
          <w:sz w:val="26"/>
          <w:szCs w:val="26"/>
        </w:rPr>
      </w:pPr>
      <w:r w:rsidRPr="002C3429">
        <w:rPr>
          <w:rFonts w:ascii="Times New Roman" w:hAnsi="Times New Roman" w:cs="Times New Roman"/>
          <w:bCs/>
          <w:sz w:val="26"/>
          <w:szCs w:val="26"/>
        </w:rPr>
        <w:t>4. Глава администрации с учетом рекомендаций, содержащихся в заключении Комиссии, в течение тридцати дней принимает решение о внесении изменений в Правила, о проведении публичных слушаний или об отклонении предложения с указанием причин отклонения и направляет копию решения заявителям.</w:t>
      </w:r>
    </w:p>
    <w:p w:rsidR="00D43FDE" w:rsidRPr="002C3429" w:rsidRDefault="00D43FDE" w:rsidP="00D43FDE">
      <w:pPr>
        <w:pStyle w:val="4"/>
        <w:rPr>
          <w:sz w:val="26"/>
          <w:szCs w:val="26"/>
        </w:rPr>
      </w:pPr>
      <w:bookmarkStart w:id="58" w:name="_Toc381013084"/>
      <w:r w:rsidRPr="002C3429">
        <w:rPr>
          <w:sz w:val="26"/>
          <w:szCs w:val="26"/>
        </w:rPr>
        <w:t>Статья 21. Проведение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и на отклонение от предельных параметров разрешенного строительства и реконструкции объектов капитального строительства</w:t>
      </w:r>
      <w:bookmarkEnd w:id="58"/>
    </w:p>
    <w:p w:rsidR="00D43FDE" w:rsidRPr="00D04BB5" w:rsidRDefault="00D43FDE" w:rsidP="002C3429">
      <w:pPr>
        <w:spacing w:after="0" w:line="240" w:lineRule="auto"/>
        <w:ind w:firstLine="709"/>
        <w:jc w:val="both"/>
        <w:rPr>
          <w:rFonts w:ascii="Times New Roman" w:hAnsi="Times New Roman" w:cs="Times New Roman"/>
          <w:bCs/>
          <w:sz w:val="26"/>
          <w:szCs w:val="26"/>
        </w:rPr>
      </w:pPr>
      <w:r w:rsidRPr="00D04BB5">
        <w:rPr>
          <w:rFonts w:ascii="Times New Roman" w:hAnsi="Times New Roman" w:cs="Times New Roman"/>
          <w:bCs/>
          <w:sz w:val="26"/>
          <w:szCs w:val="26"/>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или на отклонение от предельных параметров разрешенного строительства и реконструкции объектов капитального строительства, направляет соответствующее заявление в комиссию по землепользованию и застройке.</w:t>
      </w:r>
    </w:p>
    <w:p w:rsidR="00D43FDE" w:rsidRPr="00D04BB5" w:rsidRDefault="00D43FDE" w:rsidP="002C3429">
      <w:pPr>
        <w:spacing w:after="0" w:line="240" w:lineRule="auto"/>
        <w:ind w:firstLine="709"/>
        <w:jc w:val="both"/>
        <w:rPr>
          <w:rFonts w:ascii="Times New Roman" w:hAnsi="Times New Roman" w:cs="Times New Roman"/>
          <w:bCs/>
          <w:sz w:val="26"/>
          <w:szCs w:val="26"/>
        </w:rPr>
      </w:pPr>
      <w:r w:rsidRPr="00D04BB5">
        <w:rPr>
          <w:rFonts w:ascii="Times New Roman" w:hAnsi="Times New Roman" w:cs="Times New Roman"/>
          <w:bCs/>
          <w:sz w:val="26"/>
          <w:szCs w:val="26"/>
        </w:rPr>
        <w:t>2. В целях объективного решения вопроса предоставления разрешения Комиссия организует проведение публичных слушаний.</w:t>
      </w:r>
    </w:p>
    <w:p w:rsidR="00D43FDE" w:rsidRPr="00E3412D" w:rsidRDefault="00D43FDE" w:rsidP="002C3429">
      <w:pPr>
        <w:spacing w:after="0" w:line="240" w:lineRule="auto"/>
        <w:ind w:firstLine="709"/>
        <w:jc w:val="both"/>
        <w:rPr>
          <w:rFonts w:ascii="Times New Roman" w:hAnsi="Times New Roman" w:cs="Times New Roman"/>
          <w:bCs/>
          <w:sz w:val="26"/>
          <w:szCs w:val="26"/>
        </w:rPr>
      </w:pPr>
      <w:r w:rsidRPr="00E3412D">
        <w:rPr>
          <w:rFonts w:ascii="Times New Roman" w:hAnsi="Times New Roman" w:cs="Times New Roman"/>
          <w:bCs/>
          <w:sz w:val="26"/>
          <w:szCs w:val="26"/>
        </w:rPr>
        <w:t>3. С целью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вопросу предоставления соответствующего разрешения проводятся Комиссией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в отношении которого испрашивается разрешение.</w:t>
      </w:r>
    </w:p>
    <w:p w:rsidR="00D43FDE" w:rsidRPr="00E3412D" w:rsidRDefault="00D43FDE" w:rsidP="002C3429">
      <w:pPr>
        <w:spacing w:after="0" w:line="240" w:lineRule="auto"/>
        <w:ind w:firstLine="709"/>
        <w:jc w:val="both"/>
        <w:rPr>
          <w:rFonts w:ascii="Times New Roman" w:hAnsi="Times New Roman" w:cs="Times New Roman"/>
          <w:bCs/>
          <w:sz w:val="26"/>
          <w:szCs w:val="26"/>
        </w:rPr>
      </w:pPr>
      <w:r w:rsidRPr="00E3412D">
        <w:rPr>
          <w:rFonts w:ascii="Times New Roman" w:hAnsi="Times New Roman" w:cs="Times New Roman"/>
          <w:bCs/>
          <w:sz w:val="26"/>
          <w:szCs w:val="26"/>
        </w:rPr>
        <w:lastRenderedPageBreak/>
        <w:t>4.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D43FDE" w:rsidRPr="00E3412D" w:rsidRDefault="00D43FDE" w:rsidP="002C3429">
      <w:pPr>
        <w:spacing w:after="0" w:line="240" w:lineRule="auto"/>
        <w:ind w:firstLine="709"/>
        <w:jc w:val="both"/>
        <w:rPr>
          <w:rFonts w:ascii="Times New Roman" w:hAnsi="Times New Roman" w:cs="Times New Roman"/>
          <w:bCs/>
          <w:sz w:val="26"/>
          <w:szCs w:val="26"/>
        </w:rPr>
      </w:pPr>
      <w:r w:rsidRPr="00E3412D">
        <w:rPr>
          <w:rFonts w:ascii="Times New Roman" w:hAnsi="Times New Roman" w:cs="Times New Roman"/>
          <w:bCs/>
          <w:sz w:val="26"/>
          <w:szCs w:val="26"/>
        </w:rPr>
        <w:t xml:space="preserve">5. Комиссия направляет сообщения о проведении публичных слушаний по вопросу предоставления соответствующего разрешения правообладателям земельных участков, имеющих общие границы с земельным участком, применительно к которому испрашивается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испрашивается разрешение, и сообщает правообладателям помещений, являющихся частью объекта капитального строительства, применительно к которому испрашивается разрешение. Указанные сообщения отправляются и размещаются соответственно не позднее десяти дней со дня поступления заявления заинтересованного лица о предоставлении соответствующего разрешения. </w:t>
      </w:r>
    </w:p>
    <w:p w:rsidR="00D43FDE" w:rsidRPr="00E3412D" w:rsidRDefault="00D43FDE" w:rsidP="002C3429">
      <w:pPr>
        <w:pStyle w:val="ConsPlusNormal"/>
        <w:ind w:firstLine="709"/>
        <w:rPr>
          <w:rFonts w:ascii="Times New Roman" w:hAnsi="Times New Roman" w:cs="Times New Roman"/>
          <w:sz w:val="26"/>
          <w:szCs w:val="26"/>
        </w:rPr>
      </w:pPr>
      <w:r w:rsidRPr="00E3412D">
        <w:rPr>
          <w:rFonts w:ascii="Times New Roman" w:hAnsi="Times New Roman" w:cs="Times New Roman"/>
          <w:sz w:val="26"/>
          <w:szCs w:val="26"/>
        </w:rPr>
        <w:t>6. Участники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 для включения их в протокол публичных слушаний.</w:t>
      </w:r>
    </w:p>
    <w:p w:rsidR="00D43FDE" w:rsidRPr="00E3412D" w:rsidRDefault="00D43FDE" w:rsidP="002C3429">
      <w:pPr>
        <w:pStyle w:val="ConsPlusNormal"/>
        <w:ind w:firstLine="709"/>
        <w:rPr>
          <w:rFonts w:ascii="Times New Roman" w:hAnsi="Times New Roman" w:cs="Times New Roman"/>
          <w:sz w:val="26"/>
          <w:szCs w:val="26"/>
        </w:rPr>
      </w:pPr>
      <w:r w:rsidRPr="00E3412D">
        <w:rPr>
          <w:rFonts w:ascii="Times New Roman" w:hAnsi="Times New Roman" w:cs="Times New Roman"/>
          <w:sz w:val="26"/>
          <w:szCs w:val="26"/>
        </w:rPr>
        <w:t>7. Срок проведения публичных слушаний с момента оповещения жителей муниципального образования о времени и месте их проведения до дня опубликования заключения о результатах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и не может быть более одного месяца.</w:t>
      </w:r>
    </w:p>
    <w:p w:rsidR="00D43FDE" w:rsidRPr="00E3412D" w:rsidRDefault="00D43FDE" w:rsidP="002C3429">
      <w:pPr>
        <w:spacing w:after="0" w:line="240" w:lineRule="auto"/>
        <w:ind w:firstLine="709"/>
        <w:jc w:val="both"/>
        <w:rPr>
          <w:rFonts w:ascii="Times New Roman" w:hAnsi="Times New Roman" w:cs="Times New Roman"/>
          <w:bCs/>
          <w:sz w:val="26"/>
          <w:szCs w:val="26"/>
        </w:rPr>
      </w:pPr>
      <w:r w:rsidRPr="00E3412D">
        <w:rPr>
          <w:rFonts w:ascii="Times New Roman" w:hAnsi="Times New Roman" w:cs="Times New Roman"/>
          <w:bCs/>
          <w:sz w:val="26"/>
          <w:szCs w:val="26"/>
        </w:rPr>
        <w:t>8. На основании заключения о результатах публичных слушаний по вопросу предоставления разрешения на условно разрешенный вид использования земельного участка,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разрешения с указанием причин принятого решения и направляет их главе администрации.</w:t>
      </w:r>
    </w:p>
    <w:p w:rsidR="00D43FDE" w:rsidRPr="00E3412D" w:rsidRDefault="00D43FDE" w:rsidP="002C3429">
      <w:pPr>
        <w:spacing w:after="0" w:line="240" w:lineRule="auto"/>
        <w:ind w:firstLine="709"/>
        <w:jc w:val="both"/>
        <w:rPr>
          <w:rFonts w:ascii="Times New Roman" w:hAnsi="Times New Roman" w:cs="Times New Roman"/>
          <w:sz w:val="26"/>
          <w:szCs w:val="26"/>
        </w:rPr>
      </w:pPr>
      <w:r w:rsidRPr="00E3412D">
        <w:rPr>
          <w:rFonts w:ascii="Times New Roman" w:hAnsi="Times New Roman" w:cs="Times New Roman"/>
          <w:bCs/>
          <w:sz w:val="26"/>
          <w:szCs w:val="26"/>
        </w:rPr>
        <w:t xml:space="preserve">9. На основании рекомендаций Комиссии глава администрации в течение трех дней со дня поступления указанных рекомендаций в отношении предоставления разрешения на условно разрешенный вид использования земельного участка или объекта капитального строительства и в течение семи дней в отношении разрешения на отклонение от предельных параметров разрешенного строительства, реконструкции объектов капитального строительства принимает решение о предоставлении разрешения или об отказе в его предоставлении. Указанное решение подлежит опубликованию в средствах массовой информации, </w:t>
      </w:r>
      <w:r w:rsidRPr="00E3412D">
        <w:rPr>
          <w:rFonts w:ascii="Times New Roman" w:hAnsi="Times New Roman" w:cs="Times New Roman"/>
          <w:sz w:val="26"/>
          <w:szCs w:val="26"/>
        </w:rPr>
        <w:t>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администрации в сети "Интернет".</w:t>
      </w:r>
    </w:p>
    <w:p w:rsidR="00D43FDE" w:rsidRPr="00E3412D" w:rsidRDefault="00D43FDE" w:rsidP="002C3429">
      <w:pPr>
        <w:spacing w:after="0" w:line="240" w:lineRule="auto"/>
        <w:ind w:firstLine="709"/>
        <w:jc w:val="both"/>
        <w:rPr>
          <w:rFonts w:ascii="Times New Roman" w:hAnsi="Times New Roman" w:cs="Times New Roman"/>
          <w:bCs/>
          <w:sz w:val="26"/>
          <w:szCs w:val="26"/>
        </w:rPr>
      </w:pPr>
      <w:r w:rsidRPr="00E3412D">
        <w:rPr>
          <w:rFonts w:ascii="Times New Roman" w:hAnsi="Times New Roman" w:cs="Times New Roman"/>
          <w:bCs/>
          <w:sz w:val="26"/>
          <w:szCs w:val="26"/>
        </w:rPr>
        <w:t xml:space="preserve">10. Расходы, связанные с организацией и проведением публичных слушаний по вопросам предоставления разрешения на условно разрешенный вид использования или на отклонение от предельных параметров разрешенного </w:t>
      </w:r>
      <w:r w:rsidRPr="00E3412D">
        <w:rPr>
          <w:rFonts w:ascii="Times New Roman" w:hAnsi="Times New Roman" w:cs="Times New Roman"/>
          <w:bCs/>
          <w:sz w:val="26"/>
          <w:szCs w:val="26"/>
        </w:rPr>
        <w:lastRenderedPageBreak/>
        <w:t>строительства, реконструкции, несет физическое или юридическое лицо, заинтересованное в предоставлении такого разрешения.</w:t>
      </w:r>
    </w:p>
    <w:p w:rsidR="00D43FDE" w:rsidRPr="00E3412D" w:rsidRDefault="00D43FDE" w:rsidP="00D43FDE">
      <w:pPr>
        <w:pStyle w:val="4"/>
        <w:rPr>
          <w:sz w:val="26"/>
          <w:szCs w:val="26"/>
        </w:rPr>
      </w:pPr>
      <w:bookmarkStart w:id="59" w:name="_Toc381013085"/>
      <w:r w:rsidRPr="00E3412D">
        <w:rPr>
          <w:sz w:val="26"/>
          <w:szCs w:val="26"/>
        </w:rPr>
        <w:t>Статья 22. Организация и проведение публичных слушаний по вопросу рассмотрения проектов планировки территории и проектов межевания территории, подготовленных в составе документации по планировке территории</w:t>
      </w:r>
      <w:bookmarkEnd w:id="59"/>
    </w:p>
    <w:p w:rsidR="00D43FDE" w:rsidRPr="00E3412D" w:rsidRDefault="00D43FDE" w:rsidP="00E3412D">
      <w:pPr>
        <w:pStyle w:val="af9"/>
        <w:numPr>
          <w:ilvl w:val="0"/>
          <w:numId w:val="8"/>
        </w:numPr>
        <w:spacing w:after="0" w:line="240" w:lineRule="auto"/>
        <w:ind w:left="0" w:firstLine="709"/>
        <w:contextualSpacing w:val="0"/>
        <w:rPr>
          <w:bCs/>
          <w:sz w:val="26"/>
          <w:szCs w:val="26"/>
        </w:rPr>
      </w:pPr>
      <w:r w:rsidRPr="00E3412D">
        <w:rPr>
          <w:bCs/>
          <w:sz w:val="26"/>
          <w:szCs w:val="26"/>
        </w:rPr>
        <w:t>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и (или) нормативными правовыми актами представительного органа муниципального образования с учетом настоящей статьи.</w:t>
      </w:r>
    </w:p>
    <w:p w:rsidR="00D43FDE" w:rsidRPr="00E3412D" w:rsidRDefault="00D43FDE" w:rsidP="00E3412D">
      <w:pPr>
        <w:pStyle w:val="af9"/>
        <w:numPr>
          <w:ilvl w:val="0"/>
          <w:numId w:val="8"/>
        </w:numPr>
        <w:spacing w:after="0" w:line="240" w:lineRule="auto"/>
        <w:ind w:left="0" w:firstLine="709"/>
        <w:contextualSpacing w:val="0"/>
        <w:rPr>
          <w:bCs/>
          <w:sz w:val="26"/>
          <w:szCs w:val="26"/>
        </w:rPr>
      </w:pPr>
      <w:r w:rsidRPr="00E3412D">
        <w:rPr>
          <w:bCs/>
          <w:sz w:val="26"/>
          <w:szCs w:val="26"/>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проекту планировки территории и проекту межевания территории проводятся с участием граждан, проживающих на территории, применительно к которой осуществляется подготовка проекта ее планировки и проекта ее межевания, правообладателей земельных участков и объектов капитального строительства, расположенных на указанной территории, лиц, законные интересы которых могут быть нарушены в связи с реализацией таких проектов.</w:t>
      </w:r>
    </w:p>
    <w:p w:rsidR="00D43FDE" w:rsidRPr="00E3412D" w:rsidRDefault="00D43FDE" w:rsidP="00E3412D">
      <w:pPr>
        <w:pStyle w:val="ConsPlusNormal"/>
        <w:numPr>
          <w:ilvl w:val="0"/>
          <w:numId w:val="8"/>
        </w:numPr>
        <w:ind w:left="0" w:firstLine="709"/>
        <w:rPr>
          <w:rFonts w:ascii="Times New Roman" w:hAnsi="Times New Roman" w:cs="Times New Roman"/>
          <w:sz w:val="26"/>
          <w:szCs w:val="26"/>
        </w:rPr>
      </w:pPr>
      <w:r w:rsidRPr="00E3412D">
        <w:rPr>
          <w:rFonts w:ascii="Times New Roman" w:hAnsi="Times New Roman" w:cs="Times New Roman"/>
          <w:sz w:val="26"/>
          <w:szCs w:val="26"/>
        </w:rPr>
        <w:t>При проведении публичных слушаний по проекту планировки территории и проекту межевания территории всем заинтересованным лицам должны быть обеспечены равные возможности для выражения своего мнения.</w:t>
      </w:r>
    </w:p>
    <w:p w:rsidR="00D43FDE" w:rsidRPr="00E3412D" w:rsidRDefault="00D43FDE" w:rsidP="00E3412D">
      <w:pPr>
        <w:pStyle w:val="af9"/>
        <w:numPr>
          <w:ilvl w:val="0"/>
          <w:numId w:val="8"/>
        </w:numPr>
        <w:spacing w:after="0" w:line="240" w:lineRule="auto"/>
        <w:ind w:left="0" w:firstLine="709"/>
        <w:contextualSpacing w:val="0"/>
        <w:rPr>
          <w:sz w:val="26"/>
          <w:szCs w:val="26"/>
        </w:rPr>
      </w:pPr>
      <w:r w:rsidRPr="00E3412D">
        <w:rPr>
          <w:sz w:val="26"/>
          <w:szCs w:val="26"/>
        </w:rPr>
        <w:t>Участники публичных слушаний по проекту планировки территории и проекту межевания территории вправе представить в администрацию свои предложения и замечания, касающиеся проекта планировки территории или проекта межевания территории для включения их в протокол публичных слушаний.</w:t>
      </w:r>
    </w:p>
    <w:p w:rsidR="00D43FDE" w:rsidRPr="00E3412D" w:rsidRDefault="00D43FDE" w:rsidP="00E3412D">
      <w:pPr>
        <w:pStyle w:val="afa"/>
        <w:numPr>
          <w:ilvl w:val="0"/>
          <w:numId w:val="8"/>
        </w:numPr>
        <w:spacing w:after="0"/>
        <w:ind w:left="0" w:firstLine="709"/>
        <w:outlineLvl w:val="9"/>
        <w:rPr>
          <w:sz w:val="26"/>
          <w:szCs w:val="26"/>
        </w:rPr>
      </w:pPr>
      <w:r w:rsidRPr="00E3412D">
        <w:rPr>
          <w:sz w:val="26"/>
          <w:szCs w:val="26"/>
        </w:rPr>
        <w:t>Заключение о результатах публичных слушаний по проекту планировки территории и проекту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в сети "Интернет".</w:t>
      </w:r>
    </w:p>
    <w:p w:rsidR="00D43FDE" w:rsidRPr="00E3412D" w:rsidRDefault="00D43FDE" w:rsidP="00E3412D">
      <w:pPr>
        <w:pStyle w:val="af9"/>
        <w:numPr>
          <w:ilvl w:val="0"/>
          <w:numId w:val="8"/>
        </w:numPr>
        <w:spacing w:after="0" w:line="240" w:lineRule="auto"/>
        <w:ind w:left="0" w:firstLine="709"/>
        <w:contextualSpacing w:val="0"/>
        <w:rPr>
          <w:bCs/>
          <w:sz w:val="26"/>
          <w:szCs w:val="26"/>
        </w:rPr>
      </w:pPr>
      <w:r w:rsidRPr="00E3412D">
        <w:rPr>
          <w:bCs/>
          <w:sz w:val="26"/>
          <w:szCs w:val="26"/>
        </w:rPr>
        <w:t xml:space="preserve">Срок проведения публичных слушаний не может быть менее одного и более трех месяцев со дня оповещения жителей </w:t>
      </w:r>
      <w:r w:rsidR="00E3412D" w:rsidRPr="00E3412D">
        <w:rPr>
          <w:bCs/>
          <w:sz w:val="26"/>
          <w:szCs w:val="26"/>
        </w:rPr>
        <w:t>сельсовета</w:t>
      </w:r>
      <w:r w:rsidRPr="00E3412D">
        <w:rPr>
          <w:bCs/>
          <w:sz w:val="26"/>
          <w:szCs w:val="26"/>
        </w:rPr>
        <w:t xml:space="preserve"> о времени и месте их проведения до дня опубликования заключения о результатах публичных слушаний.</w:t>
      </w:r>
    </w:p>
    <w:p w:rsidR="00D43FDE" w:rsidRPr="00E3412D" w:rsidRDefault="00D43FDE" w:rsidP="00E3412D">
      <w:pPr>
        <w:pStyle w:val="af9"/>
        <w:numPr>
          <w:ilvl w:val="0"/>
          <w:numId w:val="8"/>
        </w:numPr>
        <w:spacing w:after="0" w:line="240" w:lineRule="auto"/>
        <w:ind w:left="0" w:firstLine="709"/>
        <w:contextualSpacing w:val="0"/>
        <w:rPr>
          <w:bCs/>
          <w:sz w:val="26"/>
          <w:szCs w:val="26"/>
        </w:rPr>
      </w:pPr>
      <w:r w:rsidRPr="00E3412D">
        <w:rPr>
          <w:bCs/>
          <w:sz w:val="26"/>
          <w:szCs w:val="26"/>
        </w:rPr>
        <w:t xml:space="preserve">Не позднее чем через пятнадцать дней со дня проведения публичных слушаний орган местного самоуправления направляет главе администрации подготовленную документацию по планировке территории, протокол публичных слушаний по проекту планировки территории и проекту межевания территории и подготовленное им заключение о результатах публичных слушаний. </w:t>
      </w:r>
    </w:p>
    <w:p w:rsidR="00A0194B" w:rsidRDefault="00D43FDE" w:rsidP="00A0194B">
      <w:pPr>
        <w:pStyle w:val="af9"/>
        <w:numPr>
          <w:ilvl w:val="0"/>
          <w:numId w:val="8"/>
        </w:numPr>
        <w:spacing w:after="0" w:line="240" w:lineRule="auto"/>
        <w:ind w:left="0" w:firstLine="709"/>
        <w:contextualSpacing w:val="0"/>
        <w:rPr>
          <w:sz w:val="26"/>
          <w:szCs w:val="26"/>
        </w:rPr>
      </w:pPr>
      <w:r w:rsidRPr="00A0194B">
        <w:rPr>
          <w:sz w:val="26"/>
          <w:szCs w:val="26"/>
        </w:rPr>
        <w:t>Глава администрации с учетом протокола публичных слушаний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на доработку.</w:t>
      </w:r>
    </w:p>
    <w:p w:rsidR="00A0194B" w:rsidRDefault="00A0194B" w:rsidP="00A0194B">
      <w:pPr>
        <w:pStyle w:val="af9"/>
        <w:numPr>
          <w:ilvl w:val="0"/>
          <w:numId w:val="8"/>
        </w:numPr>
        <w:spacing w:after="0" w:line="240" w:lineRule="auto"/>
        <w:ind w:left="0" w:firstLine="709"/>
        <w:contextualSpacing w:val="0"/>
        <w:rPr>
          <w:sz w:val="26"/>
          <w:szCs w:val="26"/>
        </w:rPr>
        <w:sectPr w:rsidR="00A0194B" w:rsidSect="006B7F29">
          <w:pgSz w:w="11906" w:h="16838"/>
          <w:pgMar w:top="1134" w:right="850" w:bottom="1134" w:left="1701" w:header="708" w:footer="708" w:gutter="0"/>
          <w:cols w:space="708"/>
          <w:docGrid w:linePitch="360"/>
        </w:sectPr>
      </w:pPr>
    </w:p>
    <w:p w:rsidR="00D43FDE" w:rsidRPr="007D34C7" w:rsidRDefault="00D43FDE" w:rsidP="007D34C7">
      <w:pPr>
        <w:pStyle w:val="3"/>
        <w:spacing w:before="120" w:after="120"/>
        <w:rPr>
          <w:rFonts w:ascii="Times New Roman" w:hAnsi="Times New Roman"/>
        </w:rPr>
      </w:pPr>
      <w:bookmarkStart w:id="60" w:name="_Toc381013086"/>
      <w:r w:rsidRPr="007D34C7">
        <w:rPr>
          <w:rFonts w:ascii="Times New Roman" w:hAnsi="Times New Roman"/>
        </w:rPr>
        <w:lastRenderedPageBreak/>
        <w:t>Глава 6. Порядок осуществления строительных изменений объектов капитального строительства</w:t>
      </w:r>
      <w:bookmarkEnd w:id="60"/>
    </w:p>
    <w:p w:rsidR="00D43FDE" w:rsidRPr="00E3412D" w:rsidRDefault="00D43FDE" w:rsidP="00D43FDE">
      <w:pPr>
        <w:pStyle w:val="4"/>
        <w:rPr>
          <w:sz w:val="26"/>
          <w:szCs w:val="26"/>
        </w:rPr>
      </w:pPr>
      <w:bookmarkStart w:id="61" w:name="_Toc381013087"/>
      <w:r w:rsidRPr="00E3412D">
        <w:rPr>
          <w:sz w:val="26"/>
          <w:szCs w:val="26"/>
        </w:rPr>
        <w:t>Статья 23. Право на строительные изменения объектов капитального строительства. Виды строительных изменений объектов капитального строительства</w:t>
      </w:r>
      <w:bookmarkEnd w:id="61"/>
    </w:p>
    <w:p w:rsidR="00D43FDE" w:rsidRPr="00E3412D" w:rsidRDefault="00E3412D" w:rsidP="00E3412D">
      <w:pPr>
        <w:tabs>
          <w:tab w:val="left" w:pos="1134"/>
        </w:tabs>
        <w:spacing w:after="0" w:line="240" w:lineRule="auto"/>
        <w:ind w:firstLine="709"/>
        <w:jc w:val="both"/>
        <w:rPr>
          <w:rFonts w:ascii="Times New Roman" w:hAnsi="Times New Roman" w:cs="Times New Roman"/>
          <w:bCs/>
          <w:sz w:val="26"/>
          <w:szCs w:val="26"/>
        </w:rPr>
      </w:pPr>
      <w:r>
        <w:rPr>
          <w:rFonts w:ascii="Times New Roman" w:hAnsi="Times New Roman" w:cs="Times New Roman"/>
          <w:bCs/>
          <w:sz w:val="26"/>
          <w:szCs w:val="26"/>
        </w:rPr>
        <w:t>1.</w:t>
      </w:r>
      <w:r>
        <w:rPr>
          <w:rFonts w:ascii="Times New Roman" w:hAnsi="Times New Roman" w:cs="Times New Roman"/>
          <w:bCs/>
          <w:sz w:val="26"/>
          <w:szCs w:val="26"/>
        </w:rPr>
        <w:tab/>
      </w:r>
      <w:r w:rsidR="00D43FDE" w:rsidRPr="00E3412D">
        <w:rPr>
          <w:rFonts w:ascii="Times New Roman" w:hAnsi="Times New Roman" w:cs="Times New Roman"/>
          <w:bCs/>
          <w:sz w:val="26"/>
          <w:szCs w:val="26"/>
        </w:rPr>
        <w:t>Правом производить строительные изменения объектов капитального строительства обладают физические и юридические лица, владеющие земельными участками, иными объектами недвижимости, или их доверенные лица.</w:t>
      </w:r>
    </w:p>
    <w:p w:rsidR="00D43FDE" w:rsidRPr="00E3412D" w:rsidRDefault="00E3412D" w:rsidP="00E3412D">
      <w:pPr>
        <w:tabs>
          <w:tab w:val="left" w:pos="1134"/>
        </w:tabs>
        <w:spacing w:after="0" w:line="240" w:lineRule="auto"/>
        <w:ind w:firstLine="709"/>
        <w:jc w:val="both"/>
        <w:rPr>
          <w:rFonts w:ascii="Times New Roman" w:hAnsi="Times New Roman" w:cs="Times New Roman"/>
          <w:bCs/>
          <w:sz w:val="26"/>
          <w:szCs w:val="26"/>
        </w:rPr>
      </w:pPr>
      <w:r>
        <w:rPr>
          <w:rFonts w:ascii="Times New Roman" w:hAnsi="Times New Roman" w:cs="Times New Roman"/>
          <w:bCs/>
          <w:sz w:val="26"/>
          <w:szCs w:val="26"/>
        </w:rPr>
        <w:t>2.</w:t>
      </w:r>
      <w:r>
        <w:rPr>
          <w:rFonts w:ascii="Times New Roman" w:hAnsi="Times New Roman" w:cs="Times New Roman"/>
          <w:bCs/>
          <w:sz w:val="26"/>
          <w:szCs w:val="26"/>
        </w:rPr>
        <w:tab/>
      </w:r>
      <w:r w:rsidR="00D43FDE" w:rsidRPr="00E3412D">
        <w:rPr>
          <w:rFonts w:ascii="Times New Roman" w:hAnsi="Times New Roman" w:cs="Times New Roman"/>
          <w:bCs/>
          <w:sz w:val="26"/>
          <w:szCs w:val="26"/>
        </w:rPr>
        <w:t>Изменения объектов капитального строительства производятся юридическими и физическими лицами, которые соответствуют требованиям законодательства Российской Федерации, предъявляемым к лицам, осуществляющим строительство.</w:t>
      </w:r>
    </w:p>
    <w:p w:rsidR="00D43FDE" w:rsidRPr="00A0194B" w:rsidRDefault="00E3412D" w:rsidP="00E3412D">
      <w:pPr>
        <w:tabs>
          <w:tab w:val="left" w:pos="1134"/>
        </w:tabs>
        <w:spacing w:after="0" w:line="240" w:lineRule="auto"/>
        <w:ind w:firstLine="709"/>
        <w:jc w:val="both"/>
        <w:rPr>
          <w:rFonts w:ascii="Times New Roman" w:hAnsi="Times New Roman" w:cs="Times New Roman"/>
          <w:bCs/>
          <w:sz w:val="26"/>
          <w:szCs w:val="26"/>
        </w:rPr>
      </w:pPr>
      <w:r w:rsidRPr="00A0194B">
        <w:rPr>
          <w:rFonts w:ascii="Times New Roman" w:hAnsi="Times New Roman" w:cs="Times New Roman"/>
          <w:bCs/>
          <w:sz w:val="26"/>
          <w:szCs w:val="26"/>
        </w:rPr>
        <w:t>3.</w:t>
      </w:r>
      <w:r w:rsidRPr="00A0194B">
        <w:rPr>
          <w:rFonts w:ascii="Times New Roman" w:hAnsi="Times New Roman" w:cs="Times New Roman"/>
          <w:bCs/>
          <w:sz w:val="26"/>
          <w:szCs w:val="26"/>
        </w:rPr>
        <w:tab/>
      </w:r>
      <w:r w:rsidR="00D43FDE" w:rsidRPr="00A0194B">
        <w:rPr>
          <w:rFonts w:ascii="Times New Roman" w:hAnsi="Times New Roman" w:cs="Times New Roman"/>
          <w:bCs/>
          <w:sz w:val="26"/>
          <w:szCs w:val="26"/>
        </w:rPr>
        <w:t>Все строительные изменения объектов капитального строительства производятся юридическими и физическими лицами в строгом соответствии с регламентами для зон, в которых расположены данные объекты капитального строительства.</w:t>
      </w:r>
    </w:p>
    <w:p w:rsidR="00D43FDE" w:rsidRPr="00A0194B" w:rsidRDefault="00E3412D" w:rsidP="00E3412D">
      <w:pPr>
        <w:tabs>
          <w:tab w:val="left" w:pos="1134"/>
        </w:tabs>
        <w:spacing w:after="0" w:line="240" w:lineRule="auto"/>
        <w:ind w:firstLine="709"/>
        <w:jc w:val="both"/>
        <w:rPr>
          <w:rFonts w:ascii="Times New Roman" w:hAnsi="Times New Roman" w:cs="Times New Roman"/>
          <w:bCs/>
          <w:sz w:val="26"/>
          <w:szCs w:val="26"/>
        </w:rPr>
      </w:pPr>
      <w:r w:rsidRPr="00A0194B">
        <w:rPr>
          <w:rFonts w:ascii="Times New Roman" w:hAnsi="Times New Roman" w:cs="Times New Roman"/>
          <w:bCs/>
          <w:sz w:val="26"/>
          <w:szCs w:val="26"/>
        </w:rPr>
        <w:t>4.</w:t>
      </w:r>
      <w:r w:rsidRPr="00A0194B">
        <w:rPr>
          <w:rFonts w:ascii="Times New Roman" w:hAnsi="Times New Roman" w:cs="Times New Roman"/>
          <w:bCs/>
          <w:sz w:val="26"/>
          <w:szCs w:val="26"/>
        </w:rPr>
        <w:tab/>
      </w:r>
      <w:r w:rsidR="00D43FDE" w:rsidRPr="00A0194B">
        <w:rPr>
          <w:rFonts w:ascii="Times New Roman" w:hAnsi="Times New Roman" w:cs="Times New Roman"/>
          <w:bCs/>
          <w:sz w:val="26"/>
          <w:szCs w:val="26"/>
        </w:rPr>
        <w:t>Строительные изменения объектов капитального строительства подразделяются на изменения, для которых:</w:t>
      </w:r>
    </w:p>
    <w:p w:rsidR="00D43FDE" w:rsidRPr="00A0194B" w:rsidRDefault="00D43FDE" w:rsidP="00E3412D">
      <w:pPr>
        <w:spacing w:after="0" w:line="240" w:lineRule="auto"/>
        <w:ind w:firstLine="709"/>
        <w:jc w:val="both"/>
        <w:rPr>
          <w:rFonts w:ascii="Times New Roman" w:hAnsi="Times New Roman" w:cs="Times New Roman"/>
          <w:bCs/>
          <w:sz w:val="26"/>
          <w:szCs w:val="26"/>
        </w:rPr>
      </w:pPr>
      <w:r w:rsidRPr="00A0194B">
        <w:rPr>
          <w:rFonts w:ascii="Times New Roman" w:hAnsi="Times New Roman" w:cs="Times New Roman"/>
          <w:bCs/>
          <w:sz w:val="26"/>
          <w:szCs w:val="26"/>
        </w:rPr>
        <w:t>не требуется разрешение на строительство;</w:t>
      </w:r>
    </w:p>
    <w:p w:rsidR="00D43FDE" w:rsidRPr="00A0194B" w:rsidRDefault="00D43FDE" w:rsidP="00E3412D">
      <w:pPr>
        <w:spacing w:after="0" w:line="240" w:lineRule="auto"/>
        <w:ind w:firstLine="709"/>
        <w:jc w:val="both"/>
        <w:rPr>
          <w:rFonts w:ascii="Times New Roman" w:hAnsi="Times New Roman" w:cs="Times New Roman"/>
          <w:bCs/>
          <w:sz w:val="26"/>
          <w:szCs w:val="26"/>
        </w:rPr>
      </w:pPr>
      <w:r w:rsidRPr="00A0194B">
        <w:rPr>
          <w:rFonts w:ascii="Times New Roman" w:hAnsi="Times New Roman" w:cs="Times New Roman"/>
          <w:bCs/>
          <w:sz w:val="26"/>
          <w:szCs w:val="26"/>
        </w:rPr>
        <w:t>требуется разрешение на строительство.</w:t>
      </w:r>
    </w:p>
    <w:p w:rsidR="00D43FDE" w:rsidRPr="00A0194B" w:rsidRDefault="00D43FDE" w:rsidP="00E3412D">
      <w:pPr>
        <w:tabs>
          <w:tab w:val="left" w:pos="1134"/>
        </w:tabs>
        <w:spacing w:after="0" w:line="240" w:lineRule="auto"/>
        <w:ind w:firstLine="709"/>
        <w:jc w:val="both"/>
        <w:rPr>
          <w:rFonts w:ascii="Times New Roman" w:hAnsi="Times New Roman" w:cs="Times New Roman"/>
          <w:sz w:val="26"/>
          <w:szCs w:val="26"/>
        </w:rPr>
      </w:pPr>
      <w:r w:rsidRPr="00A0194B">
        <w:rPr>
          <w:rFonts w:ascii="Times New Roman" w:hAnsi="Times New Roman" w:cs="Times New Roman"/>
          <w:bCs/>
          <w:sz w:val="26"/>
          <w:szCs w:val="26"/>
        </w:rPr>
        <w:t>5.</w:t>
      </w:r>
      <w:r w:rsidR="00E3412D" w:rsidRPr="00A0194B">
        <w:rPr>
          <w:rFonts w:ascii="Times New Roman" w:hAnsi="Times New Roman" w:cs="Times New Roman"/>
          <w:sz w:val="26"/>
          <w:szCs w:val="26"/>
        </w:rPr>
        <w:tab/>
      </w:r>
      <w:r w:rsidRPr="00A0194B">
        <w:rPr>
          <w:rFonts w:ascii="Times New Roman" w:hAnsi="Times New Roman" w:cs="Times New Roman"/>
          <w:sz w:val="26"/>
          <w:szCs w:val="26"/>
        </w:rPr>
        <w:t>Выдача разрешения на строительство не требуется в случае в случаях, предусмотренных статьей 51 Градостроительного кодекса РФ.</w:t>
      </w:r>
    </w:p>
    <w:p w:rsidR="00D43FDE" w:rsidRPr="00A0194B" w:rsidRDefault="00E3412D" w:rsidP="00E3412D">
      <w:pPr>
        <w:tabs>
          <w:tab w:val="left" w:pos="1134"/>
        </w:tabs>
        <w:spacing w:after="0" w:line="240" w:lineRule="auto"/>
        <w:ind w:firstLine="709"/>
        <w:jc w:val="both"/>
        <w:rPr>
          <w:rFonts w:ascii="Times New Roman" w:hAnsi="Times New Roman" w:cs="Times New Roman"/>
          <w:bCs/>
          <w:sz w:val="26"/>
          <w:szCs w:val="26"/>
        </w:rPr>
      </w:pPr>
      <w:r w:rsidRPr="00A0194B">
        <w:rPr>
          <w:rFonts w:ascii="Times New Roman" w:hAnsi="Times New Roman" w:cs="Times New Roman"/>
          <w:bCs/>
          <w:sz w:val="26"/>
          <w:szCs w:val="26"/>
        </w:rPr>
        <w:t>6.</w:t>
      </w:r>
      <w:r w:rsidRPr="00A0194B">
        <w:rPr>
          <w:rFonts w:ascii="Times New Roman" w:hAnsi="Times New Roman" w:cs="Times New Roman"/>
          <w:bCs/>
          <w:sz w:val="26"/>
          <w:szCs w:val="26"/>
        </w:rPr>
        <w:tab/>
      </w:r>
      <w:r w:rsidR="00D43FDE" w:rsidRPr="00A0194B">
        <w:rPr>
          <w:rFonts w:ascii="Times New Roman" w:hAnsi="Times New Roman" w:cs="Times New Roman"/>
          <w:bCs/>
          <w:sz w:val="26"/>
          <w:szCs w:val="26"/>
        </w:rPr>
        <w:t>Разрешение на строительство предоставляется в порядке, определенном в соответствии со статьей 51 Градостроительного кодекса Российской Федерации и статьей 24 настоящих Правил.</w:t>
      </w:r>
    </w:p>
    <w:p w:rsidR="00D43FDE" w:rsidRPr="00A0194B" w:rsidRDefault="00D43FDE" w:rsidP="00D43FDE">
      <w:pPr>
        <w:pStyle w:val="4"/>
        <w:rPr>
          <w:sz w:val="26"/>
          <w:szCs w:val="26"/>
        </w:rPr>
      </w:pPr>
      <w:bookmarkStart w:id="62" w:name="_Toc381013088"/>
      <w:r w:rsidRPr="00A0194B">
        <w:rPr>
          <w:sz w:val="26"/>
          <w:szCs w:val="26"/>
        </w:rPr>
        <w:t>Статья 24. Разрешение на строительство</w:t>
      </w:r>
      <w:bookmarkEnd w:id="62"/>
    </w:p>
    <w:p w:rsidR="00D43FDE" w:rsidRPr="003C02EA" w:rsidRDefault="00D43FDE" w:rsidP="003C02EA">
      <w:pPr>
        <w:pStyle w:val="ConsNormal"/>
        <w:tabs>
          <w:tab w:val="num" w:pos="709"/>
        </w:tabs>
        <w:ind w:right="0" w:firstLine="709"/>
        <w:rPr>
          <w:rFonts w:ascii="Times New Roman" w:hAnsi="Times New Roman" w:cs="Times New Roman"/>
          <w:sz w:val="26"/>
          <w:szCs w:val="26"/>
        </w:rPr>
      </w:pPr>
      <w:r w:rsidRPr="003C02EA">
        <w:rPr>
          <w:rFonts w:ascii="Times New Roman" w:hAnsi="Times New Roman" w:cs="Times New Roman"/>
          <w:sz w:val="26"/>
          <w:szCs w:val="26"/>
        </w:rPr>
        <w:t>1. Разрешение на строительство представляет собой документ, подтверждающий соответствие проектной документации требованиям градостроительного плана земельного участка или проекту планировки территории и проекту межевания территории (в случае строительства, реконструкции линейных объектов) и дающий застройщику право осуществлять строительство, реконструкцию объектов капитального строительства, за исключением случаев, предусмотренных Градостроительным кодексом Российской Федерации.</w:t>
      </w:r>
    </w:p>
    <w:p w:rsidR="00D43FDE" w:rsidRPr="003C02EA" w:rsidRDefault="00D43FDE" w:rsidP="003C02EA">
      <w:pPr>
        <w:pStyle w:val="ConsPlusNormal"/>
        <w:ind w:firstLine="709"/>
        <w:rPr>
          <w:rFonts w:ascii="Times New Roman" w:hAnsi="Times New Roman" w:cs="Times New Roman"/>
          <w:sz w:val="26"/>
          <w:szCs w:val="26"/>
        </w:rPr>
      </w:pPr>
      <w:r w:rsidRPr="003C02EA">
        <w:rPr>
          <w:rFonts w:ascii="Times New Roman" w:hAnsi="Times New Roman" w:cs="Times New Roman"/>
          <w:sz w:val="26"/>
          <w:szCs w:val="26"/>
        </w:rPr>
        <w:t>2.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w:t>
      </w:r>
    </w:p>
    <w:p w:rsidR="00D43FDE" w:rsidRPr="003C02EA" w:rsidRDefault="00D43FDE" w:rsidP="003C02EA">
      <w:pPr>
        <w:spacing w:after="0" w:line="240" w:lineRule="auto"/>
        <w:ind w:firstLine="709"/>
        <w:jc w:val="both"/>
        <w:rPr>
          <w:rFonts w:ascii="Times New Roman" w:hAnsi="Times New Roman" w:cs="Times New Roman"/>
          <w:bCs/>
          <w:sz w:val="26"/>
          <w:szCs w:val="26"/>
        </w:rPr>
      </w:pPr>
      <w:r w:rsidRPr="003C02EA">
        <w:rPr>
          <w:rFonts w:ascii="Times New Roman" w:hAnsi="Times New Roman" w:cs="Times New Roman"/>
          <w:bCs/>
          <w:sz w:val="26"/>
          <w:szCs w:val="26"/>
        </w:rPr>
        <w:t xml:space="preserve">3. Разрешение на строительство на территории </w:t>
      </w:r>
      <w:r w:rsidR="003C02EA" w:rsidRPr="003C02EA">
        <w:rPr>
          <w:rFonts w:ascii="Times New Roman" w:hAnsi="Times New Roman" w:cs="Times New Roman"/>
          <w:bCs/>
          <w:sz w:val="26"/>
          <w:szCs w:val="26"/>
        </w:rPr>
        <w:t xml:space="preserve">сельсовета выдается </w:t>
      </w:r>
      <w:r w:rsidRPr="003C02EA">
        <w:rPr>
          <w:rFonts w:ascii="Times New Roman" w:hAnsi="Times New Roman" w:cs="Times New Roman"/>
          <w:bCs/>
          <w:sz w:val="26"/>
          <w:szCs w:val="26"/>
        </w:rPr>
        <w:t>администрацией в порядке, определенном действующим законодательством Российской Федерации.</w:t>
      </w:r>
    </w:p>
    <w:p w:rsidR="00D43FDE" w:rsidRPr="003C02EA" w:rsidRDefault="00D43FDE" w:rsidP="003C02EA">
      <w:pPr>
        <w:spacing w:after="0" w:line="240" w:lineRule="auto"/>
        <w:ind w:firstLine="709"/>
        <w:jc w:val="both"/>
        <w:rPr>
          <w:rFonts w:ascii="Times New Roman" w:hAnsi="Times New Roman" w:cs="Times New Roman"/>
          <w:bCs/>
          <w:sz w:val="26"/>
          <w:szCs w:val="26"/>
        </w:rPr>
      </w:pPr>
      <w:r w:rsidRPr="003C02EA">
        <w:rPr>
          <w:rFonts w:ascii="Times New Roman" w:hAnsi="Times New Roman" w:cs="Times New Roman"/>
          <w:bCs/>
          <w:sz w:val="26"/>
          <w:szCs w:val="26"/>
        </w:rPr>
        <w:t xml:space="preserve">4. В целях строительства, реконструкции, капитального ремонта объекта капитального строительства застройщик направляет в уполномоченный на выдачу </w:t>
      </w:r>
      <w:r w:rsidRPr="003C02EA">
        <w:rPr>
          <w:rFonts w:ascii="Times New Roman" w:hAnsi="Times New Roman" w:cs="Times New Roman"/>
          <w:bCs/>
          <w:sz w:val="26"/>
          <w:szCs w:val="26"/>
        </w:rPr>
        <w:lastRenderedPageBreak/>
        <w:t xml:space="preserve">разрешений на строительство орган местного самоуправления или, в определенных Градостроительным кодексом РФ случаях, федеральный орган исполнительной власти, орган исполнительной власти </w:t>
      </w:r>
      <w:r w:rsidR="003C02EA" w:rsidRPr="003C02EA">
        <w:rPr>
          <w:rFonts w:ascii="Times New Roman" w:hAnsi="Times New Roman" w:cs="Times New Roman"/>
          <w:bCs/>
          <w:sz w:val="26"/>
          <w:szCs w:val="26"/>
        </w:rPr>
        <w:t>Новосибирской</w:t>
      </w:r>
      <w:r w:rsidRPr="003C02EA">
        <w:rPr>
          <w:rFonts w:ascii="Times New Roman" w:hAnsi="Times New Roman" w:cs="Times New Roman"/>
          <w:bCs/>
          <w:sz w:val="26"/>
          <w:szCs w:val="26"/>
        </w:rPr>
        <w:t xml:space="preserve"> области, заявление о выдаче разрешения на строительство. К указанному заявлению прилагаются документы, предусмотренные статьей 51 Градостроительного кодекса РФ.</w:t>
      </w:r>
    </w:p>
    <w:p w:rsidR="00D43FDE" w:rsidRPr="003C02EA" w:rsidRDefault="00D43FDE" w:rsidP="003C02EA">
      <w:pPr>
        <w:spacing w:after="0" w:line="240" w:lineRule="auto"/>
        <w:ind w:firstLine="709"/>
        <w:jc w:val="both"/>
        <w:rPr>
          <w:rFonts w:ascii="Times New Roman" w:hAnsi="Times New Roman" w:cs="Times New Roman"/>
          <w:bCs/>
          <w:sz w:val="26"/>
          <w:szCs w:val="26"/>
        </w:rPr>
      </w:pPr>
      <w:r w:rsidRPr="003C02EA">
        <w:rPr>
          <w:rFonts w:ascii="Times New Roman" w:hAnsi="Times New Roman" w:cs="Times New Roman"/>
          <w:bCs/>
          <w:sz w:val="26"/>
          <w:szCs w:val="26"/>
        </w:rPr>
        <w:t>5. Орган, уполномоченный на выдачу разрешений на строительство в течение десяти дней со дня получения заявления о выдаче разрешения на строительство:</w:t>
      </w:r>
    </w:p>
    <w:p w:rsidR="00D43FDE" w:rsidRPr="003C02EA" w:rsidRDefault="00D43FDE" w:rsidP="003C02EA">
      <w:pPr>
        <w:pStyle w:val="ConsPlusNormal"/>
        <w:ind w:firstLine="709"/>
        <w:rPr>
          <w:rFonts w:ascii="Times New Roman" w:hAnsi="Times New Roman" w:cs="Times New Roman"/>
          <w:sz w:val="26"/>
          <w:szCs w:val="26"/>
        </w:rPr>
      </w:pPr>
      <w:r w:rsidRPr="003C02EA">
        <w:rPr>
          <w:rFonts w:ascii="Times New Roman" w:hAnsi="Times New Roman" w:cs="Times New Roman"/>
          <w:sz w:val="26"/>
          <w:szCs w:val="26"/>
        </w:rPr>
        <w:t>1) проводят проверку наличия документов, необходимых для принятия решения о выдаче разрешения на строительство;</w:t>
      </w:r>
    </w:p>
    <w:p w:rsidR="00D43FDE" w:rsidRPr="003C02EA" w:rsidRDefault="00D43FDE" w:rsidP="003C02EA">
      <w:pPr>
        <w:pStyle w:val="ConsPlusNormal"/>
        <w:ind w:firstLine="709"/>
        <w:rPr>
          <w:rFonts w:ascii="Times New Roman" w:hAnsi="Times New Roman" w:cs="Times New Roman"/>
          <w:sz w:val="26"/>
          <w:szCs w:val="26"/>
        </w:rPr>
      </w:pPr>
      <w:r w:rsidRPr="003C02EA">
        <w:rPr>
          <w:rFonts w:ascii="Times New Roman" w:hAnsi="Times New Roman" w:cs="Times New Roman"/>
          <w:sz w:val="26"/>
          <w:szCs w:val="26"/>
        </w:rPr>
        <w:t>2) проводят проверку соответствия проектной документации или схемы планировочной организации земельного участка с обозначением места размещения объекта индивидуального жилищного строительства требованиям градостроительного плана земельного участка либо в случае выдачи разрешения на строительство линейного объекта требованиям проекта планировки территории и проекта межевания территории, а также красным линиям.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или указанной схемы планировочной организации земельного участка на соответствие требованиям, установленным в разрешении на отклонение от предельных параметров разрешенного строительства, реконструкции;</w:t>
      </w:r>
    </w:p>
    <w:p w:rsidR="00D43FDE" w:rsidRPr="003C02EA" w:rsidRDefault="00D43FDE" w:rsidP="003C02EA">
      <w:pPr>
        <w:pStyle w:val="ConsPlusNormal"/>
        <w:ind w:firstLine="709"/>
        <w:rPr>
          <w:rFonts w:ascii="Times New Roman" w:hAnsi="Times New Roman" w:cs="Times New Roman"/>
          <w:sz w:val="26"/>
          <w:szCs w:val="26"/>
        </w:rPr>
      </w:pPr>
      <w:r w:rsidRPr="003C02EA">
        <w:rPr>
          <w:rFonts w:ascii="Times New Roman" w:hAnsi="Times New Roman" w:cs="Times New Roman"/>
          <w:sz w:val="26"/>
          <w:szCs w:val="26"/>
        </w:rPr>
        <w:t>3) выдают разрешение на строительство или отказывают в выдаче такого разрешения с указанием причин отказа.</w:t>
      </w:r>
    </w:p>
    <w:p w:rsidR="00D43FDE" w:rsidRPr="003C02EA" w:rsidRDefault="00D43FDE" w:rsidP="003C02EA">
      <w:pPr>
        <w:spacing w:after="0" w:line="240" w:lineRule="auto"/>
        <w:ind w:firstLine="709"/>
        <w:jc w:val="both"/>
        <w:rPr>
          <w:rFonts w:ascii="Times New Roman" w:hAnsi="Times New Roman" w:cs="Times New Roman"/>
          <w:bCs/>
          <w:sz w:val="26"/>
          <w:szCs w:val="26"/>
        </w:rPr>
      </w:pPr>
      <w:r w:rsidRPr="003C02EA">
        <w:rPr>
          <w:rFonts w:ascii="Times New Roman" w:hAnsi="Times New Roman" w:cs="Times New Roman"/>
          <w:bCs/>
          <w:sz w:val="26"/>
          <w:szCs w:val="26"/>
        </w:rPr>
        <w:t xml:space="preserve">6. Орган, уполномоченный на выдачу разрешений на строительство по заявлению застройщика может выдать разрешение на отдельные этапы строительства, реконструкции. </w:t>
      </w:r>
    </w:p>
    <w:p w:rsidR="00D43FDE" w:rsidRPr="003C02EA" w:rsidRDefault="00D43FDE" w:rsidP="003C02EA">
      <w:pPr>
        <w:spacing w:after="0" w:line="240" w:lineRule="auto"/>
        <w:ind w:firstLine="709"/>
        <w:jc w:val="both"/>
        <w:rPr>
          <w:rFonts w:ascii="Times New Roman" w:hAnsi="Times New Roman" w:cs="Times New Roman"/>
          <w:bCs/>
          <w:sz w:val="26"/>
          <w:szCs w:val="26"/>
        </w:rPr>
      </w:pPr>
      <w:r w:rsidRPr="003C02EA">
        <w:rPr>
          <w:rFonts w:ascii="Times New Roman" w:hAnsi="Times New Roman" w:cs="Times New Roman"/>
          <w:bCs/>
          <w:sz w:val="26"/>
          <w:szCs w:val="26"/>
        </w:rPr>
        <w:t>7. Отказ в выдаче разрешения на строительство может быть обжалован застройщиком в судебном порядке.</w:t>
      </w:r>
    </w:p>
    <w:p w:rsidR="00D43FDE" w:rsidRPr="003C02EA" w:rsidRDefault="00D43FDE" w:rsidP="003C02EA">
      <w:pPr>
        <w:spacing w:after="0" w:line="240" w:lineRule="auto"/>
        <w:ind w:firstLine="709"/>
        <w:jc w:val="both"/>
        <w:rPr>
          <w:rFonts w:ascii="Times New Roman" w:hAnsi="Times New Roman" w:cs="Times New Roman"/>
          <w:bCs/>
          <w:sz w:val="26"/>
          <w:szCs w:val="26"/>
        </w:rPr>
      </w:pPr>
      <w:r w:rsidRPr="003C02EA">
        <w:rPr>
          <w:rFonts w:ascii="Times New Roman" w:hAnsi="Times New Roman" w:cs="Times New Roman"/>
          <w:bCs/>
          <w:sz w:val="26"/>
          <w:szCs w:val="26"/>
        </w:rPr>
        <w:t xml:space="preserve">8. Выдача разрешения на строительство осуществляется без взимания платы. </w:t>
      </w:r>
    </w:p>
    <w:p w:rsidR="00D43FDE" w:rsidRPr="003C02EA" w:rsidRDefault="00D43FDE" w:rsidP="003C02EA">
      <w:pPr>
        <w:pStyle w:val="ConsPlusNormal"/>
        <w:ind w:firstLine="709"/>
        <w:rPr>
          <w:rFonts w:ascii="Times New Roman" w:hAnsi="Times New Roman" w:cs="Times New Roman"/>
          <w:sz w:val="26"/>
          <w:szCs w:val="26"/>
        </w:rPr>
      </w:pPr>
      <w:r w:rsidRPr="003C02EA">
        <w:rPr>
          <w:rFonts w:ascii="Times New Roman" w:hAnsi="Times New Roman" w:cs="Times New Roman"/>
          <w:sz w:val="26"/>
          <w:szCs w:val="26"/>
        </w:rPr>
        <w:t>9.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D43FDE" w:rsidRPr="003C02EA" w:rsidRDefault="00D43FDE" w:rsidP="003C02EA">
      <w:pPr>
        <w:spacing w:after="0" w:line="240" w:lineRule="auto"/>
        <w:ind w:firstLine="709"/>
        <w:jc w:val="both"/>
        <w:rPr>
          <w:rFonts w:ascii="Times New Roman" w:hAnsi="Times New Roman" w:cs="Times New Roman"/>
          <w:bCs/>
          <w:sz w:val="26"/>
          <w:szCs w:val="26"/>
        </w:rPr>
      </w:pPr>
      <w:r w:rsidRPr="003C02EA">
        <w:rPr>
          <w:rFonts w:ascii="Times New Roman" w:hAnsi="Times New Roman" w:cs="Times New Roman"/>
          <w:bCs/>
          <w:sz w:val="26"/>
          <w:szCs w:val="26"/>
        </w:rPr>
        <w:t>10. Застройщик в течение десяти дней со дня получения разрешения на строительство обязан безвозмездно передать в орган, выдавший разрешение на строительство, сведения о площади, о высоте и об этажности планируемого объекта капитального строительства, о сетях инженерно-технического обеспечения, один экземпляр копии результатов инженерных изысканий и по одному экземпляру копий разделов проектной документации, предусмотренных пунктами 2, 8 - 10 части 12 статьи 48 Градостроительного кодекса РФ, или один экземпляр копии схемы планировочной организации земельного участка с обозначением места размещения объекта индивидуального жилищного строительства для разме</w:t>
      </w:r>
      <w:r w:rsidR="003C02EA" w:rsidRPr="003C02EA">
        <w:rPr>
          <w:rFonts w:ascii="Times New Roman" w:hAnsi="Times New Roman" w:cs="Times New Roman"/>
          <w:bCs/>
          <w:sz w:val="26"/>
          <w:szCs w:val="26"/>
        </w:rPr>
        <w:t xml:space="preserve">щения в информационной системе </w:t>
      </w:r>
      <w:r w:rsidRPr="003C02EA">
        <w:rPr>
          <w:rFonts w:ascii="Times New Roman" w:hAnsi="Times New Roman" w:cs="Times New Roman"/>
          <w:bCs/>
          <w:sz w:val="26"/>
          <w:szCs w:val="26"/>
        </w:rPr>
        <w:t xml:space="preserve">обеспечения градостроительной деятельности. </w:t>
      </w:r>
    </w:p>
    <w:p w:rsidR="00D43FDE" w:rsidRPr="003C02EA" w:rsidRDefault="00D43FDE" w:rsidP="003C02EA">
      <w:pPr>
        <w:spacing w:after="0" w:line="240" w:lineRule="auto"/>
        <w:ind w:firstLine="709"/>
        <w:jc w:val="both"/>
        <w:rPr>
          <w:rFonts w:ascii="Times New Roman" w:hAnsi="Times New Roman" w:cs="Times New Roman"/>
          <w:bCs/>
          <w:sz w:val="26"/>
          <w:szCs w:val="26"/>
        </w:rPr>
      </w:pPr>
      <w:r w:rsidRPr="003C02EA">
        <w:rPr>
          <w:rFonts w:ascii="Times New Roman" w:hAnsi="Times New Roman" w:cs="Times New Roman"/>
          <w:bCs/>
          <w:sz w:val="26"/>
          <w:szCs w:val="26"/>
        </w:rPr>
        <w:t xml:space="preserve">11. Разрешение на строительство выдается на срок, предусмотренный проектом организации строительства объекта капитального строительства. </w:t>
      </w:r>
      <w:r w:rsidRPr="00CD644C">
        <w:rPr>
          <w:rFonts w:ascii="Times New Roman" w:hAnsi="Times New Roman" w:cs="Times New Roman"/>
          <w:bCs/>
          <w:sz w:val="26"/>
          <w:szCs w:val="26"/>
        </w:rPr>
        <w:t xml:space="preserve">Разрешение на индивидуальное жилищное строительство выдается на десять лет. </w:t>
      </w:r>
      <w:r w:rsidRPr="003C02EA">
        <w:rPr>
          <w:rFonts w:ascii="Times New Roman" w:hAnsi="Times New Roman" w:cs="Times New Roman"/>
          <w:bCs/>
          <w:sz w:val="26"/>
          <w:szCs w:val="26"/>
        </w:rPr>
        <w:t xml:space="preserve">Срок действия разрешения на строительство может быть продлен органом, выдавшим разрешение на строительство, по заявлению застройщика, поданному не </w:t>
      </w:r>
      <w:r w:rsidRPr="003C02EA">
        <w:rPr>
          <w:rFonts w:ascii="Times New Roman" w:hAnsi="Times New Roman" w:cs="Times New Roman"/>
          <w:bCs/>
          <w:sz w:val="26"/>
          <w:szCs w:val="26"/>
        </w:rPr>
        <w:lastRenderedPageBreak/>
        <w:t>менее чем за шестьдесят дней до истечения срока действия такого разрешения. В продлении срока действия разрешения на строительство должно быть отказано в случае, если строительство, реконструкция, капитальный ремонт объекта капитального строительства не начаты до истечения срока подачи такого заявления.</w:t>
      </w:r>
    </w:p>
    <w:p w:rsidR="00D43FDE" w:rsidRPr="00CD644C" w:rsidRDefault="00D43FDE" w:rsidP="003C02EA">
      <w:pPr>
        <w:pStyle w:val="ConsPlusNormal"/>
        <w:ind w:firstLine="709"/>
        <w:rPr>
          <w:rFonts w:ascii="Times New Roman" w:hAnsi="Times New Roman" w:cs="Times New Roman"/>
          <w:sz w:val="26"/>
          <w:szCs w:val="26"/>
        </w:rPr>
      </w:pPr>
      <w:r w:rsidRPr="00CD644C">
        <w:rPr>
          <w:rFonts w:ascii="Times New Roman" w:hAnsi="Times New Roman" w:cs="Times New Roman"/>
          <w:sz w:val="26"/>
          <w:szCs w:val="26"/>
        </w:rPr>
        <w:t>12.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ст. 21.1 Градостроительного кодекса.</w:t>
      </w:r>
    </w:p>
    <w:p w:rsidR="00D43FDE" w:rsidRPr="007D34C7" w:rsidRDefault="00D43FDE" w:rsidP="00CD644C">
      <w:pPr>
        <w:pStyle w:val="4"/>
        <w:spacing w:before="120" w:after="120"/>
        <w:rPr>
          <w:sz w:val="26"/>
          <w:szCs w:val="26"/>
        </w:rPr>
      </w:pPr>
      <w:bookmarkStart w:id="63" w:name="_Toc324408744"/>
      <w:bookmarkStart w:id="64" w:name="_Toc381013089"/>
      <w:r w:rsidRPr="007D34C7">
        <w:rPr>
          <w:sz w:val="26"/>
          <w:szCs w:val="26"/>
        </w:rPr>
        <w:t>Статья 25. Разрешение на ввод объекта в эксплуатацию</w:t>
      </w:r>
      <w:bookmarkEnd w:id="63"/>
      <w:bookmarkEnd w:id="64"/>
    </w:p>
    <w:p w:rsidR="00D43FDE" w:rsidRPr="007D34C7" w:rsidRDefault="00D43FDE" w:rsidP="00CD644C">
      <w:pPr>
        <w:spacing w:after="0" w:line="240" w:lineRule="auto"/>
        <w:ind w:firstLine="709"/>
        <w:jc w:val="both"/>
        <w:rPr>
          <w:rFonts w:ascii="Times New Roman" w:hAnsi="Times New Roman" w:cs="Times New Roman"/>
          <w:sz w:val="26"/>
          <w:szCs w:val="26"/>
        </w:rPr>
      </w:pPr>
      <w:r w:rsidRPr="007D34C7">
        <w:rPr>
          <w:rFonts w:ascii="Times New Roman" w:hAnsi="Times New Roman" w:cs="Times New Roman"/>
          <w:sz w:val="26"/>
          <w:szCs w:val="26"/>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соответствие построенного, реконструированного объекта капитального строительства градостроительному плану земельного участка или в случае строительства, реконструкции линейного объекта проекту планировки территории и проекту межевания территории, а также проектной документации.</w:t>
      </w:r>
    </w:p>
    <w:p w:rsidR="00D43FDE" w:rsidRPr="007D34C7" w:rsidRDefault="00D43FDE" w:rsidP="00CD644C">
      <w:pPr>
        <w:pStyle w:val="ConsNormal"/>
        <w:ind w:right="0" w:firstLine="709"/>
        <w:rPr>
          <w:rFonts w:ascii="Times New Roman" w:hAnsi="Times New Roman" w:cs="Times New Roman"/>
          <w:sz w:val="26"/>
          <w:szCs w:val="26"/>
        </w:rPr>
      </w:pPr>
      <w:r w:rsidRPr="007D34C7">
        <w:rPr>
          <w:rFonts w:ascii="Times New Roman" w:hAnsi="Times New Roman" w:cs="Times New Roman"/>
          <w:sz w:val="26"/>
          <w:szCs w:val="26"/>
        </w:rPr>
        <w:t>2. Выдача разрешения на ввод объекта в эксплуатацию осуществляется администрацией на основании заявления застройщика в соответствии с действующим законодательством о градостроительной деятельности.</w:t>
      </w:r>
    </w:p>
    <w:p w:rsidR="00D43FDE" w:rsidRPr="007D34C7" w:rsidRDefault="00D43FDE" w:rsidP="00CD644C">
      <w:pPr>
        <w:pStyle w:val="ConsNormal"/>
        <w:ind w:right="0" w:firstLine="709"/>
        <w:rPr>
          <w:rFonts w:ascii="Times New Roman" w:hAnsi="Times New Roman" w:cs="Times New Roman"/>
          <w:sz w:val="26"/>
          <w:szCs w:val="26"/>
        </w:rPr>
      </w:pPr>
      <w:r w:rsidRPr="007D34C7">
        <w:rPr>
          <w:rFonts w:ascii="Times New Roman" w:hAnsi="Times New Roman" w:cs="Times New Roman"/>
          <w:sz w:val="26"/>
          <w:szCs w:val="26"/>
        </w:rPr>
        <w:t>3. К заявлению о выдаче разрешения на ввод в эксплуатацию прилагаются документы согласно части 3 статьи 55 Градостроительного кодекса РФ.</w:t>
      </w:r>
    </w:p>
    <w:p w:rsidR="00D43FDE" w:rsidRPr="007D34C7" w:rsidRDefault="00D43FDE" w:rsidP="00CD644C">
      <w:pPr>
        <w:pStyle w:val="ConsNormal"/>
        <w:ind w:right="0" w:firstLine="709"/>
        <w:rPr>
          <w:rFonts w:ascii="Times New Roman" w:hAnsi="Times New Roman" w:cs="Times New Roman"/>
          <w:sz w:val="26"/>
          <w:szCs w:val="26"/>
        </w:rPr>
      </w:pPr>
      <w:r w:rsidRPr="007D34C7">
        <w:rPr>
          <w:rFonts w:ascii="Times New Roman" w:hAnsi="Times New Roman" w:cs="Times New Roman"/>
          <w:sz w:val="26"/>
          <w:szCs w:val="26"/>
        </w:rPr>
        <w:t>4. Орган, выдавший разрешение на строительство, в течение десяти дней со дня поступления заявления о выдаче разрешения на ввод объекта в эксплуатацию обязан обеспечить проверку наличия и правильности оформления документов, указанных в пункте 3 настоящей статьи, осмотр объекта капитального строительства и принять решение о выдаче заявителю разрешения на ввод объекта в эксплуатацию или, в случаях предусмотренных Градостроительным кодексом РФ, об отказе в выдаче такого разрешения с указанием причин принятого решения.</w:t>
      </w:r>
    </w:p>
    <w:p w:rsidR="00D43FDE" w:rsidRPr="007D34C7" w:rsidRDefault="00D43FDE" w:rsidP="00CD644C">
      <w:pPr>
        <w:pStyle w:val="ConsPlusNormal"/>
        <w:ind w:firstLine="709"/>
        <w:rPr>
          <w:rFonts w:ascii="Times New Roman" w:hAnsi="Times New Roman" w:cs="Times New Roman"/>
          <w:sz w:val="26"/>
          <w:szCs w:val="26"/>
        </w:rPr>
      </w:pPr>
      <w:r w:rsidRPr="007D34C7">
        <w:rPr>
          <w:rFonts w:ascii="Times New Roman" w:hAnsi="Times New Roman" w:cs="Times New Roman"/>
          <w:sz w:val="26"/>
          <w:szCs w:val="26"/>
        </w:rPr>
        <w:t>5. Отказ в выдаче разрешения на ввод объекта в эксплуатацию может быть оспорен в судебном порядке.</w:t>
      </w:r>
    </w:p>
    <w:p w:rsidR="00D43FDE" w:rsidRPr="007D34C7" w:rsidRDefault="00D43FDE" w:rsidP="00CD644C">
      <w:pPr>
        <w:pStyle w:val="ConsPlusNormal"/>
        <w:ind w:firstLine="709"/>
        <w:rPr>
          <w:rFonts w:ascii="Times New Roman" w:hAnsi="Times New Roman" w:cs="Times New Roman"/>
          <w:sz w:val="26"/>
          <w:szCs w:val="26"/>
        </w:rPr>
      </w:pPr>
      <w:r w:rsidRPr="007D34C7">
        <w:rPr>
          <w:rFonts w:ascii="Times New Roman" w:hAnsi="Times New Roman" w:cs="Times New Roman"/>
          <w:sz w:val="26"/>
          <w:szCs w:val="26"/>
        </w:rPr>
        <w:t>6. Разрешение на ввод объекта в эксплуатацию выдается застройщику в случае, если в орган, выдавший разрешение на строительство, передана безвозмездно копия схемы, отображающей расположение построенного, реконструированного, отремонтированного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информационной системе обеспечения градостроительной деятельности.</w:t>
      </w:r>
    </w:p>
    <w:p w:rsidR="00D43FDE" w:rsidRPr="007D34C7" w:rsidRDefault="00D43FDE" w:rsidP="00CD644C">
      <w:pPr>
        <w:pStyle w:val="ConsNormal"/>
        <w:tabs>
          <w:tab w:val="num" w:pos="1134"/>
        </w:tabs>
        <w:ind w:right="0" w:firstLine="709"/>
        <w:rPr>
          <w:rFonts w:ascii="Times New Roman" w:hAnsi="Times New Roman" w:cs="Times New Roman"/>
          <w:sz w:val="26"/>
          <w:szCs w:val="26"/>
        </w:rPr>
      </w:pPr>
      <w:r w:rsidRPr="007D34C7">
        <w:rPr>
          <w:rFonts w:ascii="Times New Roman" w:hAnsi="Times New Roman" w:cs="Times New Roman"/>
          <w:sz w:val="26"/>
          <w:szCs w:val="26"/>
        </w:rPr>
        <w:t>7. Разрешение на ввод объекта в эксплуатацию является основанием для постановки на государственный учёт построенного объекта капитального строительства, внесения изменений в документы государственного учёта реконструированного объекта капитального строительства.</w:t>
      </w:r>
    </w:p>
    <w:p w:rsidR="00CD644C" w:rsidRDefault="00D43FDE" w:rsidP="00CD644C">
      <w:pPr>
        <w:pStyle w:val="ConsPlusNormal"/>
        <w:ind w:firstLine="709"/>
        <w:rPr>
          <w:rFonts w:ascii="Times New Roman" w:hAnsi="Times New Roman" w:cs="Times New Roman"/>
          <w:sz w:val="26"/>
          <w:szCs w:val="26"/>
        </w:rPr>
      </w:pPr>
      <w:r w:rsidRPr="007D34C7">
        <w:rPr>
          <w:rFonts w:ascii="Times New Roman" w:hAnsi="Times New Roman" w:cs="Times New Roman"/>
          <w:sz w:val="26"/>
          <w:szCs w:val="26"/>
        </w:rPr>
        <w:t>8.Форма разрешения на ввод объекта в эксплуатацию устанавливается уполномоченным Правительством Российской Федерации федеральны</w:t>
      </w:r>
      <w:r w:rsidR="00CD644C" w:rsidRPr="007D34C7">
        <w:rPr>
          <w:rFonts w:ascii="Times New Roman" w:hAnsi="Times New Roman" w:cs="Times New Roman"/>
          <w:sz w:val="26"/>
          <w:szCs w:val="26"/>
        </w:rPr>
        <w:t>м органом исполнительной власти.</w:t>
      </w:r>
    </w:p>
    <w:p w:rsidR="007D34C7" w:rsidRPr="007D34C7" w:rsidRDefault="007D34C7" w:rsidP="00CD644C">
      <w:pPr>
        <w:pStyle w:val="ConsPlusNormal"/>
        <w:ind w:firstLine="709"/>
        <w:rPr>
          <w:rFonts w:ascii="Times New Roman" w:hAnsi="Times New Roman" w:cs="Times New Roman"/>
          <w:sz w:val="26"/>
          <w:szCs w:val="26"/>
        </w:rPr>
        <w:sectPr w:rsidR="007D34C7" w:rsidRPr="007D34C7" w:rsidSect="006B7F29">
          <w:pgSz w:w="11906" w:h="16838"/>
          <w:pgMar w:top="1134" w:right="850" w:bottom="1134" w:left="1701" w:header="708" w:footer="708" w:gutter="0"/>
          <w:cols w:space="708"/>
          <w:docGrid w:linePitch="360"/>
        </w:sectPr>
      </w:pPr>
    </w:p>
    <w:p w:rsidR="00D43FDE" w:rsidRPr="007D34C7" w:rsidRDefault="00D43FDE" w:rsidP="007D34C7">
      <w:pPr>
        <w:pStyle w:val="3"/>
        <w:rPr>
          <w:rFonts w:ascii="Times New Roman" w:hAnsi="Times New Roman"/>
        </w:rPr>
      </w:pPr>
      <w:bookmarkStart w:id="65" w:name="_Toc381013090"/>
      <w:r w:rsidRPr="007D34C7">
        <w:rPr>
          <w:rFonts w:ascii="Times New Roman" w:hAnsi="Times New Roman"/>
        </w:rPr>
        <w:lastRenderedPageBreak/>
        <w:t>Глава 7. Предоставление прав на земельные участки</w:t>
      </w:r>
      <w:bookmarkEnd w:id="65"/>
    </w:p>
    <w:p w:rsidR="00D43FDE" w:rsidRPr="00CD644C" w:rsidRDefault="00D43FDE" w:rsidP="00D43FDE">
      <w:pPr>
        <w:pStyle w:val="4"/>
        <w:rPr>
          <w:sz w:val="26"/>
          <w:szCs w:val="26"/>
        </w:rPr>
      </w:pPr>
      <w:bookmarkStart w:id="66" w:name="_Toc381013091"/>
      <w:r w:rsidRPr="00CD644C">
        <w:rPr>
          <w:sz w:val="26"/>
          <w:szCs w:val="26"/>
        </w:rPr>
        <w:t>Статья 26. Общие положения</w:t>
      </w:r>
      <w:bookmarkEnd w:id="66"/>
    </w:p>
    <w:p w:rsidR="00D43FDE" w:rsidRPr="00693599" w:rsidRDefault="00D43FDE" w:rsidP="00CD644C">
      <w:pPr>
        <w:spacing w:after="0" w:line="240" w:lineRule="auto"/>
        <w:ind w:firstLine="709"/>
        <w:jc w:val="both"/>
        <w:rPr>
          <w:rFonts w:ascii="Times New Roman" w:hAnsi="Times New Roman" w:cs="Times New Roman"/>
          <w:bCs/>
          <w:sz w:val="26"/>
          <w:szCs w:val="26"/>
        </w:rPr>
      </w:pPr>
      <w:r w:rsidRPr="00693599">
        <w:rPr>
          <w:rFonts w:ascii="Times New Roman" w:hAnsi="Times New Roman" w:cs="Times New Roman"/>
          <w:bCs/>
          <w:sz w:val="26"/>
          <w:szCs w:val="26"/>
        </w:rPr>
        <w:t xml:space="preserve">1. Предоставление прав на земельные участки осуществляется в соответствии с Земельным </w:t>
      </w:r>
      <w:hyperlink r:id="rId25" w:history="1">
        <w:r w:rsidRPr="00693599">
          <w:rPr>
            <w:rFonts w:ascii="Times New Roman" w:hAnsi="Times New Roman" w:cs="Times New Roman"/>
            <w:bCs/>
            <w:sz w:val="26"/>
            <w:szCs w:val="26"/>
          </w:rPr>
          <w:t>кодексом</w:t>
        </w:r>
      </w:hyperlink>
      <w:r w:rsidRPr="00693599">
        <w:rPr>
          <w:rFonts w:ascii="Times New Roman" w:hAnsi="Times New Roman" w:cs="Times New Roman"/>
          <w:bCs/>
          <w:sz w:val="26"/>
          <w:szCs w:val="26"/>
        </w:rPr>
        <w:t xml:space="preserve"> Российской Федерации, Градостроительным </w:t>
      </w:r>
      <w:hyperlink r:id="rId26" w:history="1">
        <w:r w:rsidRPr="00693599">
          <w:rPr>
            <w:rFonts w:ascii="Times New Roman" w:hAnsi="Times New Roman" w:cs="Times New Roman"/>
            <w:bCs/>
            <w:sz w:val="26"/>
            <w:szCs w:val="26"/>
          </w:rPr>
          <w:t>кодексом</w:t>
        </w:r>
      </w:hyperlink>
      <w:r w:rsidRPr="00693599">
        <w:rPr>
          <w:rFonts w:ascii="Times New Roman" w:hAnsi="Times New Roman" w:cs="Times New Roman"/>
          <w:bCs/>
          <w:sz w:val="26"/>
          <w:szCs w:val="26"/>
        </w:rPr>
        <w:t xml:space="preserve"> Российской Федерации и иными нормативными правовыми актами Российской Федерации и Новосибирской области.</w:t>
      </w:r>
    </w:p>
    <w:p w:rsidR="00D43FDE" w:rsidRPr="00693599" w:rsidRDefault="00D43FDE" w:rsidP="00CD644C">
      <w:pPr>
        <w:spacing w:after="0" w:line="240" w:lineRule="auto"/>
        <w:ind w:firstLine="709"/>
        <w:jc w:val="both"/>
        <w:rPr>
          <w:rFonts w:ascii="Times New Roman" w:hAnsi="Times New Roman" w:cs="Times New Roman"/>
          <w:bCs/>
          <w:sz w:val="26"/>
          <w:szCs w:val="26"/>
        </w:rPr>
      </w:pPr>
      <w:r w:rsidRPr="00693599">
        <w:rPr>
          <w:rFonts w:ascii="Times New Roman" w:hAnsi="Times New Roman" w:cs="Times New Roman"/>
          <w:bCs/>
          <w:sz w:val="26"/>
          <w:szCs w:val="26"/>
        </w:rPr>
        <w:t>2. До разграничения государственной собственности на землю распоряжение земельными участками осуществляет орган местного самоуправления в пределах предоставленных полномочий.</w:t>
      </w:r>
    </w:p>
    <w:p w:rsidR="00D43FDE" w:rsidRPr="00693599" w:rsidRDefault="00D43FDE" w:rsidP="00CD644C">
      <w:pPr>
        <w:spacing w:after="0" w:line="240" w:lineRule="auto"/>
        <w:ind w:firstLine="709"/>
        <w:jc w:val="both"/>
        <w:rPr>
          <w:rFonts w:ascii="Times New Roman" w:hAnsi="Times New Roman" w:cs="Times New Roman"/>
          <w:bCs/>
          <w:sz w:val="26"/>
          <w:szCs w:val="26"/>
        </w:rPr>
      </w:pPr>
      <w:r w:rsidRPr="00693599">
        <w:rPr>
          <w:rFonts w:ascii="Times New Roman" w:hAnsi="Times New Roman" w:cs="Times New Roman"/>
          <w:bCs/>
          <w:sz w:val="26"/>
          <w:szCs w:val="26"/>
        </w:rPr>
        <w:t>3.Предоставление земельных участков для строительства производится с проведением работ по их формированию:</w:t>
      </w:r>
    </w:p>
    <w:p w:rsidR="00D43FDE" w:rsidRPr="00693599" w:rsidRDefault="00D43FDE" w:rsidP="00CD644C">
      <w:pPr>
        <w:spacing w:after="0" w:line="240" w:lineRule="auto"/>
        <w:ind w:firstLine="709"/>
        <w:jc w:val="both"/>
        <w:rPr>
          <w:rFonts w:ascii="Times New Roman" w:hAnsi="Times New Roman" w:cs="Times New Roman"/>
          <w:bCs/>
          <w:sz w:val="26"/>
          <w:szCs w:val="26"/>
        </w:rPr>
      </w:pPr>
      <w:r w:rsidRPr="00693599">
        <w:rPr>
          <w:rFonts w:ascii="Times New Roman" w:hAnsi="Times New Roman" w:cs="Times New Roman"/>
          <w:bCs/>
          <w:sz w:val="26"/>
          <w:szCs w:val="26"/>
        </w:rPr>
        <w:t xml:space="preserve"> без предварительного согласования мест размещения объектов;</w:t>
      </w:r>
    </w:p>
    <w:p w:rsidR="00D43FDE" w:rsidRPr="00693599" w:rsidRDefault="00D43FDE" w:rsidP="00CD644C">
      <w:pPr>
        <w:spacing w:after="0" w:line="240" w:lineRule="auto"/>
        <w:ind w:firstLine="709"/>
        <w:jc w:val="both"/>
        <w:rPr>
          <w:rFonts w:ascii="Times New Roman" w:hAnsi="Times New Roman" w:cs="Times New Roman"/>
          <w:bCs/>
          <w:sz w:val="26"/>
          <w:szCs w:val="26"/>
        </w:rPr>
      </w:pPr>
      <w:r w:rsidRPr="00693599">
        <w:rPr>
          <w:rFonts w:ascii="Times New Roman" w:hAnsi="Times New Roman" w:cs="Times New Roman"/>
          <w:bCs/>
          <w:sz w:val="26"/>
          <w:szCs w:val="26"/>
        </w:rPr>
        <w:t xml:space="preserve"> с предварительным согласованием мест размещения объектов.</w:t>
      </w:r>
    </w:p>
    <w:p w:rsidR="00D43FDE" w:rsidRPr="00693599" w:rsidRDefault="00D43FDE" w:rsidP="00CD644C">
      <w:pPr>
        <w:spacing w:after="0" w:line="240" w:lineRule="auto"/>
        <w:ind w:firstLine="709"/>
        <w:jc w:val="both"/>
        <w:rPr>
          <w:rFonts w:ascii="Times New Roman" w:hAnsi="Times New Roman" w:cs="Times New Roman"/>
          <w:bCs/>
          <w:sz w:val="26"/>
          <w:szCs w:val="26"/>
        </w:rPr>
      </w:pPr>
      <w:r w:rsidRPr="00693599">
        <w:rPr>
          <w:rFonts w:ascii="Times New Roman" w:hAnsi="Times New Roman" w:cs="Times New Roman"/>
          <w:bCs/>
          <w:sz w:val="26"/>
          <w:szCs w:val="26"/>
        </w:rPr>
        <w:t>Порядок проведения работ по формированию земельных участков устанавливается применительно к особенностям предоставления земельных участков.</w:t>
      </w:r>
    </w:p>
    <w:p w:rsidR="00D43FDE" w:rsidRPr="00693599" w:rsidRDefault="00D43FDE" w:rsidP="00CD644C">
      <w:pPr>
        <w:spacing w:after="0" w:line="240" w:lineRule="auto"/>
        <w:ind w:firstLine="709"/>
        <w:jc w:val="both"/>
        <w:rPr>
          <w:rFonts w:ascii="Times New Roman" w:hAnsi="Times New Roman" w:cs="Times New Roman"/>
          <w:bCs/>
          <w:sz w:val="26"/>
          <w:szCs w:val="26"/>
        </w:rPr>
      </w:pPr>
      <w:r w:rsidRPr="00693599">
        <w:rPr>
          <w:rFonts w:ascii="Times New Roman" w:hAnsi="Times New Roman" w:cs="Times New Roman"/>
          <w:bCs/>
          <w:sz w:val="26"/>
          <w:szCs w:val="26"/>
        </w:rPr>
        <w:t>Работы по формированию земельных участков могут проводиться по инициативе и за счет органов местного самоуправления, органов государственной власти, граждан и юридических лиц.</w:t>
      </w:r>
    </w:p>
    <w:p w:rsidR="00D43FDE" w:rsidRPr="00693599" w:rsidRDefault="00D43FDE" w:rsidP="00CD644C">
      <w:pPr>
        <w:spacing w:after="0" w:line="240" w:lineRule="auto"/>
        <w:ind w:firstLine="709"/>
        <w:jc w:val="both"/>
        <w:rPr>
          <w:rFonts w:ascii="Times New Roman" w:hAnsi="Times New Roman" w:cs="Times New Roman"/>
          <w:bCs/>
          <w:sz w:val="26"/>
          <w:szCs w:val="26"/>
        </w:rPr>
      </w:pPr>
      <w:r w:rsidRPr="00693599">
        <w:rPr>
          <w:rFonts w:ascii="Times New Roman" w:hAnsi="Times New Roman" w:cs="Times New Roman"/>
          <w:bCs/>
          <w:sz w:val="26"/>
          <w:szCs w:val="26"/>
        </w:rPr>
        <w:t>4. Права на земельные участки, находящиеся в государственной или муниципальной собственности, подлежат оформлению в случаях:</w:t>
      </w:r>
    </w:p>
    <w:p w:rsidR="00D43FDE" w:rsidRPr="00693599" w:rsidRDefault="00D43FDE" w:rsidP="00CD644C">
      <w:pPr>
        <w:spacing w:after="0" w:line="240" w:lineRule="auto"/>
        <w:ind w:firstLine="709"/>
        <w:jc w:val="both"/>
        <w:rPr>
          <w:rFonts w:ascii="Times New Roman" w:hAnsi="Times New Roman" w:cs="Times New Roman"/>
          <w:bCs/>
          <w:sz w:val="26"/>
          <w:szCs w:val="26"/>
        </w:rPr>
      </w:pPr>
      <w:r w:rsidRPr="00693599">
        <w:rPr>
          <w:rFonts w:ascii="Times New Roman" w:hAnsi="Times New Roman" w:cs="Times New Roman"/>
          <w:bCs/>
          <w:sz w:val="26"/>
          <w:szCs w:val="26"/>
        </w:rPr>
        <w:t>приобретения прав на объекты недвижимости, расположенные на земельных участках, находящихся в государственной или муниципальной собственности;</w:t>
      </w:r>
    </w:p>
    <w:p w:rsidR="00D43FDE" w:rsidRPr="00693599" w:rsidRDefault="00D43FDE" w:rsidP="00CD644C">
      <w:pPr>
        <w:spacing w:after="0" w:line="240" w:lineRule="auto"/>
        <w:ind w:firstLine="709"/>
        <w:jc w:val="both"/>
        <w:rPr>
          <w:rFonts w:ascii="Times New Roman" w:hAnsi="Times New Roman" w:cs="Times New Roman"/>
          <w:bCs/>
          <w:sz w:val="26"/>
          <w:szCs w:val="26"/>
        </w:rPr>
      </w:pPr>
      <w:r w:rsidRPr="00693599">
        <w:rPr>
          <w:rFonts w:ascii="Times New Roman" w:hAnsi="Times New Roman" w:cs="Times New Roman"/>
          <w:bCs/>
          <w:sz w:val="26"/>
          <w:szCs w:val="26"/>
        </w:rPr>
        <w:t>переоформления права постоянного (бессрочного) пользования земельным участком;</w:t>
      </w:r>
    </w:p>
    <w:p w:rsidR="00D43FDE" w:rsidRPr="00693599" w:rsidRDefault="00D43FDE" w:rsidP="00CD644C">
      <w:pPr>
        <w:spacing w:after="0" w:line="240" w:lineRule="auto"/>
        <w:ind w:firstLine="709"/>
        <w:jc w:val="both"/>
        <w:rPr>
          <w:rFonts w:ascii="Times New Roman" w:hAnsi="Times New Roman" w:cs="Times New Roman"/>
          <w:bCs/>
          <w:sz w:val="26"/>
          <w:szCs w:val="26"/>
        </w:rPr>
      </w:pPr>
      <w:r w:rsidRPr="00693599">
        <w:rPr>
          <w:rFonts w:ascii="Times New Roman" w:hAnsi="Times New Roman" w:cs="Times New Roman"/>
          <w:bCs/>
          <w:sz w:val="26"/>
          <w:szCs w:val="26"/>
        </w:rPr>
        <w:t>переоформления права пожизненного наследуемого владения земельным участком;</w:t>
      </w:r>
    </w:p>
    <w:p w:rsidR="00D43FDE" w:rsidRPr="00693599" w:rsidRDefault="00D43FDE" w:rsidP="00CD644C">
      <w:pPr>
        <w:spacing w:after="0" w:line="240" w:lineRule="auto"/>
        <w:ind w:firstLine="709"/>
        <w:jc w:val="both"/>
        <w:rPr>
          <w:rFonts w:ascii="Times New Roman" w:hAnsi="Times New Roman" w:cs="Times New Roman"/>
          <w:bCs/>
          <w:sz w:val="26"/>
          <w:szCs w:val="26"/>
        </w:rPr>
      </w:pPr>
      <w:r w:rsidRPr="00693599">
        <w:rPr>
          <w:rFonts w:ascii="Times New Roman" w:hAnsi="Times New Roman" w:cs="Times New Roman"/>
          <w:bCs/>
          <w:sz w:val="26"/>
          <w:szCs w:val="26"/>
        </w:rPr>
        <w:t>при использовании земельных участков, на которых расположены жилые дома, приобретенные в результате сделок, совершенных до 1 июля 1990 года.</w:t>
      </w:r>
    </w:p>
    <w:p w:rsidR="00D43FDE" w:rsidRPr="00693599" w:rsidRDefault="00D43FDE" w:rsidP="00CD644C">
      <w:pPr>
        <w:pStyle w:val="ConsNormal"/>
        <w:ind w:right="0" w:firstLine="709"/>
        <w:rPr>
          <w:rFonts w:ascii="Times New Roman" w:hAnsi="Times New Roman" w:cs="Times New Roman"/>
          <w:sz w:val="26"/>
          <w:szCs w:val="26"/>
        </w:rPr>
      </w:pPr>
      <w:r w:rsidRPr="00693599">
        <w:rPr>
          <w:rFonts w:ascii="Times New Roman" w:hAnsi="Times New Roman" w:cs="Times New Roman"/>
          <w:bCs/>
          <w:sz w:val="26"/>
          <w:szCs w:val="26"/>
        </w:rPr>
        <w:t xml:space="preserve">5. </w:t>
      </w:r>
      <w:r w:rsidRPr="00693599">
        <w:rPr>
          <w:rFonts w:ascii="Times New Roman" w:hAnsi="Times New Roman" w:cs="Times New Roman"/>
          <w:sz w:val="26"/>
          <w:szCs w:val="26"/>
        </w:rPr>
        <w:t xml:space="preserve">В случаях, когда не устанавливается обязательность отчуждения земельного участка, он может быть предоставлен в аренду физическим и юридическим лицам на территории </w:t>
      </w:r>
      <w:r w:rsidR="00693599" w:rsidRPr="00693599">
        <w:rPr>
          <w:rFonts w:ascii="Times New Roman" w:hAnsi="Times New Roman" w:cs="Times New Roman"/>
          <w:sz w:val="26"/>
          <w:szCs w:val="26"/>
        </w:rPr>
        <w:t>сельсовета</w:t>
      </w:r>
      <w:r w:rsidRPr="00693599">
        <w:rPr>
          <w:rFonts w:ascii="Times New Roman" w:hAnsi="Times New Roman" w:cs="Times New Roman"/>
          <w:sz w:val="26"/>
          <w:szCs w:val="26"/>
        </w:rPr>
        <w:t xml:space="preserve">. </w:t>
      </w:r>
    </w:p>
    <w:p w:rsidR="00D43FDE" w:rsidRPr="00512467" w:rsidRDefault="00D43FDE" w:rsidP="00D43FDE">
      <w:pPr>
        <w:pStyle w:val="4"/>
        <w:spacing w:after="120"/>
        <w:rPr>
          <w:sz w:val="26"/>
          <w:szCs w:val="26"/>
        </w:rPr>
      </w:pPr>
      <w:bookmarkStart w:id="67" w:name="_Toc381013092"/>
      <w:r w:rsidRPr="00512467">
        <w:rPr>
          <w:sz w:val="26"/>
          <w:szCs w:val="26"/>
        </w:rPr>
        <w:t xml:space="preserve">Статья 27. Организация и проведение торгов (аукционов, конкурсов) по продаже земельных участков или права на заключение договоров аренды земельных участков на территории </w:t>
      </w:r>
      <w:r w:rsidR="00512467">
        <w:rPr>
          <w:sz w:val="26"/>
          <w:szCs w:val="26"/>
        </w:rPr>
        <w:t>сельсовета</w:t>
      </w:r>
      <w:r w:rsidRPr="00512467">
        <w:rPr>
          <w:sz w:val="26"/>
          <w:szCs w:val="26"/>
        </w:rPr>
        <w:t>.</w:t>
      </w:r>
      <w:bookmarkEnd w:id="67"/>
    </w:p>
    <w:p w:rsidR="00D43FDE" w:rsidRPr="003E69E5" w:rsidRDefault="00D43FDE" w:rsidP="00007C3E">
      <w:pPr>
        <w:spacing w:after="0" w:line="240" w:lineRule="auto"/>
        <w:ind w:firstLine="709"/>
        <w:jc w:val="both"/>
        <w:rPr>
          <w:rFonts w:ascii="Times New Roman" w:hAnsi="Times New Roman" w:cs="Times New Roman"/>
          <w:bCs/>
          <w:sz w:val="26"/>
          <w:szCs w:val="26"/>
        </w:rPr>
      </w:pPr>
      <w:r w:rsidRPr="007E15E7">
        <w:rPr>
          <w:rFonts w:ascii="Times New Roman" w:hAnsi="Times New Roman" w:cs="Times New Roman"/>
          <w:bCs/>
          <w:sz w:val="26"/>
          <w:szCs w:val="26"/>
        </w:rPr>
        <w:t>1. Организация и проведение торгов осуществляются в целях внедрения в</w:t>
      </w:r>
      <w:r w:rsidR="007E15E7" w:rsidRPr="003E69E5">
        <w:rPr>
          <w:rFonts w:ascii="Times New Roman" w:hAnsi="Times New Roman" w:cs="Times New Roman"/>
          <w:sz w:val="26"/>
          <w:szCs w:val="26"/>
        </w:rPr>
        <w:t>сел</w:t>
      </w:r>
      <w:r w:rsidR="0028000A" w:rsidRPr="003E69E5">
        <w:rPr>
          <w:rFonts w:ascii="Times New Roman" w:hAnsi="Times New Roman" w:cs="Times New Roman"/>
          <w:sz w:val="26"/>
          <w:szCs w:val="26"/>
        </w:rPr>
        <w:t>е</w:t>
      </w:r>
      <w:r w:rsidRPr="003E69E5">
        <w:rPr>
          <w:rFonts w:ascii="Times New Roman" w:hAnsi="Times New Roman" w:cs="Times New Roman"/>
          <w:bCs/>
          <w:sz w:val="26"/>
          <w:szCs w:val="26"/>
        </w:rPr>
        <w:t xml:space="preserve">механизма продажи земельных участков на началах состязательности для формирования земельного рынка, создания вторичного рынка земли, повышения доходов бюджета </w:t>
      </w:r>
      <w:r w:rsidR="007E15E7" w:rsidRPr="003E69E5">
        <w:rPr>
          <w:rFonts w:ascii="Times New Roman" w:hAnsi="Times New Roman" w:cs="Times New Roman"/>
          <w:bCs/>
          <w:sz w:val="26"/>
          <w:szCs w:val="26"/>
        </w:rPr>
        <w:t>сельсовета</w:t>
      </w:r>
      <w:r w:rsidRPr="003E69E5">
        <w:rPr>
          <w:rFonts w:ascii="Times New Roman" w:hAnsi="Times New Roman" w:cs="Times New Roman"/>
          <w:bCs/>
          <w:sz w:val="26"/>
          <w:szCs w:val="26"/>
        </w:rPr>
        <w:t xml:space="preserve">, определения ценовых характеристик земельных участков, а также эффективности и рационального использования земельных участков в соответствии с перспективой развития </w:t>
      </w:r>
      <w:r w:rsidR="007E15E7" w:rsidRPr="003E69E5">
        <w:rPr>
          <w:rFonts w:ascii="Times New Roman" w:hAnsi="Times New Roman" w:cs="Times New Roman"/>
          <w:bCs/>
          <w:sz w:val="26"/>
          <w:szCs w:val="26"/>
        </w:rPr>
        <w:t>сел</w:t>
      </w:r>
      <w:r w:rsidR="0028000A" w:rsidRPr="003E69E5">
        <w:rPr>
          <w:rFonts w:ascii="Times New Roman" w:hAnsi="Times New Roman" w:cs="Times New Roman"/>
          <w:bCs/>
          <w:sz w:val="26"/>
          <w:szCs w:val="26"/>
        </w:rPr>
        <w:t>а</w:t>
      </w:r>
      <w:r w:rsidRPr="003E69E5">
        <w:rPr>
          <w:rFonts w:ascii="Times New Roman" w:hAnsi="Times New Roman" w:cs="Times New Roman"/>
          <w:bCs/>
          <w:sz w:val="26"/>
          <w:szCs w:val="26"/>
        </w:rPr>
        <w:t xml:space="preserve"> и созданием благоприятной среды для проживания граждан.</w:t>
      </w:r>
    </w:p>
    <w:p w:rsidR="00D43FDE" w:rsidRPr="003E69E5" w:rsidRDefault="00D43FDE" w:rsidP="00007C3E">
      <w:pPr>
        <w:spacing w:after="0" w:line="240" w:lineRule="auto"/>
        <w:ind w:firstLine="709"/>
        <w:jc w:val="both"/>
        <w:rPr>
          <w:rFonts w:ascii="Times New Roman" w:hAnsi="Times New Roman" w:cs="Times New Roman"/>
          <w:bCs/>
          <w:sz w:val="26"/>
          <w:szCs w:val="26"/>
        </w:rPr>
      </w:pPr>
      <w:r w:rsidRPr="003E69E5">
        <w:rPr>
          <w:rFonts w:ascii="Times New Roman" w:hAnsi="Times New Roman" w:cs="Times New Roman"/>
          <w:bCs/>
          <w:sz w:val="26"/>
          <w:szCs w:val="26"/>
        </w:rPr>
        <w:t>2. Основными принципами организации и проведения торгов являются:</w:t>
      </w:r>
    </w:p>
    <w:p w:rsidR="00D43FDE" w:rsidRPr="007E15E7" w:rsidRDefault="00D43FDE" w:rsidP="00007C3E">
      <w:pPr>
        <w:spacing w:after="0" w:line="240" w:lineRule="auto"/>
        <w:ind w:firstLine="709"/>
        <w:jc w:val="both"/>
        <w:rPr>
          <w:rFonts w:ascii="Times New Roman" w:hAnsi="Times New Roman" w:cs="Times New Roman"/>
          <w:bCs/>
          <w:sz w:val="26"/>
          <w:szCs w:val="26"/>
        </w:rPr>
      </w:pPr>
      <w:r w:rsidRPr="003E69E5">
        <w:rPr>
          <w:rFonts w:ascii="Times New Roman" w:hAnsi="Times New Roman" w:cs="Times New Roman"/>
          <w:bCs/>
          <w:sz w:val="26"/>
          <w:szCs w:val="26"/>
        </w:rPr>
        <w:t xml:space="preserve">создание организационных и экономических основ инвестиционной привлекательности территории </w:t>
      </w:r>
      <w:r w:rsidR="007E15E7" w:rsidRPr="003E69E5">
        <w:rPr>
          <w:rFonts w:ascii="Times New Roman" w:hAnsi="Times New Roman" w:cs="Times New Roman"/>
          <w:bCs/>
          <w:sz w:val="26"/>
          <w:szCs w:val="26"/>
        </w:rPr>
        <w:t>сел</w:t>
      </w:r>
      <w:r w:rsidR="005C2EF0" w:rsidRPr="003E69E5">
        <w:rPr>
          <w:rFonts w:ascii="Times New Roman" w:hAnsi="Times New Roman" w:cs="Times New Roman"/>
          <w:bCs/>
          <w:sz w:val="26"/>
          <w:szCs w:val="26"/>
        </w:rPr>
        <w:t>а</w:t>
      </w:r>
      <w:r w:rsidRPr="003E69E5">
        <w:rPr>
          <w:rFonts w:ascii="Times New Roman" w:hAnsi="Times New Roman" w:cs="Times New Roman"/>
          <w:bCs/>
          <w:sz w:val="26"/>
          <w:szCs w:val="26"/>
        </w:rPr>
        <w:t>;</w:t>
      </w:r>
    </w:p>
    <w:p w:rsidR="00D43FDE" w:rsidRPr="007E15E7" w:rsidRDefault="00D43FDE" w:rsidP="00007C3E">
      <w:pPr>
        <w:spacing w:after="0" w:line="240" w:lineRule="auto"/>
        <w:ind w:firstLine="709"/>
        <w:jc w:val="both"/>
        <w:rPr>
          <w:rFonts w:ascii="Times New Roman" w:hAnsi="Times New Roman" w:cs="Times New Roman"/>
          <w:bCs/>
          <w:sz w:val="26"/>
          <w:szCs w:val="26"/>
        </w:rPr>
      </w:pPr>
      <w:r w:rsidRPr="007E15E7">
        <w:rPr>
          <w:rFonts w:ascii="Times New Roman" w:hAnsi="Times New Roman" w:cs="Times New Roman"/>
          <w:bCs/>
          <w:sz w:val="26"/>
          <w:szCs w:val="26"/>
        </w:rPr>
        <w:lastRenderedPageBreak/>
        <w:t>создание равных конкурентных условий для всех физических, юридических лиц и индивидуальных предпринимателей;</w:t>
      </w:r>
    </w:p>
    <w:p w:rsidR="00D43FDE" w:rsidRPr="007E15E7" w:rsidRDefault="00D43FDE" w:rsidP="00007C3E">
      <w:pPr>
        <w:spacing w:after="0" w:line="240" w:lineRule="auto"/>
        <w:ind w:firstLine="709"/>
        <w:jc w:val="both"/>
        <w:rPr>
          <w:rFonts w:ascii="Times New Roman" w:hAnsi="Times New Roman" w:cs="Times New Roman"/>
          <w:bCs/>
          <w:sz w:val="26"/>
          <w:szCs w:val="26"/>
        </w:rPr>
      </w:pPr>
      <w:r w:rsidRPr="007E15E7">
        <w:rPr>
          <w:rFonts w:ascii="Times New Roman" w:hAnsi="Times New Roman" w:cs="Times New Roman"/>
          <w:bCs/>
          <w:sz w:val="26"/>
          <w:szCs w:val="26"/>
        </w:rPr>
        <w:t>гласность деятельности органов местного самоуправления при организации и проведении торгов;</w:t>
      </w:r>
    </w:p>
    <w:p w:rsidR="00D43FDE" w:rsidRPr="007E15E7" w:rsidRDefault="00D43FDE" w:rsidP="00007C3E">
      <w:pPr>
        <w:spacing w:after="0" w:line="240" w:lineRule="auto"/>
        <w:ind w:firstLine="709"/>
        <w:jc w:val="both"/>
        <w:rPr>
          <w:rFonts w:ascii="Times New Roman" w:hAnsi="Times New Roman" w:cs="Times New Roman"/>
          <w:bCs/>
          <w:sz w:val="26"/>
          <w:szCs w:val="26"/>
        </w:rPr>
      </w:pPr>
      <w:r w:rsidRPr="007E15E7">
        <w:rPr>
          <w:rFonts w:ascii="Times New Roman" w:hAnsi="Times New Roman" w:cs="Times New Roman"/>
          <w:bCs/>
          <w:sz w:val="26"/>
          <w:szCs w:val="26"/>
        </w:rPr>
        <w:t>объективность оценки предложений всех участников торгов;</w:t>
      </w:r>
    </w:p>
    <w:p w:rsidR="00D43FDE" w:rsidRPr="007E15E7" w:rsidRDefault="00D43FDE" w:rsidP="00007C3E">
      <w:pPr>
        <w:spacing w:after="0" w:line="240" w:lineRule="auto"/>
        <w:ind w:firstLine="709"/>
        <w:jc w:val="both"/>
        <w:rPr>
          <w:rFonts w:ascii="Times New Roman" w:hAnsi="Times New Roman" w:cs="Times New Roman"/>
          <w:bCs/>
          <w:sz w:val="26"/>
          <w:szCs w:val="26"/>
        </w:rPr>
      </w:pPr>
      <w:r w:rsidRPr="007E15E7">
        <w:rPr>
          <w:rFonts w:ascii="Times New Roman" w:hAnsi="Times New Roman" w:cs="Times New Roman"/>
          <w:bCs/>
          <w:sz w:val="26"/>
          <w:szCs w:val="26"/>
        </w:rPr>
        <w:t>единство требований ко всем претендентам и участникам торгов;</w:t>
      </w:r>
    </w:p>
    <w:p w:rsidR="00D43FDE" w:rsidRPr="007E15E7" w:rsidRDefault="00D43FDE" w:rsidP="00007C3E">
      <w:pPr>
        <w:spacing w:after="0" w:line="240" w:lineRule="auto"/>
        <w:ind w:firstLine="709"/>
        <w:jc w:val="both"/>
        <w:rPr>
          <w:rFonts w:ascii="Times New Roman" w:hAnsi="Times New Roman" w:cs="Times New Roman"/>
          <w:bCs/>
          <w:sz w:val="26"/>
          <w:szCs w:val="26"/>
        </w:rPr>
      </w:pPr>
      <w:r w:rsidRPr="007E15E7">
        <w:rPr>
          <w:rFonts w:ascii="Times New Roman" w:hAnsi="Times New Roman" w:cs="Times New Roman"/>
          <w:bCs/>
          <w:sz w:val="26"/>
          <w:szCs w:val="26"/>
        </w:rPr>
        <w:t>единство условий о предмете торгов, представляемых всем участникам.</w:t>
      </w:r>
    </w:p>
    <w:p w:rsidR="00D43FDE" w:rsidRPr="007E15E7" w:rsidRDefault="00D43FDE" w:rsidP="00007C3E">
      <w:pPr>
        <w:spacing w:after="0" w:line="240" w:lineRule="auto"/>
        <w:ind w:firstLine="709"/>
        <w:jc w:val="both"/>
        <w:rPr>
          <w:rFonts w:ascii="Times New Roman" w:hAnsi="Times New Roman" w:cs="Times New Roman"/>
          <w:bCs/>
          <w:sz w:val="26"/>
          <w:szCs w:val="26"/>
        </w:rPr>
      </w:pPr>
      <w:r w:rsidRPr="007E15E7">
        <w:rPr>
          <w:rFonts w:ascii="Times New Roman" w:hAnsi="Times New Roman" w:cs="Times New Roman"/>
          <w:bCs/>
          <w:sz w:val="26"/>
          <w:szCs w:val="26"/>
        </w:rPr>
        <w:t>3. Предметом торгов может являться:</w:t>
      </w:r>
    </w:p>
    <w:p w:rsidR="00D43FDE" w:rsidRPr="007E15E7" w:rsidRDefault="00D43FDE" w:rsidP="00007C3E">
      <w:pPr>
        <w:spacing w:after="0" w:line="240" w:lineRule="auto"/>
        <w:ind w:firstLine="709"/>
        <w:jc w:val="both"/>
        <w:rPr>
          <w:rFonts w:ascii="Times New Roman" w:hAnsi="Times New Roman" w:cs="Times New Roman"/>
          <w:bCs/>
          <w:sz w:val="26"/>
          <w:szCs w:val="26"/>
        </w:rPr>
      </w:pPr>
      <w:r w:rsidRPr="007E15E7">
        <w:rPr>
          <w:rFonts w:ascii="Times New Roman" w:hAnsi="Times New Roman" w:cs="Times New Roman"/>
          <w:bCs/>
          <w:sz w:val="26"/>
          <w:szCs w:val="26"/>
        </w:rPr>
        <w:t>1) земельный участок, сформированный в соответствии с градостроительными регламентами и установленными границами;</w:t>
      </w:r>
    </w:p>
    <w:p w:rsidR="00D43FDE" w:rsidRPr="007E15E7" w:rsidRDefault="00D43FDE" w:rsidP="00007C3E">
      <w:pPr>
        <w:spacing w:after="0" w:line="240" w:lineRule="auto"/>
        <w:ind w:firstLine="709"/>
        <w:jc w:val="both"/>
        <w:rPr>
          <w:rFonts w:ascii="Times New Roman" w:hAnsi="Times New Roman" w:cs="Times New Roman"/>
          <w:bCs/>
          <w:sz w:val="26"/>
          <w:szCs w:val="26"/>
        </w:rPr>
      </w:pPr>
      <w:r w:rsidRPr="007E15E7">
        <w:rPr>
          <w:rFonts w:ascii="Times New Roman" w:hAnsi="Times New Roman" w:cs="Times New Roman"/>
          <w:bCs/>
          <w:sz w:val="26"/>
          <w:szCs w:val="26"/>
        </w:rPr>
        <w:t>2) право на заключение договора аренды земельного участка, предоставляемого для строительства, в том числе для жилищного строительства;</w:t>
      </w:r>
    </w:p>
    <w:p w:rsidR="00D43FDE" w:rsidRPr="007E15E7" w:rsidRDefault="00D43FDE" w:rsidP="00007C3E">
      <w:pPr>
        <w:spacing w:after="0" w:line="240" w:lineRule="auto"/>
        <w:ind w:firstLine="709"/>
        <w:jc w:val="both"/>
        <w:rPr>
          <w:rFonts w:ascii="Times New Roman" w:hAnsi="Times New Roman" w:cs="Times New Roman"/>
          <w:bCs/>
          <w:sz w:val="26"/>
          <w:szCs w:val="26"/>
        </w:rPr>
      </w:pPr>
      <w:r w:rsidRPr="007E15E7">
        <w:rPr>
          <w:rFonts w:ascii="Times New Roman" w:hAnsi="Times New Roman" w:cs="Times New Roman"/>
          <w:bCs/>
          <w:sz w:val="26"/>
          <w:szCs w:val="26"/>
        </w:rPr>
        <w:t>3) право на заключение договора аренды земельного участка для его комплексного освоения в целях жилищного строительства.</w:t>
      </w:r>
    </w:p>
    <w:p w:rsidR="00D43FDE" w:rsidRPr="007E15E7" w:rsidRDefault="00D43FDE" w:rsidP="00007C3E">
      <w:pPr>
        <w:spacing w:after="0" w:line="240" w:lineRule="auto"/>
        <w:ind w:firstLine="709"/>
        <w:jc w:val="both"/>
        <w:rPr>
          <w:rFonts w:ascii="Times New Roman" w:hAnsi="Times New Roman" w:cs="Times New Roman"/>
          <w:bCs/>
          <w:sz w:val="26"/>
          <w:szCs w:val="26"/>
        </w:rPr>
      </w:pPr>
      <w:r w:rsidRPr="007E15E7">
        <w:rPr>
          <w:rFonts w:ascii="Times New Roman" w:hAnsi="Times New Roman" w:cs="Times New Roman"/>
          <w:bCs/>
          <w:sz w:val="26"/>
          <w:szCs w:val="26"/>
        </w:rPr>
        <w:t>4. Организация подготовки к продаже на торгах земельного участка в собственность или продажи права на заключение договора аренды земельного участка осуществляется по решению организатора торгов.</w:t>
      </w:r>
    </w:p>
    <w:p w:rsidR="00D43FDE" w:rsidRPr="007E15E7" w:rsidRDefault="00D43FDE" w:rsidP="00007C3E">
      <w:pPr>
        <w:spacing w:after="0" w:line="240" w:lineRule="auto"/>
        <w:ind w:firstLine="709"/>
        <w:jc w:val="both"/>
        <w:rPr>
          <w:rFonts w:ascii="Times New Roman" w:hAnsi="Times New Roman" w:cs="Times New Roman"/>
          <w:bCs/>
          <w:sz w:val="26"/>
          <w:szCs w:val="26"/>
        </w:rPr>
      </w:pPr>
      <w:r w:rsidRPr="007E15E7">
        <w:rPr>
          <w:rFonts w:ascii="Times New Roman" w:hAnsi="Times New Roman" w:cs="Times New Roman"/>
          <w:bCs/>
          <w:sz w:val="26"/>
          <w:szCs w:val="26"/>
        </w:rPr>
        <w:t>5. Организатором торгов выступает уполномоченный орган местной администрации.</w:t>
      </w:r>
    </w:p>
    <w:p w:rsidR="00D43FDE" w:rsidRPr="007E15E7" w:rsidRDefault="00D43FDE" w:rsidP="007E15E7">
      <w:pPr>
        <w:pStyle w:val="4"/>
        <w:spacing w:before="120" w:after="120"/>
        <w:rPr>
          <w:sz w:val="26"/>
          <w:szCs w:val="26"/>
        </w:rPr>
      </w:pPr>
      <w:bookmarkStart w:id="68" w:name="_Toc381013093"/>
      <w:r w:rsidRPr="007E15E7">
        <w:rPr>
          <w:sz w:val="26"/>
          <w:szCs w:val="26"/>
        </w:rPr>
        <w:t>Статья 28. Приобретение прав на земельные участки, на которых расположены объекты недвижимости</w:t>
      </w:r>
      <w:bookmarkEnd w:id="68"/>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1. Приобретение прав на земельные участки (делимые и неделимые), на которых расположены здания, строения, сооружения (далее - объекты недвижимости), производится:</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 xml:space="preserve">1) гражданами, имеющими в собственности объекты недвижимости (за исключением лиц, указанных в </w:t>
      </w:r>
      <w:hyperlink r:id="rId27" w:history="1">
        <w:r w:rsidRPr="007E15E7">
          <w:rPr>
            <w:rFonts w:ascii="Times New Roman" w:hAnsi="Times New Roman" w:cs="Times New Roman"/>
            <w:bCs/>
            <w:sz w:val="26"/>
            <w:szCs w:val="26"/>
          </w:rPr>
          <w:t>подпункте 2</w:t>
        </w:r>
      </w:hyperlink>
      <w:r w:rsidRPr="007E15E7">
        <w:rPr>
          <w:rFonts w:ascii="Times New Roman" w:hAnsi="Times New Roman" w:cs="Times New Roman"/>
          <w:bCs/>
          <w:sz w:val="26"/>
          <w:szCs w:val="26"/>
        </w:rPr>
        <w:t xml:space="preserve"> настоящего пункта);</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2) гражданами, имеющими в фактическом пользовании земельные участки с расположенными на них жилыми домами, приобретенными ими в результате сделок, которые были совершены до 1 июля 1990 года (до вступления в силу Закона СССР от 6 марта 1990 года N 1305-1 "О собственности в СССР"), но которые не были надлежащим порядком оформлены и зарегистрированы;</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3) юридическими лицами, обладающими объектами недвижимости на праве собственности;</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4) юридическими лицами, обладающими правом хозяйственного ведения на объекты недвижимости;</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5) государственными и муниципальными учреждениями, федеральными казенными предприятиями, обладающими правом оперативного управления на объекты недвижимости, органами государственной власти и органами местного самоуправления, обладающими объектами недвижимости на праве собственности;</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6) религиозными организациями, имеющими здания в собственности либо на праве безвозмездного пользования.</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2. Права на делимые земельные участки, на которых расположены объекты недвижимости, могут быть приобретены:</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 xml:space="preserve">1) гражданами, указанными в </w:t>
      </w:r>
      <w:hyperlink r:id="rId28" w:history="1">
        <w:r w:rsidRPr="007E15E7">
          <w:rPr>
            <w:rFonts w:ascii="Times New Roman" w:hAnsi="Times New Roman" w:cs="Times New Roman"/>
            <w:bCs/>
            <w:sz w:val="26"/>
            <w:szCs w:val="26"/>
          </w:rPr>
          <w:t>подпункте 1 пункта 1</w:t>
        </w:r>
      </w:hyperlink>
      <w:r w:rsidRPr="007E15E7">
        <w:rPr>
          <w:rFonts w:ascii="Times New Roman" w:hAnsi="Times New Roman" w:cs="Times New Roman"/>
          <w:bCs/>
          <w:sz w:val="26"/>
          <w:szCs w:val="26"/>
        </w:rPr>
        <w:t xml:space="preserve"> настоящей статьи, - право собственности либо аренда;</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 xml:space="preserve">2) гражданами, указанными в </w:t>
      </w:r>
      <w:hyperlink r:id="rId29" w:history="1">
        <w:r w:rsidRPr="007E15E7">
          <w:rPr>
            <w:rFonts w:ascii="Times New Roman" w:hAnsi="Times New Roman" w:cs="Times New Roman"/>
            <w:bCs/>
            <w:sz w:val="26"/>
            <w:szCs w:val="26"/>
          </w:rPr>
          <w:t>подпункте 2 пункта 1</w:t>
        </w:r>
      </w:hyperlink>
      <w:r w:rsidRPr="007E15E7">
        <w:rPr>
          <w:rFonts w:ascii="Times New Roman" w:hAnsi="Times New Roman" w:cs="Times New Roman"/>
          <w:bCs/>
          <w:sz w:val="26"/>
          <w:szCs w:val="26"/>
        </w:rPr>
        <w:t xml:space="preserve"> настоящей статьи, - однократно бесплатно право собственности либо аренды;</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lastRenderedPageBreak/>
        <w:t xml:space="preserve">3) юридическими лицами, указанными в </w:t>
      </w:r>
      <w:hyperlink r:id="rId30" w:history="1">
        <w:r w:rsidRPr="007E15E7">
          <w:rPr>
            <w:rFonts w:ascii="Times New Roman" w:hAnsi="Times New Roman" w:cs="Times New Roman"/>
            <w:bCs/>
            <w:sz w:val="26"/>
            <w:szCs w:val="26"/>
          </w:rPr>
          <w:t>подпункте 3 пункта 1</w:t>
        </w:r>
      </w:hyperlink>
      <w:r w:rsidRPr="007E15E7">
        <w:rPr>
          <w:rFonts w:ascii="Times New Roman" w:hAnsi="Times New Roman" w:cs="Times New Roman"/>
          <w:bCs/>
          <w:sz w:val="26"/>
          <w:szCs w:val="26"/>
        </w:rPr>
        <w:t xml:space="preserve"> настоящей статьи, - право собственности либо аренда;</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 xml:space="preserve">4) юридическими лицами, указанными в </w:t>
      </w:r>
      <w:hyperlink r:id="rId31" w:history="1">
        <w:r w:rsidRPr="007E15E7">
          <w:rPr>
            <w:rFonts w:ascii="Times New Roman" w:hAnsi="Times New Roman" w:cs="Times New Roman"/>
            <w:bCs/>
            <w:sz w:val="26"/>
            <w:szCs w:val="26"/>
          </w:rPr>
          <w:t>подпункте 4 пункта 1</w:t>
        </w:r>
      </w:hyperlink>
      <w:r w:rsidRPr="007E15E7">
        <w:rPr>
          <w:rFonts w:ascii="Times New Roman" w:hAnsi="Times New Roman" w:cs="Times New Roman"/>
          <w:bCs/>
          <w:sz w:val="26"/>
          <w:szCs w:val="26"/>
        </w:rPr>
        <w:t xml:space="preserve"> настоящей статьи, - аренда;</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 xml:space="preserve">5) юридическими лицами, указанными в </w:t>
      </w:r>
      <w:hyperlink r:id="rId32" w:history="1">
        <w:r w:rsidRPr="007E15E7">
          <w:rPr>
            <w:rFonts w:ascii="Times New Roman" w:hAnsi="Times New Roman" w:cs="Times New Roman"/>
            <w:bCs/>
            <w:sz w:val="26"/>
            <w:szCs w:val="26"/>
          </w:rPr>
          <w:t>подпункте 5 пункта 1</w:t>
        </w:r>
      </w:hyperlink>
      <w:r w:rsidRPr="007E15E7">
        <w:rPr>
          <w:rFonts w:ascii="Times New Roman" w:hAnsi="Times New Roman" w:cs="Times New Roman"/>
          <w:bCs/>
          <w:sz w:val="26"/>
          <w:szCs w:val="26"/>
        </w:rPr>
        <w:t xml:space="preserve"> настоящей статьи, - право постоянного (бессрочного) пользования;</w:t>
      </w:r>
    </w:p>
    <w:p w:rsidR="00D43FDE" w:rsidRPr="007E15E7" w:rsidRDefault="00D43FDE" w:rsidP="007E15E7">
      <w:pPr>
        <w:spacing w:after="0" w:line="240" w:lineRule="auto"/>
        <w:ind w:firstLine="709"/>
        <w:jc w:val="both"/>
        <w:outlineLvl w:val="3"/>
        <w:rPr>
          <w:rFonts w:ascii="Times New Roman" w:hAnsi="Times New Roman" w:cs="Times New Roman"/>
          <w:bCs/>
          <w:sz w:val="26"/>
          <w:szCs w:val="26"/>
        </w:rPr>
      </w:pPr>
      <w:r w:rsidRPr="007E15E7">
        <w:rPr>
          <w:rFonts w:ascii="Times New Roman" w:hAnsi="Times New Roman" w:cs="Times New Roman"/>
          <w:bCs/>
          <w:sz w:val="26"/>
          <w:szCs w:val="26"/>
        </w:rPr>
        <w:t xml:space="preserve">6) религиозными организациями, указанными в </w:t>
      </w:r>
      <w:hyperlink r:id="rId33" w:history="1">
        <w:r w:rsidRPr="007E15E7">
          <w:rPr>
            <w:rFonts w:ascii="Times New Roman" w:hAnsi="Times New Roman" w:cs="Times New Roman"/>
            <w:bCs/>
            <w:sz w:val="26"/>
            <w:szCs w:val="26"/>
          </w:rPr>
          <w:t>подпункте 6 пункта 1</w:t>
        </w:r>
      </w:hyperlink>
      <w:r w:rsidRPr="007E15E7">
        <w:rPr>
          <w:rFonts w:ascii="Times New Roman" w:hAnsi="Times New Roman" w:cs="Times New Roman"/>
          <w:bCs/>
          <w:sz w:val="26"/>
          <w:szCs w:val="26"/>
        </w:rPr>
        <w:t xml:space="preserve"> настоящей статьи, - в собственность бесплатно или в безвозмездное срочное пользование.</w:t>
      </w:r>
    </w:p>
    <w:p w:rsidR="00D43FDE" w:rsidRPr="00074971" w:rsidRDefault="00D43FDE" w:rsidP="007E15E7">
      <w:pPr>
        <w:spacing w:after="0" w:line="240" w:lineRule="auto"/>
        <w:ind w:firstLine="709"/>
        <w:jc w:val="both"/>
        <w:outlineLvl w:val="3"/>
        <w:rPr>
          <w:rFonts w:ascii="Times New Roman" w:hAnsi="Times New Roman" w:cs="Times New Roman"/>
          <w:bCs/>
          <w:sz w:val="26"/>
          <w:szCs w:val="26"/>
        </w:rPr>
      </w:pPr>
      <w:r w:rsidRPr="00074971">
        <w:rPr>
          <w:rFonts w:ascii="Times New Roman" w:hAnsi="Times New Roman" w:cs="Times New Roman"/>
          <w:bCs/>
          <w:sz w:val="26"/>
          <w:szCs w:val="26"/>
        </w:rPr>
        <w:t>3. Права на неделимые земельные участки, на которых расположены объекты недвижимости, могут быть приобретены:</w:t>
      </w:r>
    </w:p>
    <w:p w:rsidR="00D43FDE" w:rsidRPr="00074971" w:rsidRDefault="00D43FDE" w:rsidP="007E15E7">
      <w:pPr>
        <w:spacing w:after="0" w:line="240" w:lineRule="auto"/>
        <w:ind w:firstLine="709"/>
        <w:jc w:val="both"/>
        <w:outlineLvl w:val="3"/>
        <w:rPr>
          <w:rFonts w:ascii="Times New Roman" w:hAnsi="Times New Roman" w:cs="Times New Roman"/>
          <w:bCs/>
          <w:sz w:val="26"/>
          <w:szCs w:val="26"/>
        </w:rPr>
      </w:pPr>
      <w:r w:rsidRPr="00074971">
        <w:rPr>
          <w:rFonts w:ascii="Times New Roman" w:hAnsi="Times New Roman" w:cs="Times New Roman"/>
          <w:bCs/>
          <w:sz w:val="26"/>
          <w:szCs w:val="26"/>
        </w:rPr>
        <w:t>1) в случае, если объекты недвижимости, расположенные на неделимом земельном участке, принадлежат гражданам и юридическим лицам (за исключением органов государственной власти и органов местного самоуправления) на праве собственности, - в общую долевую собственность при условии волеизъявления всех собственников объектов недвижимости либо в аренду с множественностью лиц на стороне арендатора;</w:t>
      </w:r>
    </w:p>
    <w:p w:rsidR="00D43FDE" w:rsidRPr="00074971" w:rsidRDefault="00D43FDE" w:rsidP="007E15E7">
      <w:pPr>
        <w:spacing w:after="0" w:line="240" w:lineRule="auto"/>
        <w:ind w:firstLine="709"/>
        <w:jc w:val="both"/>
        <w:outlineLvl w:val="3"/>
        <w:rPr>
          <w:rFonts w:ascii="Times New Roman" w:hAnsi="Times New Roman" w:cs="Times New Roman"/>
          <w:bCs/>
          <w:sz w:val="26"/>
          <w:szCs w:val="26"/>
        </w:rPr>
      </w:pPr>
      <w:r w:rsidRPr="00074971">
        <w:rPr>
          <w:rFonts w:ascii="Times New Roman" w:hAnsi="Times New Roman" w:cs="Times New Roman"/>
          <w:bCs/>
          <w:sz w:val="26"/>
          <w:szCs w:val="26"/>
        </w:rPr>
        <w:t>2) в случае, если объекты недвижимости, расположенные на неделимом земельном участке, принадлежат юридическим лицам, обладающим правом хозяйственного ведения на объекты недвижимости, - в аренду с множественностью лиц на стороне арендатора;</w:t>
      </w:r>
    </w:p>
    <w:p w:rsidR="00D43FDE" w:rsidRPr="00074971" w:rsidRDefault="00D43FDE" w:rsidP="007E15E7">
      <w:pPr>
        <w:spacing w:after="0" w:line="240" w:lineRule="auto"/>
        <w:ind w:firstLine="709"/>
        <w:jc w:val="both"/>
        <w:outlineLvl w:val="3"/>
        <w:rPr>
          <w:rFonts w:ascii="Times New Roman" w:hAnsi="Times New Roman" w:cs="Times New Roman"/>
          <w:bCs/>
          <w:sz w:val="26"/>
          <w:szCs w:val="26"/>
        </w:rPr>
      </w:pPr>
      <w:r w:rsidRPr="00074971">
        <w:rPr>
          <w:rFonts w:ascii="Times New Roman" w:hAnsi="Times New Roman" w:cs="Times New Roman"/>
          <w:bCs/>
          <w:sz w:val="26"/>
          <w:szCs w:val="26"/>
        </w:rPr>
        <w:t>3) в случае, если объекты недвижимости, расположенные на неделимом земельном участке, принадлежат государственным и муниципальным учреждениям, федеральным казенным предприятиям на праве оперативного управления, органам государственной власти и органам местного самоуправления на праве собственности, - в постоянное (бессрочное) пользование одному из этих лиц, другие лица наделяются правом ограниченного пользования данным земельным участком;</w:t>
      </w:r>
    </w:p>
    <w:p w:rsidR="00D43FDE" w:rsidRPr="00074971" w:rsidRDefault="00D43FDE" w:rsidP="007E15E7">
      <w:pPr>
        <w:spacing w:after="0" w:line="240" w:lineRule="auto"/>
        <w:ind w:firstLine="709"/>
        <w:jc w:val="both"/>
        <w:outlineLvl w:val="3"/>
        <w:rPr>
          <w:rFonts w:ascii="Times New Roman" w:hAnsi="Times New Roman" w:cs="Times New Roman"/>
          <w:bCs/>
          <w:sz w:val="26"/>
          <w:szCs w:val="26"/>
        </w:rPr>
      </w:pPr>
      <w:r w:rsidRPr="00074971">
        <w:rPr>
          <w:rFonts w:ascii="Times New Roman" w:hAnsi="Times New Roman" w:cs="Times New Roman"/>
          <w:bCs/>
          <w:sz w:val="26"/>
          <w:szCs w:val="26"/>
        </w:rPr>
        <w:t>4) в случае, если объекты недвижимости, расположенные на неделимом земельном участке, принадлежат гражданам и юридическим лицам на праве собственности либо хозяйственного ведения, - в аренду с множественностью лиц на стороне арендатора;</w:t>
      </w:r>
    </w:p>
    <w:p w:rsidR="00D43FDE" w:rsidRPr="00074971" w:rsidRDefault="00D43FDE" w:rsidP="007E15E7">
      <w:pPr>
        <w:spacing w:after="0" w:line="240" w:lineRule="auto"/>
        <w:ind w:firstLine="709"/>
        <w:jc w:val="both"/>
        <w:outlineLvl w:val="3"/>
        <w:rPr>
          <w:rFonts w:ascii="Times New Roman" w:hAnsi="Times New Roman" w:cs="Times New Roman"/>
          <w:bCs/>
          <w:sz w:val="26"/>
          <w:szCs w:val="26"/>
        </w:rPr>
      </w:pPr>
      <w:r w:rsidRPr="00074971">
        <w:rPr>
          <w:rFonts w:ascii="Times New Roman" w:hAnsi="Times New Roman" w:cs="Times New Roman"/>
          <w:bCs/>
          <w:sz w:val="26"/>
          <w:szCs w:val="26"/>
        </w:rPr>
        <w:t>5) в случае, если объекты недвижимости, расположенные на неделимом земельном участке, принадлежат гражданам и юридическим лицам на праве собственности либо хозяйственного ведения, государственным и муниципальным учреждениям, федеральным казенным предприятиям на праве оперативного управления, органам государственной власти, органам местного самоуправления на праве собственности, - неделимый земельный участок предоставляется в аренду с множественностью лиц на стороне арендатора. При этом лицам, обладающим объектами недвижимости на праве оперативного управления, а также органам государственной власти и органам местного самоуправления устанавливается (предоставляется) право ограниченного пользования таким земельным участком.</w:t>
      </w:r>
    </w:p>
    <w:p w:rsidR="00D43FDE" w:rsidRPr="00074971" w:rsidRDefault="00D43FDE" w:rsidP="007E15E7">
      <w:pPr>
        <w:spacing w:after="0" w:line="240" w:lineRule="auto"/>
        <w:ind w:firstLine="709"/>
        <w:jc w:val="both"/>
        <w:outlineLvl w:val="3"/>
        <w:rPr>
          <w:rFonts w:ascii="Times New Roman" w:hAnsi="Times New Roman" w:cs="Times New Roman"/>
          <w:bCs/>
          <w:sz w:val="26"/>
          <w:szCs w:val="26"/>
        </w:rPr>
      </w:pPr>
      <w:r w:rsidRPr="00074971">
        <w:rPr>
          <w:rFonts w:ascii="Times New Roman" w:hAnsi="Times New Roman" w:cs="Times New Roman"/>
          <w:bCs/>
          <w:sz w:val="26"/>
          <w:szCs w:val="26"/>
        </w:rPr>
        <w:t xml:space="preserve">4. При переходе права собственности на объекты недвижимости, расположенные на земельном участке, находящемся в государственной или муниципальной собственности, к другому лицу право пользования земельным участком подлежит переоформлению. В этом случае прежний пользователь земельного участка обязан подать заявление об отказе от прав на земельный участок с приложением документов, подтверждающих переход прав на объекты </w:t>
      </w:r>
      <w:r w:rsidRPr="00074971">
        <w:rPr>
          <w:rFonts w:ascii="Times New Roman" w:hAnsi="Times New Roman" w:cs="Times New Roman"/>
          <w:bCs/>
          <w:sz w:val="26"/>
          <w:szCs w:val="26"/>
        </w:rPr>
        <w:lastRenderedPageBreak/>
        <w:t xml:space="preserve">недвижимого имущества. Новый правообладатель объекта недвижимости приобретает права на земельный участок в соответствии с </w:t>
      </w:r>
      <w:hyperlink r:id="rId34" w:history="1">
        <w:r w:rsidRPr="00074971">
          <w:rPr>
            <w:rFonts w:ascii="Times New Roman" w:hAnsi="Times New Roman" w:cs="Times New Roman"/>
            <w:bCs/>
            <w:sz w:val="26"/>
            <w:szCs w:val="26"/>
          </w:rPr>
          <w:t>пунктами 1</w:t>
        </w:r>
      </w:hyperlink>
      <w:r w:rsidRPr="00074971">
        <w:rPr>
          <w:rFonts w:ascii="Times New Roman" w:hAnsi="Times New Roman" w:cs="Times New Roman"/>
          <w:bCs/>
          <w:sz w:val="26"/>
          <w:szCs w:val="26"/>
        </w:rPr>
        <w:t xml:space="preserve">, </w:t>
      </w:r>
      <w:hyperlink r:id="rId35" w:history="1">
        <w:r w:rsidRPr="00074971">
          <w:rPr>
            <w:rFonts w:ascii="Times New Roman" w:hAnsi="Times New Roman" w:cs="Times New Roman"/>
            <w:bCs/>
            <w:sz w:val="26"/>
            <w:szCs w:val="26"/>
          </w:rPr>
          <w:t>2</w:t>
        </w:r>
      </w:hyperlink>
      <w:r w:rsidRPr="00074971">
        <w:rPr>
          <w:rFonts w:ascii="Times New Roman" w:hAnsi="Times New Roman" w:cs="Times New Roman"/>
          <w:bCs/>
          <w:sz w:val="26"/>
          <w:szCs w:val="26"/>
        </w:rPr>
        <w:t xml:space="preserve"> настоящей статьи.</w:t>
      </w:r>
    </w:p>
    <w:p w:rsidR="00D43FDE" w:rsidRPr="00074971" w:rsidRDefault="00D43FDE" w:rsidP="007E15E7">
      <w:pPr>
        <w:spacing w:after="0" w:line="240" w:lineRule="auto"/>
        <w:ind w:firstLine="709"/>
        <w:jc w:val="both"/>
        <w:outlineLvl w:val="3"/>
        <w:rPr>
          <w:rFonts w:ascii="Times New Roman" w:hAnsi="Times New Roman" w:cs="Times New Roman"/>
          <w:bCs/>
          <w:sz w:val="26"/>
          <w:szCs w:val="26"/>
        </w:rPr>
      </w:pPr>
      <w:r w:rsidRPr="00074971">
        <w:rPr>
          <w:rFonts w:ascii="Times New Roman" w:hAnsi="Times New Roman" w:cs="Times New Roman"/>
          <w:bCs/>
          <w:sz w:val="26"/>
          <w:szCs w:val="26"/>
        </w:rPr>
        <w:t>5. При продаже зданий, строений, сооружений, расположенных на земельных участках, предоставленных юридическим лицам (за исключением государственных и муниципальных учреждений, федеральных казенных предприятий, а также органов государственной власти и органов местного самоуправления) на праве постоянного (бессрочного) пользования, право постоянного (бессрочного) пользования земельными участками подлежит переоформлению на право аренды земельных участков или земельные участки должны быть приобретены в собственность по выбору покупателей зданий, строений, сооружений.</w:t>
      </w:r>
    </w:p>
    <w:p w:rsidR="00D43FDE" w:rsidRPr="00074971" w:rsidRDefault="00D43FDE" w:rsidP="007E15E7">
      <w:pPr>
        <w:spacing w:after="0" w:line="240" w:lineRule="auto"/>
        <w:ind w:firstLine="709"/>
        <w:jc w:val="both"/>
        <w:outlineLvl w:val="3"/>
        <w:rPr>
          <w:rFonts w:ascii="Times New Roman" w:hAnsi="Times New Roman" w:cs="Times New Roman"/>
          <w:bCs/>
          <w:sz w:val="26"/>
          <w:szCs w:val="26"/>
        </w:rPr>
      </w:pPr>
      <w:r w:rsidRPr="00074971">
        <w:rPr>
          <w:rFonts w:ascii="Times New Roman" w:hAnsi="Times New Roman" w:cs="Times New Roman"/>
          <w:bCs/>
          <w:sz w:val="26"/>
          <w:szCs w:val="26"/>
        </w:rPr>
        <w:t>6. В существующей застройке земельные участки, на которых находятся сооружения, входящие в состав общего имущества многоквартирного дома, жилые здания и иные строения, предоставляются в качестве общего имущества в общую долевую собственность домовладельцев в порядке и на условиях, которые установлены жилищным законодательством.</w:t>
      </w:r>
    </w:p>
    <w:p w:rsidR="00D43FDE" w:rsidRPr="00074971" w:rsidRDefault="00D43FDE" w:rsidP="00074971">
      <w:pPr>
        <w:pStyle w:val="4"/>
        <w:spacing w:before="120" w:after="120"/>
        <w:rPr>
          <w:sz w:val="26"/>
          <w:szCs w:val="26"/>
        </w:rPr>
      </w:pPr>
      <w:bookmarkStart w:id="69" w:name="_Toc381013094"/>
      <w:r w:rsidRPr="00074971">
        <w:rPr>
          <w:sz w:val="26"/>
          <w:szCs w:val="26"/>
        </w:rPr>
        <w:t>Статья 29. Переоформление прав на земельные участки</w:t>
      </w:r>
      <w:bookmarkEnd w:id="69"/>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1. Переоформление прав на земельные участки производится в следующих случаях:</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переоформление права постоянного (бессрочного) пользования земельным участком;</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переоформление права пожизненного наследуемого владения земельным участком.</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2. Решение о переоформлении прав на земельный участок принимается администрацией  в течение месяца с момента поступления заявления.</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В случае отказа в переоформлении прав мотивированный ответ направляется заявителю в течение десяти дней с момента поступления заявления.</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3. Граждане, обладающие земельными участками на праве постоянного (бессрочного) пользования, пожизненного наследуемого владения, вправе переоформить данные права по своему усмотрению на:</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право собственности;</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право аренды.</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Переоформление указанных прав в установленных земельным законодательством случаях сроком не ограничивается.</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Предоставление земельных участков в собственность производится однократно бесплатно, при этом взимание каких-либо дополнительных денежных сумм помимо сборов, установленных федеральными законами, не допускается.</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4. Юридические лица, обладающие земельными участками на праве постоянного (бессрочного) пользования, за исключением государственных и муниципальных учреждений, федеральных казенных предприятий, а также органов государственной власти и органов местного самоуправления, вправе переоформить данные права по своему усмотрению на:</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право собственности;</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право аренды.</w:t>
      </w:r>
    </w:p>
    <w:p w:rsidR="00D43FDE" w:rsidRPr="00074971" w:rsidRDefault="00D43FDE" w:rsidP="00074971">
      <w:pPr>
        <w:spacing w:after="0" w:line="240" w:lineRule="auto"/>
        <w:ind w:firstLine="709"/>
        <w:jc w:val="both"/>
        <w:rPr>
          <w:rFonts w:ascii="Times New Roman" w:hAnsi="Times New Roman" w:cs="Times New Roman"/>
          <w:b/>
          <w:bCs/>
          <w:sz w:val="26"/>
          <w:szCs w:val="26"/>
        </w:rPr>
      </w:pPr>
      <w:r w:rsidRPr="00074971">
        <w:rPr>
          <w:rFonts w:ascii="Times New Roman" w:hAnsi="Times New Roman" w:cs="Times New Roman"/>
          <w:bCs/>
          <w:sz w:val="26"/>
          <w:szCs w:val="26"/>
        </w:rPr>
        <w:t>Переоформление указанных прав производится в сроки, установленные действующим законодательством.</w:t>
      </w:r>
    </w:p>
    <w:p w:rsidR="00D43FDE" w:rsidRPr="00074971" w:rsidRDefault="00D43FDE" w:rsidP="00D43FDE">
      <w:pPr>
        <w:pStyle w:val="4"/>
        <w:spacing w:after="120"/>
        <w:rPr>
          <w:sz w:val="26"/>
          <w:szCs w:val="26"/>
        </w:rPr>
      </w:pPr>
      <w:bookmarkStart w:id="70" w:name="_Toc381013095"/>
      <w:r w:rsidRPr="00074971">
        <w:rPr>
          <w:sz w:val="26"/>
          <w:szCs w:val="26"/>
        </w:rPr>
        <w:lastRenderedPageBreak/>
        <w:t>Статья 30. Изъятие земельных участков для муниципальных нужд</w:t>
      </w:r>
      <w:bookmarkEnd w:id="70"/>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1. Изъятие земельных участков для муниципальных нужд осуществляется в исключительных случаях:</w:t>
      </w:r>
    </w:p>
    <w:p w:rsidR="00D43FDE" w:rsidRPr="003E69E5"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 xml:space="preserve">1) в целях застройки территории </w:t>
      </w:r>
      <w:r w:rsidR="00074971" w:rsidRPr="00074971">
        <w:rPr>
          <w:rFonts w:ascii="Times New Roman" w:hAnsi="Times New Roman" w:cs="Times New Roman"/>
          <w:bCs/>
          <w:sz w:val="26"/>
          <w:szCs w:val="26"/>
        </w:rPr>
        <w:t xml:space="preserve">сельсовета </w:t>
      </w:r>
      <w:r w:rsidRPr="00074971">
        <w:rPr>
          <w:rFonts w:ascii="Times New Roman" w:hAnsi="Times New Roman" w:cs="Times New Roman"/>
          <w:bCs/>
          <w:sz w:val="26"/>
          <w:szCs w:val="26"/>
        </w:rPr>
        <w:t xml:space="preserve">в соответствии с генеральным </w:t>
      </w:r>
      <w:r w:rsidRPr="003E69E5">
        <w:rPr>
          <w:rFonts w:ascii="Times New Roman" w:hAnsi="Times New Roman" w:cs="Times New Roman"/>
          <w:bCs/>
          <w:sz w:val="26"/>
          <w:szCs w:val="26"/>
        </w:rPr>
        <w:t xml:space="preserve">планом </w:t>
      </w:r>
      <w:r w:rsidR="003E69E5" w:rsidRPr="003E69E5">
        <w:rPr>
          <w:rFonts w:ascii="Times New Roman" w:hAnsi="Times New Roman" w:cs="Times New Roman"/>
          <w:bCs/>
          <w:sz w:val="26"/>
          <w:szCs w:val="26"/>
        </w:rPr>
        <w:t>Усть-Изесского</w:t>
      </w:r>
      <w:r w:rsidR="005C2EF0" w:rsidRPr="003E69E5">
        <w:rPr>
          <w:rFonts w:ascii="Times New Roman" w:hAnsi="Times New Roman" w:cs="Times New Roman"/>
          <w:sz w:val="26"/>
          <w:szCs w:val="26"/>
        </w:rPr>
        <w:t>сельсовета</w:t>
      </w:r>
      <w:r w:rsidRPr="003E69E5">
        <w:rPr>
          <w:rFonts w:ascii="Times New Roman" w:hAnsi="Times New Roman" w:cs="Times New Roman"/>
          <w:bCs/>
          <w:sz w:val="26"/>
          <w:szCs w:val="26"/>
        </w:rPr>
        <w:t>и настоящими Правилами;</w:t>
      </w:r>
    </w:p>
    <w:p w:rsidR="00D43FDE" w:rsidRPr="003E69E5" w:rsidRDefault="00D43FDE" w:rsidP="00074971">
      <w:pPr>
        <w:spacing w:after="0" w:line="240" w:lineRule="auto"/>
        <w:ind w:firstLine="709"/>
        <w:jc w:val="both"/>
        <w:rPr>
          <w:rFonts w:ascii="Times New Roman" w:hAnsi="Times New Roman" w:cs="Times New Roman"/>
          <w:bCs/>
          <w:sz w:val="26"/>
          <w:szCs w:val="26"/>
        </w:rPr>
      </w:pPr>
      <w:r w:rsidRPr="003E69E5">
        <w:rPr>
          <w:rFonts w:ascii="Times New Roman" w:hAnsi="Times New Roman" w:cs="Times New Roman"/>
          <w:bCs/>
          <w:sz w:val="26"/>
          <w:szCs w:val="26"/>
        </w:rPr>
        <w:t>2) для размещения объектов муниципального значения при отсутствии других вариантов возможного размещения этих объектов;</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3E69E5">
        <w:rPr>
          <w:rFonts w:ascii="Times New Roman" w:hAnsi="Times New Roman" w:cs="Times New Roman"/>
          <w:bCs/>
          <w:sz w:val="26"/>
          <w:szCs w:val="26"/>
        </w:rPr>
        <w:t>3) в связи с иными обстоятельствами в установленных федеральными законами случаях, а применительно</w:t>
      </w:r>
      <w:r w:rsidRPr="00074971">
        <w:rPr>
          <w:rFonts w:ascii="Times New Roman" w:hAnsi="Times New Roman" w:cs="Times New Roman"/>
          <w:bCs/>
          <w:sz w:val="26"/>
          <w:szCs w:val="26"/>
        </w:rPr>
        <w:t xml:space="preserve"> к изъятию земельных участков из земель, находящихся в муниципальной собственности, в случаях, установленных законами Новосибирской области.</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Обязательным условием для изъятия земельных участков, их частей является невозможность удовлетворения муниципальных нужд иначе как посредством прекращения существующих прав других лиц на данные земельные участки.</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2. Необходимость изъятия земельных участков для муниципальных нужд определяется органом местного самоуправления самостоятельно.</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Решение об изъятии земельных участков для муниципальных нужд принимается в порядке, определенном федеральным земельным законодательством.</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3. Изъятие земельного участка допускается по истечении одного года с момента уведомления о принятом решении лица, у которого осуществляется изъятие земельного участка.</w:t>
      </w:r>
    </w:p>
    <w:p w:rsidR="00D43FDE" w:rsidRPr="00074971" w:rsidRDefault="00D43FDE" w:rsidP="00074971">
      <w:pPr>
        <w:spacing w:after="0" w:line="240" w:lineRule="auto"/>
        <w:ind w:firstLine="709"/>
        <w:jc w:val="both"/>
        <w:rPr>
          <w:rFonts w:ascii="Times New Roman" w:hAnsi="Times New Roman" w:cs="Times New Roman"/>
          <w:bCs/>
          <w:sz w:val="26"/>
          <w:szCs w:val="26"/>
        </w:rPr>
      </w:pPr>
      <w:r w:rsidRPr="00074971">
        <w:rPr>
          <w:rFonts w:ascii="Times New Roman" w:hAnsi="Times New Roman" w:cs="Times New Roman"/>
          <w:bCs/>
          <w:sz w:val="26"/>
          <w:szCs w:val="26"/>
        </w:rPr>
        <w:t>Изъятие земельного участка до истечения года со дня получения указанного уведомления осуществляется только с согласия собственника, землепользователя или арендатора земельного участка.</w:t>
      </w:r>
    </w:p>
    <w:p w:rsidR="00D43FDE" w:rsidRPr="00F23261" w:rsidRDefault="00D43FDE" w:rsidP="00F23261">
      <w:pPr>
        <w:pStyle w:val="4"/>
        <w:spacing w:before="120" w:after="120"/>
        <w:rPr>
          <w:sz w:val="26"/>
          <w:szCs w:val="26"/>
        </w:rPr>
      </w:pPr>
      <w:bookmarkStart w:id="71" w:name="_Toc381013096"/>
      <w:r w:rsidRPr="00F23261">
        <w:rPr>
          <w:sz w:val="26"/>
          <w:szCs w:val="26"/>
        </w:rPr>
        <w:t>Статья 31. Порядок определения размера компенсации собственникам, землевладельцам, землепользователям земельных участков, изымаемых для муниципальных нужд</w:t>
      </w:r>
      <w:bookmarkEnd w:id="71"/>
    </w:p>
    <w:p w:rsidR="00D43FDE" w:rsidRPr="00F23261" w:rsidRDefault="00D43FDE" w:rsidP="00F23261">
      <w:pPr>
        <w:spacing w:after="0" w:line="240" w:lineRule="auto"/>
        <w:ind w:firstLine="709"/>
        <w:jc w:val="both"/>
        <w:rPr>
          <w:rFonts w:ascii="Times New Roman" w:hAnsi="Times New Roman" w:cs="Times New Roman"/>
          <w:bCs/>
          <w:sz w:val="26"/>
          <w:szCs w:val="26"/>
        </w:rPr>
      </w:pPr>
      <w:r w:rsidRPr="00F23261">
        <w:rPr>
          <w:rFonts w:ascii="Times New Roman" w:hAnsi="Times New Roman" w:cs="Times New Roman"/>
          <w:bCs/>
          <w:sz w:val="26"/>
          <w:szCs w:val="26"/>
        </w:rPr>
        <w:t>1. Собственникам, землевладельцам, землепользователям земельных участков возмещается:</w:t>
      </w:r>
    </w:p>
    <w:p w:rsidR="00D43FDE" w:rsidRPr="00F23261" w:rsidRDefault="00D43FDE" w:rsidP="00F23261">
      <w:pPr>
        <w:spacing w:after="0" w:line="240" w:lineRule="auto"/>
        <w:ind w:firstLine="709"/>
        <w:jc w:val="both"/>
        <w:rPr>
          <w:rFonts w:ascii="Times New Roman" w:hAnsi="Times New Roman" w:cs="Times New Roman"/>
          <w:bCs/>
          <w:sz w:val="26"/>
          <w:szCs w:val="26"/>
        </w:rPr>
      </w:pPr>
      <w:r w:rsidRPr="00F23261">
        <w:rPr>
          <w:rFonts w:ascii="Times New Roman" w:hAnsi="Times New Roman" w:cs="Times New Roman"/>
          <w:bCs/>
          <w:sz w:val="26"/>
          <w:szCs w:val="26"/>
        </w:rPr>
        <w:t>1) рыночная стоимость земельного участка и находящегося на нем недвижимого имущества, в том числе стоимость плодово-ягодных, защитных и иных многолетних насаждений, объектов незавершенного строительства. Возмещение стоимости подлежащих сносу объектов недвижимости производится по стоимости, определенной соглашением сторон, а в случае не достижения согласия - по решению суда;</w:t>
      </w:r>
    </w:p>
    <w:p w:rsidR="00D43FDE" w:rsidRPr="00F23261" w:rsidRDefault="00D43FDE" w:rsidP="00F23261">
      <w:pPr>
        <w:spacing w:after="0" w:line="240" w:lineRule="auto"/>
        <w:ind w:firstLine="709"/>
        <w:jc w:val="both"/>
        <w:rPr>
          <w:rFonts w:ascii="Times New Roman" w:hAnsi="Times New Roman" w:cs="Times New Roman"/>
          <w:bCs/>
          <w:sz w:val="26"/>
          <w:szCs w:val="26"/>
        </w:rPr>
      </w:pPr>
      <w:r w:rsidRPr="00F23261">
        <w:rPr>
          <w:rFonts w:ascii="Times New Roman" w:hAnsi="Times New Roman" w:cs="Times New Roman"/>
          <w:bCs/>
          <w:sz w:val="26"/>
          <w:szCs w:val="26"/>
        </w:rPr>
        <w:t>2) понесенные убытки - в полном объеме.</w:t>
      </w:r>
    </w:p>
    <w:p w:rsidR="00D43FDE" w:rsidRPr="00F23261" w:rsidRDefault="00D43FDE" w:rsidP="00F23261">
      <w:pPr>
        <w:spacing w:after="0" w:line="240" w:lineRule="auto"/>
        <w:ind w:firstLine="709"/>
        <w:jc w:val="both"/>
        <w:rPr>
          <w:rFonts w:ascii="Times New Roman" w:hAnsi="Times New Roman" w:cs="Times New Roman"/>
          <w:bCs/>
          <w:sz w:val="26"/>
          <w:szCs w:val="26"/>
        </w:rPr>
      </w:pPr>
      <w:r w:rsidRPr="00F23261">
        <w:rPr>
          <w:rFonts w:ascii="Times New Roman" w:hAnsi="Times New Roman" w:cs="Times New Roman"/>
          <w:bCs/>
          <w:sz w:val="26"/>
          <w:szCs w:val="26"/>
        </w:rPr>
        <w:t>2. Собственникам жилых домов предоставляется компенсация, включающая в себя рыночную стоимость жилого помещения, а также все убытки, причиненные собственнику жилого помещения его изъятием, включая убытки, которые он несет в связи с изменением места проживания, оформлением права собственности на другое помещение, досрочным прекращением обязательств перед третьими лицами.</w:t>
      </w:r>
    </w:p>
    <w:p w:rsidR="00D43FDE" w:rsidRPr="00F23261" w:rsidRDefault="00D43FDE" w:rsidP="00F23261">
      <w:pPr>
        <w:spacing w:after="0" w:line="240" w:lineRule="auto"/>
        <w:ind w:firstLine="709"/>
        <w:jc w:val="both"/>
        <w:rPr>
          <w:rFonts w:ascii="Times New Roman" w:hAnsi="Times New Roman" w:cs="Times New Roman"/>
          <w:bCs/>
          <w:sz w:val="26"/>
          <w:szCs w:val="26"/>
        </w:rPr>
      </w:pPr>
      <w:r w:rsidRPr="00F23261">
        <w:rPr>
          <w:rFonts w:ascii="Times New Roman" w:hAnsi="Times New Roman" w:cs="Times New Roman"/>
          <w:bCs/>
          <w:sz w:val="26"/>
          <w:szCs w:val="26"/>
        </w:rPr>
        <w:t>По соглашению с собственником жилого помещения ему может быть предоставлено взамен изымаемого жилого помещения другое жилое помещение с зачетом его стоимости в выкупную цену.</w:t>
      </w:r>
    </w:p>
    <w:p w:rsidR="00D43FDE" w:rsidRPr="00F23261" w:rsidRDefault="00D43FDE" w:rsidP="00F23261">
      <w:pPr>
        <w:spacing w:after="0" w:line="240" w:lineRule="auto"/>
        <w:ind w:firstLine="709"/>
        <w:jc w:val="both"/>
        <w:rPr>
          <w:rFonts w:ascii="Times New Roman" w:hAnsi="Times New Roman" w:cs="Times New Roman"/>
          <w:bCs/>
          <w:sz w:val="26"/>
          <w:szCs w:val="26"/>
        </w:rPr>
      </w:pPr>
      <w:r w:rsidRPr="00F23261">
        <w:rPr>
          <w:rFonts w:ascii="Times New Roman" w:hAnsi="Times New Roman" w:cs="Times New Roman"/>
          <w:bCs/>
          <w:sz w:val="26"/>
          <w:szCs w:val="26"/>
        </w:rPr>
        <w:lastRenderedPageBreak/>
        <w:t>3. Стоимость самовольно возведенных объектов недвижимости возмещению не подлежит.</w:t>
      </w:r>
    </w:p>
    <w:p w:rsidR="00D43FDE" w:rsidRPr="00F23261" w:rsidRDefault="00D43FDE" w:rsidP="00F23261">
      <w:pPr>
        <w:spacing w:after="0" w:line="240" w:lineRule="auto"/>
        <w:ind w:firstLine="709"/>
        <w:jc w:val="both"/>
        <w:rPr>
          <w:rFonts w:ascii="Times New Roman" w:hAnsi="Times New Roman" w:cs="Times New Roman"/>
          <w:bCs/>
          <w:sz w:val="26"/>
          <w:szCs w:val="26"/>
        </w:rPr>
      </w:pPr>
      <w:r w:rsidRPr="00F23261">
        <w:rPr>
          <w:rFonts w:ascii="Times New Roman" w:hAnsi="Times New Roman" w:cs="Times New Roman"/>
          <w:bCs/>
          <w:sz w:val="26"/>
          <w:szCs w:val="26"/>
        </w:rPr>
        <w:t>4. После уведомления о предстоящем изъятии земельных участков расходы, понесенные собственниками земельных участков, землепользователями и арендаторами земельных участков на осуществление застройки земельных участков и проведение других мероприятий, повышающих стоимость земельных участков и иных объектов недвижимости, возмещению не подлежат.</w:t>
      </w:r>
    </w:p>
    <w:p w:rsidR="00D43FDE" w:rsidRPr="00F23261" w:rsidRDefault="00D43FDE" w:rsidP="00F23261">
      <w:pPr>
        <w:spacing w:after="0" w:line="240" w:lineRule="auto"/>
        <w:ind w:firstLine="709"/>
        <w:jc w:val="both"/>
        <w:rPr>
          <w:rFonts w:ascii="Times New Roman" w:hAnsi="Times New Roman" w:cs="Times New Roman"/>
          <w:bCs/>
          <w:sz w:val="26"/>
          <w:szCs w:val="26"/>
        </w:rPr>
      </w:pPr>
      <w:r w:rsidRPr="00F23261">
        <w:rPr>
          <w:rFonts w:ascii="Times New Roman" w:hAnsi="Times New Roman" w:cs="Times New Roman"/>
          <w:bCs/>
          <w:sz w:val="26"/>
          <w:szCs w:val="26"/>
        </w:rPr>
        <w:t>5. Возмещение убытков арендаторам земельных участков, причиненных изъятием, в том числе возмещение стоимости подлежащих сносу объектов недвижимости, осуществляется на условиях, установленных настоящей статьей, если договором аренды земельного участка не были предусмотрены иные условия возмещения убытков.</w:t>
      </w:r>
    </w:p>
    <w:p w:rsidR="00D43FDE" w:rsidRPr="00F23261" w:rsidRDefault="00D43FDE" w:rsidP="00F23261">
      <w:pPr>
        <w:spacing w:after="0" w:line="240" w:lineRule="auto"/>
        <w:ind w:firstLine="709"/>
        <w:jc w:val="both"/>
        <w:rPr>
          <w:rFonts w:ascii="Times New Roman" w:hAnsi="Times New Roman" w:cs="Times New Roman"/>
          <w:bCs/>
          <w:sz w:val="26"/>
          <w:szCs w:val="26"/>
        </w:rPr>
      </w:pPr>
      <w:r w:rsidRPr="00F23261">
        <w:rPr>
          <w:rFonts w:ascii="Times New Roman" w:hAnsi="Times New Roman" w:cs="Times New Roman"/>
          <w:bCs/>
          <w:sz w:val="26"/>
          <w:szCs w:val="26"/>
        </w:rPr>
        <w:t>6. В случае, если земельный участок предоставлялся временно, до начала плановой застройки, с условием сноса всех строений за счет арендатора, возмещение убытков ему не производится.</w:t>
      </w:r>
    </w:p>
    <w:p w:rsidR="00D43FDE" w:rsidRPr="00F23261" w:rsidRDefault="00D43FDE" w:rsidP="00F23261">
      <w:pPr>
        <w:pStyle w:val="4"/>
        <w:spacing w:before="120" w:after="120"/>
        <w:rPr>
          <w:sz w:val="26"/>
          <w:szCs w:val="26"/>
        </w:rPr>
      </w:pPr>
      <w:bookmarkStart w:id="72" w:name="_Toc381013097"/>
      <w:r w:rsidRPr="00F23261">
        <w:rPr>
          <w:sz w:val="26"/>
          <w:szCs w:val="26"/>
        </w:rPr>
        <w:t>Статья 32. Сервитуты</w:t>
      </w:r>
      <w:bookmarkEnd w:id="72"/>
    </w:p>
    <w:p w:rsidR="00D43FDE" w:rsidRPr="00F567F4" w:rsidRDefault="00D43FDE" w:rsidP="0000668F">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t>1. Под сервитутом понимается право ограниченного пользования чужим земельным участком.</w:t>
      </w:r>
    </w:p>
    <w:p w:rsidR="00D43FDE" w:rsidRPr="00F567F4" w:rsidRDefault="00D43FDE" w:rsidP="0000668F">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t>2. В зависимости от круга заинтересованных лиц сервитуты могут быть частными или публичными.</w:t>
      </w:r>
    </w:p>
    <w:p w:rsidR="00D43FDE" w:rsidRPr="00F567F4" w:rsidRDefault="00D43FDE" w:rsidP="0000668F">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t>В зависимости от сроков сервитуты могут быть срочными или постоянными.</w:t>
      </w:r>
    </w:p>
    <w:p w:rsidR="00D43FDE" w:rsidRPr="00F567F4" w:rsidRDefault="00D43FDE" w:rsidP="0000668F">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t>3. Установление сервитутов (публичных и частных) производится без изъятия земельных участков и может происходить как при формировании нового земельного участка при его предоставлении для строительства, так и в качестве самостоятельного вида землеустроительных работ в отношении существующих земельных участков или их частей.</w:t>
      </w:r>
    </w:p>
    <w:p w:rsidR="00D43FDE" w:rsidRPr="00F567F4" w:rsidRDefault="00D43FDE" w:rsidP="0000668F">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t>4. Установление публичных сервитутов осуществляется в соответствии с земельным законодательством.</w:t>
      </w:r>
    </w:p>
    <w:p w:rsidR="00D43FDE" w:rsidRPr="00F567F4" w:rsidRDefault="00D43FDE" w:rsidP="0000668F">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t xml:space="preserve">Частные сервитуты устанавливаются в соответствии с гражданским законодательством. Особенности установления частного сервитута на земельных участках, находящихся в распоряжении органов местного самоуправления или муниципальной собственности, регламентируются </w:t>
      </w:r>
      <w:hyperlink r:id="rId36" w:history="1">
        <w:r w:rsidRPr="00F567F4">
          <w:rPr>
            <w:rFonts w:ascii="Times New Roman" w:hAnsi="Times New Roman" w:cs="Times New Roman"/>
            <w:bCs/>
            <w:sz w:val="26"/>
            <w:szCs w:val="26"/>
          </w:rPr>
          <w:t>пунктом 7</w:t>
        </w:r>
      </w:hyperlink>
      <w:r w:rsidRPr="00F567F4">
        <w:rPr>
          <w:rFonts w:ascii="Times New Roman" w:hAnsi="Times New Roman" w:cs="Times New Roman"/>
          <w:bCs/>
          <w:sz w:val="26"/>
          <w:szCs w:val="26"/>
        </w:rPr>
        <w:t xml:space="preserve"> настоящей статьи.</w:t>
      </w:r>
    </w:p>
    <w:p w:rsidR="00D43FDE" w:rsidRPr="00F567F4" w:rsidRDefault="00D43FDE" w:rsidP="0000668F">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t xml:space="preserve">5. Перечень нужд, для которых может вводиться публичный сервитут, установлен Земельным </w:t>
      </w:r>
      <w:hyperlink r:id="rId37" w:history="1">
        <w:r w:rsidRPr="00F567F4">
          <w:rPr>
            <w:rFonts w:ascii="Times New Roman" w:hAnsi="Times New Roman" w:cs="Times New Roman"/>
            <w:bCs/>
            <w:sz w:val="26"/>
            <w:szCs w:val="26"/>
          </w:rPr>
          <w:t>кодексом</w:t>
        </w:r>
      </w:hyperlink>
      <w:r w:rsidRPr="00F567F4">
        <w:rPr>
          <w:rFonts w:ascii="Times New Roman" w:hAnsi="Times New Roman" w:cs="Times New Roman"/>
          <w:bCs/>
          <w:sz w:val="26"/>
          <w:szCs w:val="26"/>
        </w:rPr>
        <w:t xml:space="preserve"> Российской Федерации.</w:t>
      </w:r>
    </w:p>
    <w:p w:rsidR="00D43FDE" w:rsidRPr="00F567F4" w:rsidRDefault="00D43FDE" w:rsidP="0000668F">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t>Основной перечень нужд, для которых может потребоваться установление частного сервитута, установлен гражданским и градостроительным законодательством. Частные сервитуты могут также быть установлены в целях разрешения земельных споров, проведения государственной регистрации (перерегистрации) объектов недвижимости либо иных нужд собственников недвижимого имущества, которые не могут быть обеспечены иначе как путем установления частного сервитута.</w:t>
      </w:r>
    </w:p>
    <w:p w:rsidR="00D43FDE" w:rsidRPr="00F567F4" w:rsidRDefault="00D43FDE" w:rsidP="0000668F">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t>6. Публичные сервитуты устанавливаются применительно к земельным участкам, находящимся в собственности, владении или пользовании физических и юридических лиц независимо от их организационно-правовой формы в случаях, когда это необходимо для обеспечения интересов местного самоуправления или местного населения.</w:t>
      </w:r>
    </w:p>
    <w:p w:rsidR="00D43FDE" w:rsidRPr="00F567F4" w:rsidRDefault="00D43FDE" w:rsidP="0000668F">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lastRenderedPageBreak/>
        <w:t>7. Установление частного сервитута в отношении земельного участка, находящегося в распоряжении органа местного самоуправления, производится путем заключения соответствующего соглашения (договора) между собственником недвижимого имущества, заинтересованным в установлении частного сервитута (далее – заинтересованное лицо), и органом местного самоуправления в соответствии с решением органа местного самоуправления на основании обращения (заявки) заинтересованного лица.</w:t>
      </w:r>
    </w:p>
    <w:p w:rsidR="00D43FDE" w:rsidRPr="00F567F4" w:rsidRDefault="00D43FDE" w:rsidP="00F567F4">
      <w:pPr>
        <w:pStyle w:val="4"/>
        <w:spacing w:before="120" w:after="120"/>
        <w:rPr>
          <w:sz w:val="26"/>
          <w:szCs w:val="26"/>
        </w:rPr>
      </w:pPr>
      <w:bookmarkStart w:id="73" w:name="_Toc381013098"/>
      <w:r w:rsidRPr="00F567F4">
        <w:rPr>
          <w:sz w:val="26"/>
          <w:szCs w:val="26"/>
        </w:rPr>
        <w:t>Статья 33. Ограничение прав на землю</w:t>
      </w:r>
      <w:bookmarkEnd w:id="73"/>
    </w:p>
    <w:p w:rsidR="00D43FDE" w:rsidRPr="004465EC" w:rsidRDefault="00F567F4" w:rsidP="00F567F4">
      <w:pPr>
        <w:tabs>
          <w:tab w:val="left" w:pos="1134"/>
        </w:tabs>
        <w:spacing w:after="0" w:line="240" w:lineRule="auto"/>
        <w:ind w:firstLine="709"/>
        <w:jc w:val="both"/>
        <w:rPr>
          <w:rFonts w:ascii="Times New Roman" w:hAnsi="Times New Roman" w:cs="Times New Roman"/>
          <w:bCs/>
          <w:sz w:val="26"/>
          <w:szCs w:val="26"/>
          <w:highlight w:val="yellow"/>
        </w:rPr>
      </w:pPr>
      <w:r>
        <w:rPr>
          <w:rFonts w:ascii="Times New Roman" w:hAnsi="Times New Roman" w:cs="Times New Roman"/>
          <w:bCs/>
          <w:sz w:val="26"/>
          <w:szCs w:val="26"/>
        </w:rPr>
        <w:t>1.</w:t>
      </w:r>
      <w:r>
        <w:rPr>
          <w:rFonts w:ascii="Times New Roman" w:hAnsi="Times New Roman" w:cs="Times New Roman"/>
          <w:bCs/>
          <w:sz w:val="26"/>
          <w:szCs w:val="26"/>
        </w:rPr>
        <w:tab/>
      </w:r>
      <w:r w:rsidR="00D43FDE" w:rsidRPr="00F567F4">
        <w:rPr>
          <w:rFonts w:ascii="Times New Roman" w:hAnsi="Times New Roman" w:cs="Times New Roman"/>
          <w:bCs/>
          <w:sz w:val="26"/>
          <w:szCs w:val="26"/>
        </w:rPr>
        <w:t>Права на землю (пользование землей) могут быть ограничен</w:t>
      </w:r>
      <w:r>
        <w:rPr>
          <w:rFonts w:ascii="Times New Roman" w:hAnsi="Times New Roman" w:cs="Times New Roman"/>
          <w:bCs/>
          <w:sz w:val="26"/>
          <w:szCs w:val="26"/>
        </w:rPr>
        <w:t xml:space="preserve">ы по основаниям, установленным </w:t>
      </w:r>
      <w:r w:rsidR="00D43FDE" w:rsidRPr="00F567F4">
        <w:rPr>
          <w:rFonts w:ascii="Times New Roman" w:hAnsi="Times New Roman" w:cs="Times New Roman"/>
          <w:bCs/>
          <w:sz w:val="26"/>
          <w:szCs w:val="26"/>
        </w:rPr>
        <w:t>Земельным кодексом РФ и федеральными законами.</w:t>
      </w:r>
    </w:p>
    <w:p w:rsidR="00D43FDE" w:rsidRPr="00F567F4" w:rsidRDefault="00D43FDE" w:rsidP="00F567F4">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t xml:space="preserve">Основания и виды ограничений прав на землю установлены Земельным </w:t>
      </w:r>
      <w:hyperlink r:id="rId38" w:history="1">
        <w:r w:rsidRPr="00F567F4">
          <w:rPr>
            <w:rFonts w:ascii="Times New Roman" w:hAnsi="Times New Roman" w:cs="Times New Roman"/>
            <w:bCs/>
            <w:sz w:val="26"/>
            <w:szCs w:val="26"/>
          </w:rPr>
          <w:t>кодексом</w:t>
        </w:r>
      </w:hyperlink>
      <w:r w:rsidRPr="00F567F4">
        <w:rPr>
          <w:rFonts w:ascii="Times New Roman" w:hAnsi="Times New Roman" w:cs="Times New Roman"/>
          <w:bCs/>
          <w:sz w:val="26"/>
          <w:szCs w:val="26"/>
        </w:rPr>
        <w:t xml:space="preserve"> Российской Федерации и федеральными законами.</w:t>
      </w:r>
    </w:p>
    <w:p w:rsidR="00D43FDE" w:rsidRPr="00F567F4" w:rsidRDefault="00F567F4" w:rsidP="00F567F4">
      <w:pPr>
        <w:tabs>
          <w:tab w:val="left" w:pos="1134"/>
        </w:tabs>
        <w:spacing w:after="0" w:line="240" w:lineRule="auto"/>
        <w:ind w:firstLine="709"/>
        <w:jc w:val="both"/>
        <w:rPr>
          <w:rFonts w:ascii="Times New Roman" w:hAnsi="Times New Roman" w:cs="Times New Roman"/>
          <w:bCs/>
          <w:sz w:val="26"/>
          <w:szCs w:val="26"/>
        </w:rPr>
      </w:pPr>
      <w:r>
        <w:rPr>
          <w:rFonts w:ascii="Times New Roman" w:hAnsi="Times New Roman" w:cs="Times New Roman"/>
          <w:bCs/>
          <w:sz w:val="26"/>
          <w:szCs w:val="26"/>
        </w:rPr>
        <w:t>2.</w:t>
      </w:r>
      <w:r>
        <w:rPr>
          <w:rFonts w:ascii="Times New Roman" w:hAnsi="Times New Roman" w:cs="Times New Roman"/>
          <w:bCs/>
          <w:sz w:val="26"/>
          <w:szCs w:val="26"/>
        </w:rPr>
        <w:tab/>
      </w:r>
      <w:r w:rsidR="00D43FDE" w:rsidRPr="00F567F4">
        <w:rPr>
          <w:rFonts w:ascii="Times New Roman" w:hAnsi="Times New Roman" w:cs="Times New Roman"/>
          <w:bCs/>
          <w:sz w:val="26"/>
          <w:szCs w:val="26"/>
        </w:rPr>
        <w:t>Могут устанавливаться следующие ограничения прав на землю:</w:t>
      </w:r>
    </w:p>
    <w:p w:rsidR="00D43FDE" w:rsidRPr="00F567F4" w:rsidRDefault="00F567F4" w:rsidP="00F567F4">
      <w:pPr>
        <w:tabs>
          <w:tab w:val="left" w:pos="1134"/>
        </w:tabs>
        <w:spacing w:after="0" w:line="240" w:lineRule="auto"/>
        <w:ind w:firstLine="709"/>
        <w:jc w:val="both"/>
        <w:rPr>
          <w:rFonts w:ascii="Times New Roman" w:hAnsi="Times New Roman" w:cs="Times New Roman"/>
          <w:bCs/>
          <w:sz w:val="26"/>
          <w:szCs w:val="26"/>
        </w:rPr>
      </w:pPr>
      <w:r>
        <w:rPr>
          <w:rFonts w:ascii="Times New Roman" w:hAnsi="Times New Roman" w:cs="Times New Roman"/>
          <w:bCs/>
          <w:sz w:val="26"/>
          <w:szCs w:val="26"/>
        </w:rPr>
        <w:t>1)</w:t>
      </w:r>
      <w:r>
        <w:rPr>
          <w:rFonts w:ascii="Times New Roman" w:hAnsi="Times New Roman" w:cs="Times New Roman"/>
          <w:bCs/>
          <w:sz w:val="26"/>
          <w:szCs w:val="26"/>
        </w:rPr>
        <w:tab/>
      </w:r>
      <w:r w:rsidR="00D43FDE" w:rsidRPr="00F567F4">
        <w:rPr>
          <w:rFonts w:ascii="Times New Roman" w:hAnsi="Times New Roman" w:cs="Times New Roman"/>
          <w:bCs/>
          <w:sz w:val="26"/>
          <w:szCs w:val="26"/>
        </w:rPr>
        <w:t>особые условия использования земельных участков и режим хозяйственной деятельности в охранных, санитарно-защитных зонах;</w:t>
      </w:r>
    </w:p>
    <w:p w:rsidR="00D43FDE" w:rsidRPr="00F567F4" w:rsidRDefault="00F567F4" w:rsidP="00F567F4">
      <w:pPr>
        <w:tabs>
          <w:tab w:val="left" w:pos="1134"/>
        </w:tabs>
        <w:spacing w:after="0" w:line="240" w:lineRule="auto"/>
        <w:ind w:firstLine="709"/>
        <w:jc w:val="both"/>
        <w:rPr>
          <w:rFonts w:ascii="Times New Roman" w:hAnsi="Times New Roman" w:cs="Times New Roman"/>
          <w:bCs/>
          <w:sz w:val="26"/>
          <w:szCs w:val="26"/>
        </w:rPr>
      </w:pPr>
      <w:r>
        <w:rPr>
          <w:rFonts w:ascii="Times New Roman" w:hAnsi="Times New Roman" w:cs="Times New Roman"/>
          <w:bCs/>
          <w:sz w:val="26"/>
          <w:szCs w:val="26"/>
        </w:rPr>
        <w:t>2)</w:t>
      </w:r>
      <w:r>
        <w:rPr>
          <w:rFonts w:ascii="Times New Roman" w:hAnsi="Times New Roman" w:cs="Times New Roman"/>
          <w:bCs/>
          <w:sz w:val="26"/>
          <w:szCs w:val="26"/>
        </w:rPr>
        <w:tab/>
      </w:r>
      <w:r w:rsidR="00D43FDE" w:rsidRPr="00F567F4">
        <w:rPr>
          <w:rFonts w:ascii="Times New Roman" w:hAnsi="Times New Roman" w:cs="Times New Roman"/>
          <w:bCs/>
          <w:sz w:val="26"/>
          <w:szCs w:val="26"/>
        </w:rPr>
        <w:t>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w:t>
      </w:r>
    </w:p>
    <w:p w:rsidR="00D43FDE" w:rsidRPr="00F567F4" w:rsidRDefault="00D43FDE" w:rsidP="00F567F4">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t>Особые условия устанавливаются настоящими Правилами и регулируются градостроительными регламентами, картой градостроительного зонирования и картой зон с особыми условиями использования территории. Использование земельных участков для иных целей не допускается;</w:t>
      </w:r>
    </w:p>
    <w:p w:rsidR="00D43FDE" w:rsidRPr="00F567F4" w:rsidRDefault="00F567F4" w:rsidP="00F567F4">
      <w:pPr>
        <w:tabs>
          <w:tab w:val="left" w:pos="1134"/>
        </w:tabs>
        <w:spacing w:after="0" w:line="240" w:lineRule="auto"/>
        <w:ind w:firstLine="709"/>
        <w:jc w:val="both"/>
        <w:rPr>
          <w:rFonts w:ascii="Times New Roman" w:hAnsi="Times New Roman" w:cs="Times New Roman"/>
          <w:bCs/>
          <w:sz w:val="26"/>
          <w:szCs w:val="26"/>
        </w:rPr>
      </w:pPr>
      <w:r>
        <w:rPr>
          <w:rFonts w:ascii="Times New Roman" w:hAnsi="Times New Roman" w:cs="Times New Roman"/>
          <w:bCs/>
          <w:sz w:val="26"/>
          <w:szCs w:val="26"/>
        </w:rPr>
        <w:t>3)</w:t>
      </w:r>
      <w:r>
        <w:rPr>
          <w:rFonts w:ascii="Times New Roman" w:hAnsi="Times New Roman" w:cs="Times New Roman"/>
          <w:bCs/>
          <w:sz w:val="26"/>
          <w:szCs w:val="26"/>
        </w:rPr>
        <w:tab/>
      </w:r>
      <w:r w:rsidR="00D43FDE" w:rsidRPr="00F567F4">
        <w:rPr>
          <w:rFonts w:ascii="Times New Roman" w:hAnsi="Times New Roman" w:cs="Times New Roman"/>
          <w:bCs/>
          <w:sz w:val="26"/>
          <w:szCs w:val="26"/>
        </w:rPr>
        <w:t>условия начала и завершения застройки или освоения земельного участка в течение установленных сроков по согласованному в установленном порядке проекту строительства, ремонта или содержания автомобильной дороги (участка автомобильной дороги).</w:t>
      </w:r>
    </w:p>
    <w:p w:rsidR="00D43FDE" w:rsidRPr="00F567F4" w:rsidRDefault="00D43FDE" w:rsidP="00F567F4">
      <w:pPr>
        <w:spacing w:after="0" w:line="240" w:lineRule="auto"/>
        <w:ind w:firstLine="709"/>
        <w:jc w:val="both"/>
        <w:rPr>
          <w:rFonts w:ascii="Times New Roman" w:hAnsi="Times New Roman" w:cs="Times New Roman"/>
          <w:bCs/>
          <w:sz w:val="26"/>
          <w:szCs w:val="26"/>
        </w:rPr>
      </w:pPr>
      <w:r w:rsidRPr="00F567F4">
        <w:rPr>
          <w:rFonts w:ascii="Times New Roman" w:hAnsi="Times New Roman" w:cs="Times New Roman"/>
          <w:bCs/>
          <w:sz w:val="26"/>
          <w:szCs w:val="26"/>
        </w:rPr>
        <w:t>В данном случае ограничение прав на землю вводится при рассмотрении соответствующего заявления о предоставлении прав на земельный участок для строительства или содержания автомобильной дороги;</w:t>
      </w:r>
    </w:p>
    <w:p w:rsidR="00D43FDE" w:rsidRPr="00F567F4" w:rsidRDefault="00F567F4" w:rsidP="00F567F4">
      <w:pPr>
        <w:tabs>
          <w:tab w:val="left" w:pos="1134"/>
        </w:tabs>
        <w:spacing w:after="0" w:line="240" w:lineRule="auto"/>
        <w:ind w:firstLine="709"/>
        <w:jc w:val="both"/>
        <w:rPr>
          <w:rFonts w:ascii="Times New Roman" w:hAnsi="Times New Roman" w:cs="Times New Roman"/>
          <w:bCs/>
          <w:sz w:val="26"/>
          <w:szCs w:val="26"/>
        </w:rPr>
      </w:pPr>
      <w:r>
        <w:rPr>
          <w:rFonts w:ascii="Times New Roman" w:hAnsi="Times New Roman" w:cs="Times New Roman"/>
          <w:bCs/>
          <w:sz w:val="26"/>
          <w:szCs w:val="26"/>
        </w:rPr>
        <w:t>4)</w:t>
      </w:r>
      <w:r>
        <w:rPr>
          <w:rFonts w:ascii="Times New Roman" w:hAnsi="Times New Roman" w:cs="Times New Roman"/>
          <w:bCs/>
          <w:sz w:val="26"/>
          <w:szCs w:val="26"/>
        </w:rPr>
        <w:tab/>
      </w:r>
      <w:r w:rsidR="00D43FDE" w:rsidRPr="00F567F4">
        <w:rPr>
          <w:rFonts w:ascii="Times New Roman" w:hAnsi="Times New Roman" w:cs="Times New Roman"/>
          <w:bCs/>
          <w:sz w:val="26"/>
          <w:szCs w:val="26"/>
        </w:rPr>
        <w:t xml:space="preserve">иные ограничения использования земельных участков в случаях, установленных федеральным законодательством. </w:t>
      </w:r>
    </w:p>
    <w:p w:rsidR="00D43FDE" w:rsidRPr="00F567F4" w:rsidRDefault="00F567F4" w:rsidP="00F567F4">
      <w:pPr>
        <w:pStyle w:val="ConsPlusNormal"/>
        <w:tabs>
          <w:tab w:val="left" w:pos="1134"/>
        </w:tabs>
        <w:ind w:firstLine="709"/>
        <w:rPr>
          <w:rFonts w:ascii="Times New Roman" w:hAnsi="Times New Roman" w:cs="Times New Roman"/>
          <w:sz w:val="26"/>
          <w:szCs w:val="26"/>
        </w:rPr>
      </w:pPr>
      <w:r>
        <w:rPr>
          <w:rFonts w:ascii="Times New Roman" w:hAnsi="Times New Roman" w:cs="Times New Roman"/>
          <w:bCs/>
          <w:sz w:val="26"/>
          <w:szCs w:val="26"/>
        </w:rPr>
        <w:t>3.</w:t>
      </w:r>
      <w:r>
        <w:rPr>
          <w:rFonts w:ascii="Times New Roman" w:hAnsi="Times New Roman" w:cs="Times New Roman"/>
          <w:bCs/>
          <w:sz w:val="26"/>
          <w:szCs w:val="26"/>
        </w:rPr>
        <w:tab/>
      </w:r>
      <w:r w:rsidR="00D43FDE" w:rsidRPr="00F567F4">
        <w:rPr>
          <w:rFonts w:ascii="Times New Roman" w:hAnsi="Times New Roman" w:cs="Times New Roman"/>
          <w:sz w:val="26"/>
          <w:szCs w:val="26"/>
        </w:rPr>
        <w:t>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или в порядке, предусмотренном настоящим Земельным кодексом для охранных зон.</w:t>
      </w:r>
    </w:p>
    <w:p w:rsidR="00D43FDE" w:rsidRPr="00F567F4" w:rsidRDefault="00F567F4" w:rsidP="00F567F4">
      <w:pPr>
        <w:tabs>
          <w:tab w:val="left" w:pos="1134"/>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4.</w:t>
      </w:r>
      <w:r>
        <w:rPr>
          <w:rFonts w:ascii="Times New Roman" w:hAnsi="Times New Roman" w:cs="Times New Roman"/>
          <w:sz w:val="26"/>
          <w:szCs w:val="26"/>
        </w:rPr>
        <w:tab/>
      </w:r>
      <w:r w:rsidR="00D43FDE" w:rsidRPr="00F567F4">
        <w:rPr>
          <w:rFonts w:ascii="Times New Roman" w:hAnsi="Times New Roman" w:cs="Times New Roman"/>
          <w:sz w:val="26"/>
          <w:szCs w:val="26"/>
        </w:rPr>
        <w:t>Ограничения прав на землю устанавливаются бессрочно или на определенный срок.</w:t>
      </w:r>
    </w:p>
    <w:p w:rsidR="00D43FDE" w:rsidRPr="00F567F4" w:rsidRDefault="00F567F4" w:rsidP="00F567F4">
      <w:pPr>
        <w:pStyle w:val="ConsPlusNormal"/>
        <w:tabs>
          <w:tab w:val="left" w:pos="1134"/>
        </w:tabs>
        <w:ind w:firstLine="709"/>
        <w:rPr>
          <w:rFonts w:ascii="Times New Roman" w:hAnsi="Times New Roman" w:cs="Times New Roman"/>
          <w:sz w:val="26"/>
          <w:szCs w:val="26"/>
        </w:rPr>
      </w:pPr>
      <w:r>
        <w:rPr>
          <w:rFonts w:ascii="Times New Roman" w:hAnsi="Times New Roman" w:cs="Times New Roman"/>
          <w:sz w:val="26"/>
          <w:szCs w:val="26"/>
        </w:rPr>
        <w:t>5.</w:t>
      </w:r>
      <w:r>
        <w:rPr>
          <w:rFonts w:ascii="Times New Roman" w:hAnsi="Times New Roman" w:cs="Times New Roman"/>
          <w:sz w:val="26"/>
          <w:szCs w:val="26"/>
        </w:rPr>
        <w:tab/>
      </w:r>
      <w:r w:rsidR="00D43FDE" w:rsidRPr="00F567F4">
        <w:rPr>
          <w:rFonts w:ascii="Times New Roman" w:hAnsi="Times New Roman" w:cs="Times New Roman"/>
          <w:sz w:val="26"/>
          <w:szCs w:val="26"/>
        </w:rPr>
        <w:t>Ограничения прав на землю сохраняются при переходе права собственности на земельный участок к другому лицу.</w:t>
      </w:r>
    </w:p>
    <w:p w:rsidR="00D43FDE" w:rsidRPr="00F567F4" w:rsidRDefault="00D43FDE" w:rsidP="00F567F4">
      <w:pPr>
        <w:pStyle w:val="ConsPlusNormal"/>
        <w:tabs>
          <w:tab w:val="left" w:pos="1134"/>
        </w:tabs>
        <w:ind w:firstLine="709"/>
        <w:rPr>
          <w:rFonts w:ascii="Times New Roman" w:hAnsi="Times New Roman" w:cs="Times New Roman"/>
          <w:sz w:val="26"/>
          <w:szCs w:val="26"/>
        </w:rPr>
      </w:pPr>
      <w:r w:rsidRPr="00F567F4">
        <w:rPr>
          <w:rFonts w:ascii="Times New Roman" w:hAnsi="Times New Roman" w:cs="Times New Roman"/>
          <w:sz w:val="26"/>
          <w:szCs w:val="26"/>
        </w:rPr>
        <w:t>6.</w:t>
      </w:r>
      <w:r w:rsidR="00F567F4">
        <w:rPr>
          <w:rFonts w:ascii="Times New Roman" w:hAnsi="Times New Roman" w:cs="Times New Roman"/>
          <w:sz w:val="26"/>
          <w:szCs w:val="26"/>
        </w:rPr>
        <w:tab/>
      </w:r>
      <w:r w:rsidRPr="00F567F4">
        <w:rPr>
          <w:rFonts w:ascii="Times New Roman" w:hAnsi="Times New Roman" w:cs="Times New Roman"/>
          <w:sz w:val="26"/>
          <w:szCs w:val="26"/>
        </w:rPr>
        <w:t>Ограничение прав на землю подлежит государственной регистрации в случаях и в порядке, которые установлены федеральными законами.</w:t>
      </w:r>
    </w:p>
    <w:p w:rsidR="00A030CB" w:rsidRDefault="00F567F4" w:rsidP="00A030CB">
      <w:pPr>
        <w:pStyle w:val="ConsPlusNormal"/>
        <w:tabs>
          <w:tab w:val="left" w:pos="1134"/>
        </w:tabs>
        <w:ind w:firstLine="709"/>
        <w:rPr>
          <w:rFonts w:ascii="Times New Roman" w:hAnsi="Times New Roman" w:cs="Times New Roman"/>
          <w:sz w:val="26"/>
          <w:szCs w:val="26"/>
        </w:rPr>
      </w:pPr>
      <w:r>
        <w:rPr>
          <w:rFonts w:ascii="Times New Roman" w:hAnsi="Times New Roman" w:cs="Times New Roman"/>
          <w:sz w:val="26"/>
          <w:szCs w:val="26"/>
        </w:rPr>
        <w:t>7.</w:t>
      </w:r>
      <w:r>
        <w:rPr>
          <w:rFonts w:ascii="Times New Roman" w:hAnsi="Times New Roman" w:cs="Times New Roman"/>
          <w:sz w:val="26"/>
          <w:szCs w:val="26"/>
        </w:rPr>
        <w:tab/>
      </w:r>
      <w:r w:rsidR="00D43FDE" w:rsidRPr="00F567F4">
        <w:rPr>
          <w:rFonts w:ascii="Times New Roman" w:hAnsi="Times New Roman" w:cs="Times New Roman"/>
          <w:sz w:val="26"/>
          <w:szCs w:val="26"/>
        </w:rPr>
        <w:t>Ограничение прав на землю может быть обжаловано лицом, чьи права ограничены, в судебном порядке.</w:t>
      </w:r>
    </w:p>
    <w:p w:rsidR="00A030CB" w:rsidRDefault="00A030CB" w:rsidP="00A030CB">
      <w:pPr>
        <w:pStyle w:val="ConsPlusNormal"/>
        <w:tabs>
          <w:tab w:val="left" w:pos="1134"/>
        </w:tabs>
        <w:ind w:firstLine="709"/>
        <w:rPr>
          <w:rFonts w:ascii="Times New Roman" w:hAnsi="Times New Roman" w:cs="Times New Roman"/>
          <w:sz w:val="26"/>
          <w:szCs w:val="26"/>
        </w:rPr>
      </w:pPr>
    </w:p>
    <w:p w:rsidR="00A030CB" w:rsidRDefault="00A030CB" w:rsidP="00A030CB">
      <w:pPr>
        <w:pStyle w:val="ConsPlusNormal"/>
        <w:tabs>
          <w:tab w:val="left" w:pos="1134"/>
        </w:tabs>
        <w:ind w:firstLine="709"/>
        <w:rPr>
          <w:rFonts w:ascii="Times New Roman" w:hAnsi="Times New Roman" w:cs="Times New Roman"/>
          <w:sz w:val="26"/>
          <w:szCs w:val="26"/>
        </w:rPr>
        <w:sectPr w:rsidR="00A030CB" w:rsidSect="006B7F29">
          <w:pgSz w:w="11906" w:h="16838"/>
          <w:pgMar w:top="1134" w:right="850" w:bottom="1134" w:left="1701" w:header="708" w:footer="708" w:gutter="0"/>
          <w:cols w:space="708"/>
          <w:docGrid w:linePitch="360"/>
        </w:sectPr>
      </w:pPr>
    </w:p>
    <w:p w:rsidR="00D43FDE" w:rsidRPr="007D34C7" w:rsidRDefault="00D43FDE" w:rsidP="007D34C7">
      <w:pPr>
        <w:pStyle w:val="3"/>
        <w:rPr>
          <w:rFonts w:ascii="Times New Roman" w:hAnsi="Times New Roman"/>
        </w:rPr>
      </w:pPr>
      <w:bookmarkStart w:id="74" w:name="_Toc381013099"/>
      <w:r w:rsidRPr="007D34C7">
        <w:rPr>
          <w:rFonts w:ascii="Times New Roman" w:hAnsi="Times New Roman"/>
        </w:rPr>
        <w:lastRenderedPageBreak/>
        <w:t>Глава 8. Переходные положения</w:t>
      </w:r>
      <w:bookmarkEnd w:id="74"/>
    </w:p>
    <w:p w:rsidR="00D43FDE" w:rsidRPr="00A030CB" w:rsidRDefault="00D43FDE" w:rsidP="00D43FDE">
      <w:pPr>
        <w:pStyle w:val="4"/>
        <w:spacing w:after="120"/>
        <w:rPr>
          <w:sz w:val="26"/>
          <w:szCs w:val="26"/>
        </w:rPr>
      </w:pPr>
      <w:bookmarkStart w:id="75" w:name="_Toc381013100"/>
      <w:r w:rsidRPr="00A030CB">
        <w:rPr>
          <w:sz w:val="26"/>
          <w:szCs w:val="26"/>
        </w:rPr>
        <w:t>Статья 34. Действие Правил по отношению к ранее возникшим правоотношениям</w:t>
      </w:r>
      <w:bookmarkEnd w:id="75"/>
    </w:p>
    <w:p w:rsidR="00D43FDE" w:rsidRPr="00A030CB" w:rsidRDefault="00A030CB" w:rsidP="00A030CB">
      <w:pPr>
        <w:tabs>
          <w:tab w:val="left" w:pos="1134"/>
        </w:tabs>
        <w:spacing w:after="0" w:line="240" w:lineRule="auto"/>
        <w:ind w:firstLine="709"/>
        <w:jc w:val="both"/>
        <w:rPr>
          <w:rFonts w:ascii="Times New Roman" w:hAnsi="Times New Roman" w:cs="Times New Roman"/>
          <w:bCs/>
          <w:sz w:val="26"/>
          <w:szCs w:val="26"/>
        </w:rPr>
      </w:pPr>
      <w:r w:rsidRPr="00A030CB">
        <w:rPr>
          <w:rFonts w:ascii="Times New Roman" w:hAnsi="Times New Roman" w:cs="Times New Roman"/>
          <w:bCs/>
          <w:sz w:val="26"/>
          <w:szCs w:val="26"/>
        </w:rPr>
        <w:t>1.</w:t>
      </w:r>
      <w:r w:rsidRPr="00A030CB">
        <w:rPr>
          <w:rFonts w:ascii="Times New Roman" w:hAnsi="Times New Roman" w:cs="Times New Roman"/>
          <w:bCs/>
          <w:sz w:val="26"/>
          <w:szCs w:val="26"/>
        </w:rPr>
        <w:tab/>
      </w:r>
      <w:r w:rsidR="00D43FDE" w:rsidRPr="00A030CB">
        <w:rPr>
          <w:rFonts w:ascii="Times New Roman" w:hAnsi="Times New Roman" w:cs="Times New Roman"/>
          <w:bCs/>
          <w:sz w:val="26"/>
          <w:szCs w:val="26"/>
        </w:rPr>
        <w:t>Правила вступают в силу с момента их официального опубликования.</w:t>
      </w:r>
    </w:p>
    <w:p w:rsidR="00D43FDE" w:rsidRPr="00A030CB" w:rsidRDefault="00A030CB" w:rsidP="00A030CB">
      <w:pPr>
        <w:tabs>
          <w:tab w:val="left" w:pos="1134"/>
        </w:tabs>
        <w:spacing w:after="0" w:line="240" w:lineRule="auto"/>
        <w:ind w:firstLine="709"/>
        <w:jc w:val="both"/>
        <w:rPr>
          <w:rFonts w:ascii="Times New Roman" w:hAnsi="Times New Roman" w:cs="Times New Roman"/>
          <w:bCs/>
          <w:sz w:val="26"/>
          <w:szCs w:val="26"/>
        </w:rPr>
      </w:pPr>
      <w:r w:rsidRPr="00A030CB">
        <w:rPr>
          <w:rFonts w:ascii="Times New Roman" w:hAnsi="Times New Roman" w:cs="Times New Roman"/>
          <w:bCs/>
          <w:sz w:val="26"/>
          <w:szCs w:val="26"/>
        </w:rPr>
        <w:t>2.</w:t>
      </w:r>
      <w:r w:rsidRPr="00A030CB">
        <w:rPr>
          <w:rFonts w:ascii="Times New Roman" w:hAnsi="Times New Roman" w:cs="Times New Roman"/>
          <w:bCs/>
          <w:sz w:val="26"/>
          <w:szCs w:val="26"/>
        </w:rPr>
        <w:tab/>
      </w:r>
      <w:r w:rsidR="00D43FDE" w:rsidRPr="00A030CB">
        <w:rPr>
          <w:rFonts w:ascii="Times New Roman" w:hAnsi="Times New Roman" w:cs="Times New Roman"/>
          <w:bCs/>
          <w:sz w:val="26"/>
          <w:szCs w:val="26"/>
        </w:rPr>
        <w:t>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p>
    <w:p w:rsidR="00D43FDE" w:rsidRPr="004D0F05" w:rsidRDefault="00A030CB" w:rsidP="00A030CB">
      <w:pPr>
        <w:tabs>
          <w:tab w:val="left" w:pos="1134"/>
        </w:tabs>
        <w:spacing w:after="0" w:line="240" w:lineRule="auto"/>
        <w:ind w:firstLine="709"/>
        <w:jc w:val="both"/>
        <w:rPr>
          <w:rFonts w:ascii="Times New Roman" w:hAnsi="Times New Roman" w:cs="Times New Roman"/>
          <w:bCs/>
          <w:sz w:val="26"/>
          <w:szCs w:val="26"/>
        </w:rPr>
      </w:pPr>
      <w:r w:rsidRPr="004D0F05">
        <w:rPr>
          <w:rFonts w:ascii="Times New Roman" w:hAnsi="Times New Roman" w:cs="Times New Roman"/>
          <w:bCs/>
          <w:sz w:val="26"/>
          <w:szCs w:val="26"/>
        </w:rPr>
        <w:t>3.</w:t>
      </w:r>
      <w:r w:rsidRPr="004D0F05">
        <w:rPr>
          <w:rFonts w:ascii="Times New Roman" w:hAnsi="Times New Roman" w:cs="Times New Roman"/>
          <w:bCs/>
          <w:sz w:val="26"/>
          <w:szCs w:val="26"/>
        </w:rPr>
        <w:tab/>
      </w:r>
      <w:r w:rsidR="00D43FDE" w:rsidRPr="004D0F05">
        <w:rPr>
          <w:rFonts w:ascii="Times New Roman" w:hAnsi="Times New Roman" w:cs="Times New Roman"/>
          <w:bCs/>
          <w:sz w:val="26"/>
          <w:szCs w:val="26"/>
        </w:rPr>
        <w:t>Ранее принятые нормативные правовые акты по вопросам землепользования и застройки применяются в части, не противоречащей Правилам.</w:t>
      </w:r>
    </w:p>
    <w:p w:rsidR="00D43FDE" w:rsidRPr="004D0F05" w:rsidRDefault="00A030CB" w:rsidP="00A030CB">
      <w:pPr>
        <w:tabs>
          <w:tab w:val="left" w:pos="1134"/>
        </w:tabs>
        <w:spacing w:after="0" w:line="240" w:lineRule="auto"/>
        <w:ind w:firstLine="709"/>
        <w:jc w:val="both"/>
        <w:rPr>
          <w:rFonts w:ascii="Times New Roman" w:hAnsi="Times New Roman" w:cs="Times New Roman"/>
          <w:bCs/>
          <w:sz w:val="26"/>
          <w:szCs w:val="26"/>
        </w:rPr>
      </w:pPr>
      <w:r w:rsidRPr="004D0F05">
        <w:rPr>
          <w:rFonts w:ascii="Times New Roman" w:hAnsi="Times New Roman" w:cs="Times New Roman"/>
          <w:bCs/>
          <w:sz w:val="26"/>
          <w:szCs w:val="26"/>
        </w:rPr>
        <w:t>4.</w:t>
      </w:r>
      <w:r w:rsidRPr="004D0F05">
        <w:rPr>
          <w:rFonts w:ascii="Times New Roman" w:hAnsi="Times New Roman" w:cs="Times New Roman"/>
          <w:bCs/>
          <w:sz w:val="26"/>
          <w:szCs w:val="26"/>
        </w:rPr>
        <w:tab/>
      </w:r>
      <w:r w:rsidR="00D43FDE" w:rsidRPr="004D0F05">
        <w:rPr>
          <w:rFonts w:ascii="Times New Roman" w:hAnsi="Times New Roman" w:cs="Times New Roman"/>
          <w:bCs/>
          <w:sz w:val="26"/>
          <w:szCs w:val="26"/>
        </w:rPr>
        <w:t>Разрешения на строительство, выданные до вступления в силу настоящих Правил, являются действительными, при условии, что срок действия разрешения на строительство и реконструкцию не истек.</w:t>
      </w:r>
    </w:p>
    <w:p w:rsidR="00D43FDE" w:rsidRPr="004D0F05" w:rsidRDefault="00A030CB" w:rsidP="00A030CB">
      <w:pPr>
        <w:tabs>
          <w:tab w:val="left" w:pos="1134"/>
        </w:tabs>
        <w:spacing w:after="0" w:line="240" w:lineRule="auto"/>
        <w:ind w:firstLine="709"/>
        <w:jc w:val="both"/>
        <w:rPr>
          <w:rFonts w:ascii="Times New Roman" w:hAnsi="Times New Roman" w:cs="Times New Roman"/>
          <w:bCs/>
          <w:sz w:val="26"/>
          <w:szCs w:val="26"/>
        </w:rPr>
      </w:pPr>
      <w:r w:rsidRPr="004D0F05">
        <w:rPr>
          <w:rFonts w:ascii="Times New Roman" w:hAnsi="Times New Roman" w:cs="Times New Roman"/>
          <w:bCs/>
          <w:sz w:val="26"/>
          <w:szCs w:val="26"/>
        </w:rPr>
        <w:t>5.</w:t>
      </w:r>
      <w:r w:rsidRPr="004D0F05">
        <w:rPr>
          <w:rFonts w:ascii="Times New Roman" w:hAnsi="Times New Roman" w:cs="Times New Roman"/>
          <w:bCs/>
          <w:sz w:val="26"/>
          <w:szCs w:val="26"/>
        </w:rPr>
        <w:tab/>
      </w:r>
      <w:r w:rsidR="00D43FDE" w:rsidRPr="004D0F05">
        <w:rPr>
          <w:rFonts w:ascii="Times New Roman" w:hAnsi="Times New Roman" w:cs="Times New Roman"/>
          <w:bCs/>
          <w:sz w:val="26"/>
          <w:szCs w:val="26"/>
        </w:rPr>
        <w:t>Использование земельных участков и расположенных на них объектов капитального строительства допускается в соответствии с видом разрешенного использования, предусмотренным градостроительным регламентом для каждой территориальной зоны.</w:t>
      </w:r>
    </w:p>
    <w:p w:rsidR="00D43FDE" w:rsidRPr="004D0F05" w:rsidRDefault="00A030CB" w:rsidP="00A030CB">
      <w:pPr>
        <w:tabs>
          <w:tab w:val="left" w:pos="1134"/>
        </w:tabs>
        <w:spacing w:after="0" w:line="240" w:lineRule="auto"/>
        <w:ind w:firstLine="709"/>
        <w:jc w:val="both"/>
        <w:rPr>
          <w:rFonts w:ascii="Times New Roman" w:hAnsi="Times New Roman" w:cs="Times New Roman"/>
          <w:bCs/>
          <w:sz w:val="26"/>
          <w:szCs w:val="26"/>
        </w:rPr>
      </w:pPr>
      <w:r w:rsidRPr="004D0F05">
        <w:rPr>
          <w:rFonts w:ascii="Times New Roman" w:hAnsi="Times New Roman" w:cs="Times New Roman"/>
          <w:bCs/>
          <w:sz w:val="26"/>
          <w:szCs w:val="26"/>
        </w:rPr>
        <w:t>6.</w:t>
      </w:r>
      <w:r w:rsidRPr="004D0F05">
        <w:rPr>
          <w:rFonts w:ascii="Times New Roman" w:hAnsi="Times New Roman" w:cs="Times New Roman"/>
          <w:bCs/>
          <w:sz w:val="26"/>
          <w:szCs w:val="26"/>
        </w:rPr>
        <w:tab/>
      </w:r>
      <w:r w:rsidR="00D43FDE" w:rsidRPr="004D0F05">
        <w:rPr>
          <w:rFonts w:ascii="Times New Roman" w:hAnsi="Times New Roman" w:cs="Times New Roman"/>
          <w:bCs/>
          <w:sz w:val="26"/>
          <w:szCs w:val="26"/>
        </w:rPr>
        <w:t>Земельный участок или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D43FDE" w:rsidRPr="004D0F05" w:rsidRDefault="00D43FDE" w:rsidP="00A030CB">
      <w:pPr>
        <w:spacing w:after="0" w:line="240" w:lineRule="auto"/>
        <w:ind w:firstLine="709"/>
        <w:jc w:val="both"/>
        <w:rPr>
          <w:rFonts w:ascii="Times New Roman" w:hAnsi="Times New Roman" w:cs="Times New Roman"/>
          <w:bCs/>
          <w:sz w:val="26"/>
          <w:szCs w:val="26"/>
        </w:rPr>
      </w:pPr>
      <w:r w:rsidRPr="004D0F05">
        <w:rPr>
          <w:rFonts w:ascii="Times New Roman" w:hAnsi="Times New Roman" w:cs="Times New Roman"/>
          <w:bCs/>
          <w:sz w:val="26"/>
          <w:szCs w:val="26"/>
        </w:rPr>
        <w:t>виды их использования не входят в перечень видов разрешенного использования;</w:t>
      </w:r>
    </w:p>
    <w:p w:rsidR="00D43FDE" w:rsidRPr="004D0F05" w:rsidRDefault="00D43FDE" w:rsidP="00A030CB">
      <w:pPr>
        <w:spacing w:after="0" w:line="240" w:lineRule="auto"/>
        <w:ind w:firstLine="709"/>
        <w:jc w:val="both"/>
        <w:rPr>
          <w:rFonts w:ascii="Times New Roman" w:hAnsi="Times New Roman" w:cs="Times New Roman"/>
          <w:bCs/>
          <w:sz w:val="26"/>
          <w:szCs w:val="26"/>
        </w:rPr>
      </w:pPr>
      <w:r w:rsidRPr="004D0F05">
        <w:rPr>
          <w:rFonts w:ascii="Times New Roman" w:hAnsi="Times New Roman" w:cs="Times New Roman"/>
          <w:bCs/>
          <w:sz w:val="26"/>
          <w:szCs w:val="26"/>
        </w:rPr>
        <w:t>их размеры или параметры не соответствуют предельным значениям, установленным градостроительным регламентом.</w:t>
      </w:r>
    </w:p>
    <w:p w:rsidR="00D43FDE" w:rsidRPr="004D0F05" w:rsidRDefault="00A030CB" w:rsidP="00A030CB">
      <w:pPr>
        <w:tabs>
          <w:tab w:val="left" w:pos="1134"/>
        </w:tabs>
        <w:spacing w:after="0" w:line="240" w:lineRule="auto"/>
        <w:ind w:firstLine="709"/>
        <w:jc w:val="both"/>
        <w:rPr>
          <w:rFonts w:ascii="Times New Roman" w:hAnsi="Times New Roman" w:cs="Times New Roman"/>
          <w:bCs/>
          <w:sz w:val="26"/>
          <w:szCs w:val="26"/>
        </w:rPr>
      </w:pPr>
      <w:r w:rsidRPr="007D34C7">
        <w:rPr>
          <w:rFonts w:ascii="Times New Roman" w:hAnsi="Times New Roman" w:cs="Times New Roman"/>
          <w:bCs/>
          <w:sz w:val="26"/>
          <w:szCs w:val="26"/>
        </w:rPr>
        <w:t>7.</w:t>
      </w:r>
      <w:r w:rsidRPr="007D34C7">
        <w:rPr>
          <w:rFonts w:ascii="Times New Roman" w:hAnsi="Times New Roman" w:cs="Times New Roman"/>
          <w:bCs/>
          <w:sz w:val="26"/>
          <w:szCs w:val="26"/>
        </w:rPr>
        <w:tab/>
      </w:r>
      <w:r w:rsidR="00D43FDE" w:rsidRPr="007D34C7">
        <w:rPr>
          <w:rFonts w:ascii="Times New Roman" w:hAnsi="Times New Roman" w:cs="Times New Roman"/>
          <w:bCs/>
          <w:sz w:val="26"/>
          <w:szCs w:val="26"/>
        </w:rPr>
        <w:t xml:space="preserve">Указанные земельные участки и прочно связанные с ними объекты </w:t>
      </w:r>
      <w:r w:rsidR="00D43FDE" w:rsidRPr="004D0F05">
        <w:rPr>
          <w:rFonts w:ascii="Times New Roman" w:hAnsi="Times New Roman" w:cs="Times New Roman"/>
          <w:bCs/>
          <w:sz w:val="26"/>
          <w:szCs w:val="26"/>
        </w:rPr>
        <w:t>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человека, для окружающей среды, объектов культурного наследия.</w:t>
      </w:r>
    </w:p>
    <w:p w:rsidR="00D43FDE" w:rsidRPr="004D0F05" w:rsidRDefault="00D43FDE" w:rsidP="00A030CB">
      <w:pPr>
        <w:spacing w:after="0" w:line="240" w:lineRule="auto"/>
        <w:ind w:firstLine="709"/>
        <w:jc w:val="both"/>
        <w:rPr>
          <w:rFonts w:ascii="Times New Roman" w:hAnsi="Times New Roman" w:cs="Times New Roman"/>
          <w:bCs/>
          <w:sz w:val="26"/>
          <w:szCs w:val="26"/>
        </w:rPr>
      </w:pPr>
      <w:r w:rsidRPr="004D0F05">
        <w:rPr>
          <w:rFonts w:ascii="Times New Roman" w:hAnsi="Times New Roman" w:cs="Times New Roman"/>
          <w:bCs/>
          <w:sz w:val="26"/>
          <w:szCs w:val="26"/>
        </w:rPr>
        <w:t>Запрет на использование земельного участка и прочно связанных с ним объектов капитального строительства до приведения их в соответствие с градостроительным регламентом или срок приведения видов использования земельного участка и прочно связанных с ним объектов капитального строительства в соответствие с градостроительным регламентом налагается в соответствии с федеральными законами.</w:t>
      </w:r>
    </w:p>
    <w:p w:rsidR="00D43FDE" w:rsidRPr="004D0F05" w:rsidRDefault="00A030CB" w:rsidP="00A030CB">
      <w:pPr>
        <w:tabs>
          <w:tab w:val="left" w:pos="1134"/>
        </w:tabs>
        <w:spacing w:after="0" w:line="240" w:lineRule="auto"/>
        <w:ind w:firstLine="709"/>
        <w:jc w:val="both"/>
        <w:rPr>
          <w:rFonts w:ascii="Times New Roman" w:hAnsi="Times New Roman" w:cs="Times New Roman"/>
          <w:bCs/>
          <w:sz w:val="26"/>
          <w:szCs w:val="26"/>
        </w:rPr>
      </w:pPr>
      <w:r w:rsidRPr="004D0F05">
        <w:rPr>
          <w:rFonts w:ascii="Times New Roman" w:hAnsi="Times New Roman" w:cs="Times New Roman"/>
          <w:bCs/>
          <w:sz w:val="26"/>
          <w:szCs w:val="26"/>
        </w:rPr>
        <w:t>8.</w:t>
      </w:r>
      <w:r w:rsidRPr="004D0F05">
        <w:rPr>
          <w:rFonts w:ascii="Times New Roman" w:hAnsi="Times New Roman" w:cs="Times New Roman"/>
          <w:bCs/>
          <w:sz w:val="26"/>
          <w:szCs w:val="26"/>
        </w:rPr>
        <w:tab/>
      </w:r>
      <w:r w:rsidR="00D43FDE" w:rsidRPr="004D0F05">
        <w:rPr>
          <w:rFonts w:ascii="Times New Roman" w:hAnsi="Times New Roman" w:cs="Times New Roman"/>
          <w:bCs/>
          <w:sz w:val="26"/>
          <w:szCs w:val="26"/>
        </w:rPr>
        <w:t>В случаях, когда здания, сооружения, объекты инженерной и транспортной инфраструктуры, расположенные на земельном участке, не соответствуют утвержденным настоящими Правилами видам разрешенного использования или выходят за красные линии, приватизация земельного участка не допускается, а возможность использования зданий и сооружений, расположенных на участке, определяется в соответствии с действующим законодательством, предусматривая постепенное приведение использования земельного участка и объектов недвижимости в соответствие с правовым режимом, установленным градостроительным регламентом.</w:t>
      </w:r>
    </w:p>
    <w:p w:rsidR="00D43FDE" w:rsidRPr="004D0F05" w:rsidRDefault="00A030CB" w:rsidP="00A030CB">
      <w:pPr>
        <w:tabs>
          <w:tab w:val="left" w:pos="1134"/>
        </w:tabs>
        <w:spacing w:after="0" w:line="240" w:lineRule="auto"/>
        <w:ind w:firstLine="709"/>
        <w:jc w:val="both"/>
        <w:rPr>
          <w:rFonts w:ascii="Times New Roman" w:hAnsi="Times New Roman" w:cs="Times New Roman"/>
          <w:bCs/>
          <w:sz w:val="26"/>
          <w:szCs w:val="26"/>
        </w:rPr>
      </w:pPr>
      <w:r w:rsidRPr="004D0F05">
        <w:rPr>
          <w:rFonts w:ascii="Times New Roman" w:hAnsi="Times New Roman" w:cs="Times New Roman"/>
          <w:bCs/>
          <w:sz w:val="26"/>
          <w:szCs w:val="26"/>
        </w:rPr>
        <w:t>9.</w:t>
      </w:r>
      <w:r w:rsidRPr="004D0F05">
        <w:rPr>
          <w:rFonts w:ascii="Times New Roman" w:hAnsi="Times New Roman" w:cs="Times New Roman"/>
          <w:bCs/>
          <w:sz w:val="26"/>
          <w:szCs w:val="26"/>
        </w:rPr>
        <w:tab/>
      </w:r>
      <w:r w:rsidR="00D43FDE" w:rsidRPr="004D0F05">
        <w:rPr>
          <w:rFonts w:ascii="Times New Roman" w:hAnsi="Times New Roman" w:cs="Times New Roman"/>
          <w:bCs/>
          <w:sz w:val="26"/>
          <w:szCs w:val="26"/>
        </w:rPr>
        <w:t xml:space="preserve">Все изменения несоответствующих объектов капитального строительства могут производиться только в направлении приведения их в </w:t>
      </w:r>
      <w:r w:rsidR="00D43FDE" w:rsidRPr="004D0F05">
        <w:rPr>
          <w:rFonts w:ascii="Times New Roman" w:hAnsi="Times New Roman" w:cs="Times New Roman"/>
          <w:bCs/>
          <w:sz w:val="26"/>
          <w:szCs w:val="26"/>
        </w:rPr>
        <w:lastRenderedPageBreak/>
        <w:t>соответствие с настоящими Правилами или путем уменьшения их несоответствия предельным параметрам разрешенного строительства, реконструкции.</w:t>
      </w:r>
    </w:p>
    <w:p w:rsidR="00D43FDE" w:rsidRPr="004D0F05" w:rsidRDefault="00D43FDE" w:rsidP="00A030CB">
      <w:pPr>
        <w:spacing w:after="0" w:line="240" w:lineRule="auto"/>
        <w:ind w:firstLine="709"/>
        <w:jc w:val="both"/>
        <w:rPr>
          <w:rFonts w:ascii="Times New Roman" w:hAnsi="Times New Roman" w:cs="Times New Roman"/>
          <w:bCs/>
          <w:sz w:val="26"/>
          <w:szCs w:val="26"/>
        </w:rPr>
      </w:pPr>
      <w:r w:rsidRPr="004D0F05">
        <w:rPr>
          <w:rFonts w:ascii="Times New Roman" w:hAnsi="Times New Roman" w:cs="Times New Roman"/>
          <w:bCs/>
          <w:sz w:val="26"/>
          <w:szCs w:val="26"/>
        </w:rPr>
        <w:t>Ремонт и содержание объектов капитального строительства, не соответствующих настоящим Правилам, должны осуществляться при условии, что эти действия не увеличивают степень несоответствия этих объектов настоящим Правилам.</w:t>
      </w:r>
    </w:p>
    <w:p w:rsidR="00D43FDE" w:rsidRPr="004D0F05" w:rsidRDefault="00D43FDE" w:rsidP="00A030CB">
      <w:pPr>
        <w:spacing w:after="0" w:line="240" w:lineRule="auto"/>
        <w:ind w:firstLine="709"/>
        <w:jc w:val="both"/>
        <w:rPr>
          <w:rFonts w:ascii="Times New Roman" w:hAnsi="Times New Roman" w:cs="Times New Roman"/>
          <w:bCs/>
          <w:sz w:val="26"/>
          <w:szCs w:val="26"/>
        </w:rPr>
      </w:pPr>
      <w:r w:rsidRPr="004D0F05">
        <w:rPr>
          <w:rFonts w:ascii="Times New Roman" w:hAnsi="Times New Roman" w:cs="Times New Roman"/>
          <w:bCs/>
          <w:sz w:val="26"/>
          <w:szCs w:val="26"/>
        </w:rPr>
        <w:t>Реконструкция и расширение существующих объектов капитального строительства, а также строительство новых объектов могут осуществлятьсятолько в соответствии с установленными градостроительными регламентами.</w:t>
      </w:r>
    </w:p>
    <w:p w:rsidR="00D43FDE" w:rsidRPr="002A47D4" w:rsidRDefault="00D43FDE" w:rsidP="002A47D4">
      <w:pPr>
        <w:pStyle w:val="4"/>
        <w:spacing w:before="120" w:after="120"/>
        <w:rPr>
          <w:sz w:val="26"/>
          <w:szCs w:val="26"/>
        </w:rPr>
      </w:pPr>
      <w:bookmarkStart w:id="76" w:name="_Toc381013101"/>
      <w:r w:rsidRPr="002A47D4">
        <w:rPr>
          <w:sz w:val="26"/>
          <w:szCs w:val="26"/>
        </w:rPr>
        <w:t>Статья 35. Действие Правил по отношению к градостроительной документации</w:t>
      </w:r>
      <w:bookmarkEnd w:id="76"/>
    </w:p>
    <w:p w:rsidR="00D43FDE" w:rsidRPr="002A47D4" w:rsidRDefault="00D43FDE" w:rsidP="002A47D4">
      <w:pPr>
        <w:spacing w:after="0" w:line="240" w:lineRule="auto"/>
        <w:ind w:firstLine="709"/>
        <w:jc w:val="both"/>
        <w:rPr>
          <w:rFonts w:ascii="Times New Roman" w:hAnsi="Times New Roman" w:cs="Times New Roman"/>
          <w:bCs/>
          <w:sz w:val="26"/>
          <w:szCs w:val="26"/>
        </w:rPr>
      </w:pPr>
      <w:r w:rsidRPr="002A47D4">
        <w:rPr>
          <w:rFonts w:ascii="Times New Roman" w:hAnsi="Times New Roman" w:cs="Times New Roman"/>
          <w:bCs/>
          <w:sz w:val="26"/>
          <w:szCs w:val="26"/>
        </w:rPr>
        <w:t>1. 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D43FDE" w:rsidRPr="002A47D4" w:rsidRDefault="00D43FDE" w:rsidP="002A47D4">
      <w:pPr>
        <w:spacing w:after="0" w:line="240" w:lineRule="auto"/>
        <w:ind w:firstLine="709"/>
        <w:jc w:val="both"/>
        <w:rPr>
          <w:rFonts w:ascii="Times New Roman" w:hAnsi="Times New Roman" w:cs="Times New Roman"/>
          <w:bCs/>
          <w:sz w:val="26"/>
          <w:szCs w:val="26"/>
        </w:rPr>
      </w:pPr>
      <w:r w:rsidRPr="002A47D4">
        <w:rPr>
          <w:rFonts w:ascii="Times New Roman" w:hAnsi="Times New Roman" w:cs="Times New Roman"/>
          <w:bCs/>
          <w:sz w:val="26"/>
          <w:szCs w:val="26"/>
        </w:rPr>
        <w:t>2. Администрация после введения в действие настоящих Правил может принимать решения о:</w:t>
      </w:r>
    </w:p>
    <w:p w:rsidR="00D43FDE" w:rsidRPr="002A47D4" w:rsidRDefault="00D43FDE" w:rsidP="002A47D4">
      <w:pPr>
        <w:spacing w:after="0" w:line="240" w:lineRule="auto"/>
        <w:ind w:firstLine="709"/>
        <w:jc w:val="both"/>
        <w:rPr>
          <w:rFonts w:ascii="Times New Roman" w:hAnsi="Times New Roman" w:cs="Times New Roman"/>
          <w:bCs/>
          <w:sz w:val="26"/>
          <w:szCs w:val="26"/>
        </w:rPr>
      </w:pPr>
      <w:r w:rsidRPr="002A47D4">
        <w:rPr>
          <w:rFonts w:ascii="Times New Roman" w:hAnsi="Times New Roman" w:cs="Times New Roman"/>
          <w:bCs/>
          <w:sz w:val="26"/>
          <w:szCs w:val="26"/>
        </w:rPr>
        <w:t>приведении в соответствие с настоящими Правилами ранее утвержденной градостроительной документации;</w:t>
      </w:r>
    </w:p>
    <w:p w:rsidR="003A3FA5" w:rsidRDefault="00D43FDE" w:rsidP="003A3FA5">
      <w:pPr>
        <w:spacing w:after="0" w:line="240" w:lineRule="auto"/>
        <w:ind w:firstLine="709"/>
        <w:jc w:val="both"/>
        <w:rPr>
          <w:rFonts w:ascii="Times New Roman" w:hAnsi="Times New Roman" w:cs="Times New Roman"/>
          <w:bCs/>
          <w:sz w:val="26"/>
          <w:szCs w:val="26"/>
        </w:rPr>
      </w:pPr>
      <w:r w:rsidRPr="002A47D4">
        <w:rPr>
          <w:rFonts w:ascii="Times New Roman" w:hAnsi="Times New Roman" w:cs="Times New Roman"/>
          <w:bCs/>
          <w:sz w:val="26"/>
          <w:szCs w:val="26"/>
        </w:rPr>
        <w:t>разработке документации о планировке территорий.</w:t>
      </w:r>
      <w:bookmarkEnd w:id="46"/>
    </w:p>
    <w:p w:rsidR="003A3FA5" w:rsidRDefault="003A3FA5" w:rsidP="003A3FA5">
      <w:pPr>
        <w:spacing w:after="0" w:line="240" w:lineRule="auto"/>
        <w:ind w:firstLine="709"/>
        <w:jc w:val="both"/>
        <w:rPr>
          <w:rFonts w:ascii="Times New Roman" w:hAnsi="Times New Roman" w:cs="Times New Roman"/>
          <w:bCs/>
          <w:sz w:val="26"/>
          <w:szCs w:val="26"/>
        </w:rPr>
      </w:pPr>
    </w:p>
    <w:p w:rsidR="003A3FA5" w:rsidRDefault="003A3FA5" w:rsidP="003A3FA5">
      <w:pPr>
        <w:spacing w:after="0" w:line="240" w:lineRule="auto"/>
        <w:ind w:firstLine="709"/>
        <w:jc w:val="both"/>
        <w:rPr>
          <w:rFonts w:ascii="Times New Roman" w:hAnsi="Times New Roman" w:cs="Times New Roman"/>
          <w:bCs/>
          <w:sz w:val="26"/>
          <w:szCs w:val="26"/>
        </w:rPr>
        <w:sectPr w:rsidR="003A3FA5" w:rsidSect="006B7F29">
          <w:pgSz w:w="11906" w:h="16838"/>
          <w:pgMar w:top="1134" w:right="850" w:bottom="1134" w:left="1701" w:header="708" w:footer="708" w:gutter="0"/>
          <w:cols w:space="708"/>
          <w:docGrid w:linePitch="360"/>
        </w:sectPr>
      </w:pPr>
    </w:p>
    <w:p w:rsidR="00D43FDE" w:rsidRPr="00EB02E9" w:rsidRDefault="00D43FDE" w:rsidP="00EB02E9">
      <w:pPr>
        <w:pStyle w:val="3"/>
        <w:rPr>
          <w:rFonts w:ascii="Times New Roman" w:hAnsi="Times New Roman"/>
          <w:sz w:val="28"/>
          <w:szCs w:val="28"/>
        </w:rPr>
      </w:pPr>
      <w:bookmarkStart w:id="77" w:name="_Toc339628456"/>
      <w:bookmarkStart w:id="78" w:name="_Toc340570067"/>
      <w:bookmarkStart w:id="79" w:name="_Toc381013102"/>
      <w:bookmarkEnd w:id="4"/>
      <w:r w:rsidRPr="00EB02E9">
        <w:rPr>
          <w:rFonts w:ascii="Times New Roman" w:hAnsi="Times New Roman"/>
          <w:sz w:val="28"/>
          <w:szCs w:val="28"/>
        </w:rPr>
        <w:lastRenderedPageBreak/>
        <w:t>Часть II. Градостроительные регламенты</w:t>
      </w:r>
      <w:bookmarkEnd w:id="77"/>
      <w:bookmarkEnd w:id="78"/>
      <w:bookmarkEnd w:id="79"/>
    </w:p>
    <w:p w:rsidR="00D43FDE" w:rsidRPr="003A3FA5" w:rsidRDefault="00D43FDE" w:rsidP="00D43FDE">
      <w:pPr>
        <w:pStyle w:val="3"/>
        <w:rPr>
          <w:rFonts w:ascii="Times New Roman" w:hAnsi="Times New Roman"/>
        </w:rPr>
      </w:pPr>
      <w:bookmarkStart w:id="80" w:name="_Toc339628457"/>
      <w:bookmarkStart w:id="81" w:name="_Toc340570068"/>
      <w:bookmarkStart w:id="82" w:name="_Toc381013103"/>
      <w:r w:rsidRPr="003A3FA5">
        <w:rPr>
          <w:rFonts w:ascii="Times New Roman" w:hAnsi="Times New Roman"/>
        </w:rPr>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Общие положения</w:t>
      </w:r>
      <w:bookmarkEnd w:id="80"/>
      <w:bookmarkEnd w:id="81"/>
      <w:bookmarkEnd w:id="82"/>
    </w:p>
    <w:p w:rsidR="00D43FDE" w:rsidRPr="000A1519" w:rsidRDefault="00D43FDE" w:rsidP="000A1519">
      <w:pPr>
        <w:pStyle w:val="4"/>
        <w:rPr>
          <w:sz w:val="26"/>
          <w:szCs w:val="26"/>
        </w:rPr>
      </w:pPr>
      <w:bookmarkStart w:id="83" w:name="_Toc339628458"/>
      <w:bookmarkStart w:id="84" w:name="_Toc340570069"/>
      <w:bookmarkStart w:id="85" w:name="_Toc381013104"/>
      <w:r w:rsidRPr="000A1519">
        <w:rPr>
          <w:sz w:val="26"/>
          <w:szCs w:val="26"/>
        </w:rPr>
        <w:t>Статья 36. 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bookmarkEnd w:id="83"/>
      <w:bookmarkEnd w:id="84"/>
      <w:bookmarkEnd w:id="85"/>
    </w:p>
    <w:p w:rsidR="00D43FDE" w:rsidRPr="005C5D9C" w:rsidRDefault="005238EE" w:rsidP="005238EE">
      <w:pPr>
        <w:pStyle w:val="6"/>
      </w:pPr>
      <w:r w:rsidRPr="003E69E5">
        <w:t>1.</w:t>
      </w:r>
      <w:r w:rsidRPr="003E69E5">
        <w:tab/>
      </w:r>
      <w:r w:rsidR="00D43FDE" w:rsidRPr="003E69E5">
        <w:t xml:space="preserve">Настоящими Правилами землепользования и застройки </w:t>
      </w:r>
      <w:r w:rsidR="005172F5" w:rsidRPr="003E69E5">
        <w:t>территории с. </w:t>
      </w:r>
      <w:r w:rsidR="003E69E5" w:rsidRPr="003E69E5">
        <w:t>Усть-Изес Усть-Изесского</w:t>
      </w:r>
      <w:r w:rsidR="005172F5" w:rsidRPr="003E69E5">
        <w:t xml:space="preserve"> сельсовета </w:t>
      </w:r>
      <w:r w:rsidR="00D43FDE" w:rsidRPr="003E69E5">
        <w:t>установлены градостроительные регламенты в части видов разрешенного использования земельных участков и объектов капитального строительства, а также предельных размеров земельных участков и предельных параметров разрешенного</w:t>
      </w:r>
      <w:r w:rsidR="00D43FDE" w:rsidRPr="005C5D9C">
        <w:t xml:space="preserve"> строительства, реконструкции объектов капитального строительства, относящиеся ко всем территориальным зонам. </w:t>
      </w:r>
    </w:p>
    <w:p w:rsidR="00D43FDE" w:rsidRPr="005238EE" w:rsidRDefault="005238EE" w:rsidP="005238EE">
      <w:pPr>
        <w:pStyle w:val="6"/>
      </w:pPr>
      <w:r w:rsidRPr="005238EE">
        <w:t>2.</w:t>
      </w:r>
      <w:r w:rsidRPr="005238EE">
        <w:tab/>
      </w:r>
      <w:r w:rsidR="00D43FDE" w:rsidRPr="005238EE">
        <w:t xml:space="preserve">Градостроительные регламенты, относящиеся к отдельным территориальным зонам, приведены в главе 10 части </w:t>
      </w:r>
      <w:r w:rsidR="00D43FDE" w:rsidRPr="005238EE">
        <w:rPr>
          <w:lang w:val="en-US"/>
        </w:rPr>
        <w:t>II</w:t>
      </w:r>
      <w:r w:rsidR="00D43FDE" w:rsidRPr="005238EE">
        <w:t xml:space="preserve"> настоящих Правил.</w:t>
      </w:r>
    </w:p>
    <w:p w:rsidR="00D43FDE" w:rsidRPr="005238EE" w:rsidRDefault="00D43FDE" w:rsidP="005238EE">
      <w:pPr>
        <w:pStyle w:val="6"/>
      </w:pPr>
      <w:r w:rsidRPr="005238EE">
        <w:t>3. 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D43FDE" w:rsidRPr="005238EE" w:rsidRDefault="005238EE" w:rsidP="005238EE">
      <w:pPr>
        <w:pStyle w:val="6"/>
      </w:pPr>
      <w:r w:rsidRPr="005238EE">
        <w:t>1)</w:t>
      </w:r>
      <w:r w:rsidRPr="005238EE">
        <w:tab/>
      </w:r>
      <w:r w:rsidR="00D43FDE" w:rsidRPr="005238EE">
        <w:t>предельные (макси</w:t>
      </w:r>
      <w:r w:rsidRPr="005238EE">
        <w:t xml:space="preserve">мальные и минимальные) размеры </w:t>
      </w:r>
      <w:r w:rsidR="00D43FDE" w:rsidRPr="005238EE">
        <w:t>земельных участков;</w:t>
      </w:r>
    </w:p>
    <w:p w:rsidR="00D43FDE" w:rsidRPr="005238EE" w:rsidRDefault="005238EE" w:rsidP="005238EE">
      <w:pPr>
        <w:pStyle w:val="ConsPlusNormal"/>
        <w:tabs>
          <w:tab w:val="left" w:pos="1134"/>
        </w:tabs>
        <w:ind w:firstLine="709"/>
        <w:rPr>
          <w:rFonts w:ascii="Times New Roman" w:hAnsi="Times New Roman" w:cs="Times New Roman"/>
          <w:sz w:val="26"/>
          <w:szCs w:val="26"/>
        </w:rPr>
      </w:pPr>
      <w:r w:rsidRPr="005238EE">
        <w:rPr>
          <w:rFonts w:ascii="Times New Roman" w:hAnsi="Times New Roman" w:cs="Times New Roman"/>
          <w:sz w:val="26"/>
          <w:szCs w:val="26"/>
        </w:rPr>
        <w:t>2)</w:t>
      </w:r>
      <w:r w:rsidRPr="005238EE">
        <w:rPr>
          <w:rFonts w:ascii="Times New Roman" w:hAnsi="Times New Roman" w:cs="Times New Roman"/>
          <w:sz w:val="26"/>
          <w:szCs w:val="26"/>
        </w:rPr>
        <w:tab/>
      </w:r>
      <w:r w:rsidR="00D43FDE" w:rsidRPr="005238EE">
        <w:rPr>
          <w:rFonts w:ascii="Times New Roman" w:hAnsi="Times New Roman" w:cs="Times New Roman"/>
          <w:sz w:val="26"/>
          <w:szCs w:val="26"/>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43FDE" w:rsidRPr="005238EE" w:rsidRDefault="005238EE" w:rsidP="005238EE">
      <w:pPr>
        <w:pStyle w:val="ConsPlusNormal"/>
        <w:tabs>
          <w:tab w:val="left" w:pos="1134"/>
        </w:tabs>
        <w:ind w:firstLine="709"/>
        <w:rPr>
          <w:rFonts w:ascii="Times New Roman" w:hAnsi="Times New Roman" w:cs="Times New Roman"/>
          <w:sz w:val="26"/>
          <w:szCs w:val="26"/>
        </w:rPr>
      </w:pPr>
      <w:r w:rsidRPr="005238EE">
        <w:rPr>
          <w:rFonts w:ascii="Times New Roman" w:hAnsi="Times New Roman" w:cs="Times New Roman"/>
          <w:sz w:val="26"/>
          <w:szCs w:val="26"/>
        </w:rPr>
        <w:t>3)</w:t>
      </w:r>
      <w:r w:rsidRPr="005238EE">
        <w:rPr>
          <w:rFonts w:ascii="Times New Roman" w:hAnsi="Times New Roman" w:cs="Times New Roman"/>
          <w:sz w:val="26"/>
          <w:szCs w:val="26"/>
        </w:rPr>
        <w:tab/>
      </w:r>
      <w:r w:rsidR="00D43FDE" w:rsidRPr="005238EE">
        <w:rPr>
          <w:rFonts w:ascii="Times New Roman" w:hAnsi="Times New Roman" w:cs="Times New Roman"/>
          <w:sz w:val="26"/>
          <w:szCs w:val="26"/>
        </w:rPr>
        <w:t>предельное количество этажей или предельную высоту зданий, строений, сооружений;</w:t>
      </w:r>
    </w:p>
    <w:p w:rsidR="00D43FDE" w:rsidRPr="005238EE" w:rsidRDefault="005238EE" w:rsidP="005238EE">
      <w:pPr>
        <w:pStyle w:val="ConsPlusNormal"/>
        <w:tabs>
          <w:tab w:val="left" w:pos="1134"/>
        </w:tabs>
        <w:ind w:firstLine="709"/>
        <w:rPr>
          <w:rFonts w:ascii="Times New Roman" w:hAnsi="Times New Roman" w:cs="Times New Roman"/>
          <w:sz w:val="26"/>
          <w:szCs w:val="26"/>
        </w:rPr>
      </w:pPr>
      <w:r w:rsidRPr="005238EE">
        <w:rPr>
          <w:rFonts w:ascii="Times New Roman" w:hAnsi="Times New Roman" w:cs="Times New Roman"/>
          <w:sz w:val="26"/>
          <w:szCs w:val="26"/>
        </w:rPr>
        <w:t>4)</w:t>
      </w:r>
      <w:r w:rsidRPr="005238EE">
        <w:rPr>
          <w:rFonts w:ascii="Times New Roman" w:hAnsi="Times New Roman" w:cs="Times New Roman"/>
          <w:sz w:val="26"/>
          <w:szCs w:val="26"/>
        </w:rPr>
        <w:tab/>
      </w:r>
      <w:r w:rsidR="00D43FDE" w:rsidRPr="005238EE">
        <w:rPr>
          <w:rFonts w:ascii="Times New Roman" w:hAnsi="Times New Roman" w:cs="Times New Roman"/>
          <w:sz w:val="26"/>
          <w:szCs w:val="26"/>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43FDE" w:rsidRPr="005238EE" w:rsidRDefault="005238EE" w:rsidP="005238EE">
      <w:pPr>
        <w:pStyle w:val="ConsPlusNormal"/>
        <w:tabs>
          <w:tab w:val="left" w:pos="1134"/>
        </w:tabs>
        <w:ind w:firstLine="709"/>
        <w:rPr>
          <w:rFonts w:ascii="Times New Roman" w:hAnsi="Times New Roman" w:cs="Times New Roman"/>
          <w:sz w:val="26"/>
          <w:szCs w:val="26"/>
        </w:rPr>
      </w:pPr>
      <w:r w:rsidRPr="005238EE">
        <w:rPr>
          <w:rFonts w:ascii="Times New Roman" w:hAnsi="Times New Roman" w:cs="Times New Roman"/>
          <w:sz w:val="26"/>
          <w:szCs w:val="26"/>
        </w:rPr>
        <w:t>5)</w:t>
      </w:r>
      <w:r w:rsidRPr="005238EE">
        <w:rPr>
          <w:rFonts w:ascii="Times New Roman" w:hAnsi="Times New Roman" w:cs="Times New Roman"/>
          <w:sz w:val="26"/>
          <w:szCs w:val="26"/>
        </w:rPr>
        <w:tab/>
      </w:r>
      <w:r w:rsidR="00D43FDE" w:rsidRPr="005238EE">
        <w:rPr>
          <w:rFonts w:ascii="Times New Roman" w:hAnsi="Times New Roman" w:cs="Times New Roman"/>
          <w:sz w:val="26"/>
          <w:szCs w:val="26"/>
        </w:rPr>
        <w:t>иные показатели.</w:t>
      </w:r>
    </w:p>
    <w:p w:rsidR="00D43FDE" w:rsidRPr="005238EE" w:rsidRDefault="00D43FDE" w:rsidP="005238EE">
      <w:pPr>
        <w:ind w:firstLine="709"/>
        <w:jc w:val="both"/>
        <w:rPr>
          <w:rFonts w:ascii="Times New Roman" w:hAnsi="Times New Roman" w:cs="Times New Roman"/>
          <w:sz w:val="26"/>
          <w:szCs w:val="26"/>
        </w:rPr>
      </w:pPr>
      <w:r w:rsidRPr="005238EE">
        <w:rPr>
          <w:rFonts w:ascii="Times New Roman" w:hAnsi="Times New Roman" w:cs="Times New Roman"/>
          <w:sz w:val="26"/>
          <w:szCs w:val="26"/>
        </w:rPr>
        <w:t>Прочие показатели определяются в соответствии с требованиями технических регламентов, СН, СНиП, СанПиН  и других нормативных документов.</w:t>
      </w:r>
    </w:p>
    <w:p w:rsidR="00D43FDE" w:rsidRPr="003E69E5" w:rsidRDefault="00D43FDE" w:rsidP="003E69E5">
      <w:pPr>
        <w:pStyle w:val="4"/>
        <w:rPr>
          <w:sz w:val="26"/>
          <w:szCs w:val="26"/>
        </w:rPr>
      </w:pPr>
      <w:bookmarkStart w:id="86" w:name="_Toc339628459"/>
      <w:bookmarkStart w:id="87" w:name="_Toc340570070"/>
      <w:bookmarkStart w:id="88" w:name="_Toc381013105"/>
      <w:r w:rsidRPr="003E69E5">
        <w:rPr>
          <w:sz w:val="26"/>
          <w:szCs w:val="26"/>
        </w:rPr>
        <w:t>Статья 37. 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bookmarkEnd w:id="86"/>
      <w:bookmarkEnd w:id="87"/>
      <w:bookmarkEnd w:id="88"/>
    </w:p>
    <w:p w:rsidR="00D43FDE" w:rsidRPr="005238EE" w:rsidRDefault="00D43FDE" w:rsidP="005238EE">
      <w:pPr>
        <w:pStyle w:val="6"/>
      </w:pPr>
      <w:r w:rsidRPr="005238EE">
        <w:t xml:space="preserve">1. В пределах одного земельного участка, в том числе в пределах одного здания, допускается, при соблюдении действующих норм, стандартов и Правил, размещение двух и более разрешенных видов использования (основных, условных и вспомогательных). При этом размещение в пределах участков жилой застройки объектов общественно-делового назначения, рассчитанных на прием посетителей, </w:t>
      </w:r>
      <w:r w:rsidRPr="005238EE">
        <w:lastRenderedPageBreak/>
        <w:t>допускается только в случае, если они имеют обособленные входы для посетителей, подъезды и площадки для парковки автомобилей.</w:t>
      </w:r>
    </w:p>
    <w:p w:rsidR="00D43FDE" w:rsidRPr="005238EE" w:rsidRDefault="00D43FDE" w:rsidP="005238EE">
      <w:pPr>
        <w:pStyle w:val="6"/>
      </w:pPr>
      <w:r w:rsidRPr="005238EE">
        <w:t>2. Размещение условно разрешенных видов использования на территории земельного участка может быть ограничено по объемам разрешенного строительства и реконструкции объектов капитального строительства. Ограничение устанавливается в составе отдельно оформляемого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смежных объектов недвижимости иных физических и юридических лиц.</w:t>
      </w:r>
    </w:p>
    <w:p w:rsidR="00D43FDE" w:rsidRPr="005238EE" w:rsidRDefault="00D43FDE" w:rsidP="005238EE">
      <w:pPr>
        <w:pStyle w:val="6"/>
      </w:pPr>
      <w:r w:rsidRPr="005238EE">
        <w:t>3. 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по землепользованию и застройке или уполномоченным органом администрация.</w:t>
      </w:r>
    </w:p>
    <w:p w:rsidR="009F5AAD" w:rsidRDefault="00D43FDE" w:rsidP="005238EE">
      <w:pPr>
        <w:pStyle w:val="6"/>
      </w:pPr>
      <w:r w:rsidRPr="005238EE">
        <w:t>4. 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и не подлежат приватизации.</w:t>
      </w:r>
    </w:p>
    <w:p w:rsidR="005238EE" w:rsidRDefault="005238EE" w:rsidP="005238EE">
      <w:pPr>
        <w:pStyle w:val="6"/>
      </w:pPr>
    </w:p>
    <w:p w:rsidR="005238EE" w:rsidRDefault="005238EE" w:rsidP="005238EE">
      <w:pPr>
        <w:pStyle w:val="6"/>
        <w:sectPr w:rsidR="005238EE" w:rsidSect="006B7F29">
          <w:pgSz w:w="11906" w:h="16838"/>
          <w:pgMar w:top="1134" w:right="850" w:bottom="1134" w:left="1701" w:header="708" w:footer="708" w:gutter="0"/>
          <w:cols w:space="708"/>
          <w:docGrid w:linePitch="360"/>
        </w:sectPr>
      </w:pPr>
    </w:p>
    <w:p w:rsidR="003E69E5" w:rsidRPr="008A04B5" w:rsidRDefault="003E69E5" w:rsidP="003E69E5">
      <w:pPr>
        <w:pStyle w:val="3"/>
        <w:spacing w:after="120"/>
        <w:rPr>
          <w:rFonts w:ascii="Times New Roman" w:hAnsi="Times New Roman"/>
        </w:rPr>
      </w:pPr>
      <w:bookmarkStart w:id="89" w:name="_Toc375300589"/>
      <w:bookmarkStart w:id="90" w:name="_Toc381013106"/>
      <w:bookmarkEnd w:id="1"/>
      <w:bookmarkEnd w:id="2"/>
      <w:r w:rsidRPr="008A04B5">
        <w:rPr>
          <w:rFonts w:ascii="Times New Roman" w:hAnsi="Times New Roman"/>
        </w:rPr>
        <w:lastRenderedPageBreak/>
        <w:t xml:space="preserve">Глава 10. Градостроительные регламенты и виды разрешённого использования земельных участков и объектов капитального строительства, </w:t>
      </w:r>
      <w:r w:rsidRPr="008A04B5">
        <w:rPr>
          <w:rFonts w:ascii="Times New Roman" w:hAnsi="Times New Roman"/>
          <w:noProof/>
        </w:rPr>
        <w:t xml:space="preserve"> предельных размеров земельных участков и предельных параметров разрешённого строительства, реконструкции объектов капитального строительства по </w:t>
      </w:r>
      <w:r w:rsidRPr="008A04B5">
        <w:rPr>
          <w:rFonts w:ascii="Times New Roman" w:hAnsi="Times New Roman"/>
        </w:rPr>
        <w:t>территориальным зонам</w:t>
      </w:r>
      <w:bookmarkEnd w:id="89"/>
      <w:bookmarkEnd w:id="90"/>
    </w:p>
    <w:p w:rsidR="003E69E5" w:rsidRPr="003E69E5" w:rsidRDefault="003E69E5" w:rsidP="003E69E5">
      <w:pPr>
        <w:pStyle w:val="4"/>
        <w:rPr>
          <w:sz w:val="26"/>
          <w:szCs w:val="26"/>
        </w:rPr>
      </w:pPr>
      <w:bookmarkStart w:id="91" w:name="_Toc339628461"/>
      <w:bookmarkStart w:id="92" w:name="_Toc340570072"/>
      <w:bookmarkStart w:id="93" w:name="_Toc367890826"/>
      <w:bookmarkStart w:id="94" w:name="_Toc375300590"/>
      <w:bookmarkStart w:id="95" w:name="_Toc381013107"/>
      <w:r w:rsidRPr="003E69E5">
        <w:rPr>
          <w:sz w:val="26"/>
          <w:szCs w:val="26"/>
        </w:rPr>
        <w:t>Статья 3</w:t>
      </w:r>
      <w:r w:rsidR="00005738">
        <w:rPr>
          <w:sz w:val="26"/>
          <w:szCs w:val="26"/>
        </w:rPr>
        <w:t>8</w:t>
      </w:r>
      <w:r w:rsidRPr="003E69E5">
        <w:rPr>
          <w:sz w:val="26"/>
          <w:szCs w:val="26"/>
        </w:rPr>
        <w:t xml:space="preserve">. Перечень зон, выделенных на карте градостроительного зонирования территории </w:t>
      </w:r>
      <w:bookmarkEnd w:id="91"/>
      <w:bookmarkEnd w:id="92"/>
      <w:bookmarkEnd w:id="93"/>
      <w:r w:rsidRPr="003E69E5">
        <w:rPr>
          <w:sz w:val="26"/>
          <w:szCs w:val="26"/>
        </w:rPr>
        <w:t>населенного пункта</w:t>
      </w:r>
      <w:bookmarkEnd w:id="94"/>
      <w:bookmarkEnd w:id="95"/>
    </w:p>
    <w:p w:rsidR="003E69E5" w:rsidRPr="008A04B5" w:rsidRDefault="003E69E5" w:rsidP="003E69E5">
      <w:pPr>
        <w:pStyle w:val="afa"/>
        <w:spacing w:after="0"/>
        <w:rPr>
          <w:sz w:val="26"/>
          <w:szCs w:val="26"/>
        </w:rPr>
      </w:pPr>
      <w:r w:rsidRPr="008A04B5">
        <w:rPr>
          <w:sz w:val="26"/>
          <w:szCs w:val="26"/>
        </w:rPr>
        <w:t>На территории с. Усть-Изес выделены следующие виды территориальных зон (в скобках приводится их кодовое обозначение):</w:t>
      </w:r>
    </w:p>
    <w:p w:rsidR="003E69E5" w:rsidRPr="008A04B5" w:rsidRDefault="003E69E5" w:rsidP="003E69E5">
      <w:pPr>
        <w:pStyle w:val="S"/>
        <w:spacing w:before="120" w:after="60"/>
        <w:ind w:left="709" w:firstLine="0"/>
        <w:rPr>
          <w:b/>
          <w:sz w:val="26"/>
          <w:szCs w:val="26"/>
        </w:rPr>
      </w:pPr>
      <w:r w:rsidRPr="008A04B5">
        <w:rPr>
          <w:b/>
          <w:sz w:val="26"/>
          <w:szCs w:val="26"/>
        </w:rPr>
        <w:t>1. Жилые зоны (Ж)</w:t>
      </w:r>
    </w:p>
    <w:p w:rsidR="003E69E5" w:rsidRPr="008A04B5" w:rsidRDefault="00AE339B" w:rsidP="003E69E5">
      <w:pPr>
        <w:ind w:firstLine="709"/>
        <w:rPr>
          <w:rFonts w:ascii="Times New Roman" w:hAnsi="Times New Roman" w:cs="Times New Roman"/>
          <w:sz w:val="26"/>
          <w:szCs w:val="26"/>
        </w:rPr>
      </w:pPr>
      <w:r>
        <w:rPr>
          <w:rFonts w:ascii="Times New Roman" w:hAnsi="Times New Roman" w:cs="Times New Roman"/>
          <w:sz w:val="26"/>
          <w:szCs w:val="26"/>
        </w:rPr>
        <w:t xml:space="preserve">Зона застройки индивидуальными </w:t>
      </w:r>
      <w:r w:rsidR="003E69E5" w:rsidRPr="008A04B5">
        <w:rPr>
          <w:rFonts w:ascii="Times New Roman" w:hAnsi="Times New Roman" w:cs="Times New Roman"/>
          <w:sz w:val="26"/>
          <w:szCs w:val="26"/>
        </w:rPr>
        <w:t>жилыми домами (Ж-1)</w:t>
      </w:r>
    </w:p>
    <w:p w:rsidR="003E69E5" w:rsidRPr="008A04B5" w:rsidRDefault="003E69E5" w:rsidP="003E69E5">
      <w:pPr>
        <w:pStyle w:val="af2"/>
        <w:spacing w:before="120" w:after="60"/>
        <w:ind w:firstLine="709"/>
        <w:rPr>
          <w:b/>
          <w:iCs/>
          <w:sz w:val="26"/>
          <w:szCs w:val="26"/>
        </w:rPr>
      </w:pPr>
      <w:r w:rsidRPr="008A04B5">
        <w:rPr>
          <w:b/>
          <w:sz w:val="26"/>
          <w:szCs w:val="26"/>
        </w:rPr>
        <w:t xml:space="preserve">2. </w:t>
      </w:r>
      <w:r w:rsidRPr="008A04B5">
        <w:rPr>
          <w:b/>
          <w:iCs/>
          <w:sz w:val="26"/>
          <w:szCs w:val="26"/>
        </w:rPr>
        <w:t>Общественно-деловые зоны (ОД)</w:t>
      </w:r>
    </w:p>
    <w:p w:rsidR="003E69E5" w:rsidRPr="008A04B5" w:rsidRDefault="003E69E5" w:rsidP="003E69E5">
      <w:pPr>
        <w:ind w:firstLine="709"/>
        <w:rPr>
          <w:rFonts w:ascii="Times New Roman" w:hAnsi="Times New Roman" w:cs="Times New Roman"/>
          <w:iCs/>
          <w:sz w:val="26"/>
          <w:szCs w:val="26"/>
        </w:rPr>
      </w:pPr>
      <w:r w:rsidRPr="008A04B5">
        <w:rPr>
          <w:rFonts w:ascii="Times New Roman" w:hAnsi="Times New Roman" w:cs="Times New Roman"/>
          <w:sz w:val="26"/>
          <w:szCs w:val="26"/>
        </w:rPr>
        <w:t xml:space="preserve">Зона делового, общественного и коммерческого назначения </w:t>
      </w:r>
      <w:r w:rsidRPr="008A04B5">
        <w:rPr>
          <w:rFonts w:ascii="Times New Roman" w:hAnsi="Times New Roman" w:cs="Times New Roman"/>
          <w:iCs/>
          <w:sz w:val="26"/>
          <w:szCs w:val="26"/>
        </w:rPr>
        <w:t>(ОД-1)</w:t>
      </w:r>
    </w:p>
    <w:p w:rsidR="003E69E5" w:rsidRPr="008A04B5" w:rsidRDefault="003E69E5" w:rsidP="003E69E5">
      <w:pPr>
        <w:pStyle w:val="af2"/>
        <w:spacing w:before="120" w:after="60"/>
        <w:ind w:firstLine="709"/>
        <w:rPr>
          <w:b/>
          <w:i/>
          <w:sz w:val="26"/>
          <w:szCs w:val="26"/>
        </w:rPr>
      </w:pPr>
      <w:r w:rsidRPr="008A04B5">
        <w:rPr>
          <w:b/>
          <w:sz w:val="26"/>
          <w:szCs w:val="26"/>
        </w:rPr>
        <w:t>3. Зоны объектов инженерной и транспортной инфраструктур (ИТ)</w:t>
      </w:r>
    </w:p>
    <w:p w:rsidR="003E69E5" w:rsidRPr="008A04B5" w:rsidRDefault="003E69E5" w:rsidP="003E69E5">
      <w:pPr>
        <w:pStyle w:val="af2"/>
        <w:ind w:firstLine="709"/>
        <w:rPr>
          <w:sz w:val="26"/>
          <w:szCs w:val="26"/>
        </w:rPr>
      </w:pPr>
      <w:r w:rsidRPr="008A04B5">
        <w:rPr>
          <w:sz w:val="26"/>
          <w:szCs w:val="26"/>
        </w:rPr>
        <w:t>Зона улично-дорожной сети (ИТ-1)</w:t>
      </w:r>
    </w:p>
    <w:p w:rsidR="003E69E5" w:rsidRDefault="003E69E5" w:rsidP="003E69E5">
      <w:pPr>
        <w:pStyle w:val="af2"/>
        <w:ind w:firstLine="709"/>
        <w:rPr>
          <w:sz w:val="26"/>
          <w:szCs w:val="26"/>
        </w:rPr>
      </w:pPr>
      <w:r w:rsidRPr="008A04B5">
        <w:rPr>
          <w:sz w:val="26"/>
          <w:szCs w:val="26"/>
        </w:rPr>
        <w:t>Зона объектов инженерной инфраструктуры (ИТ-2)</w:t>
      </w:r>
    </w:p>
    <w:p w:rsidR="00EE7E06" w:rsidRPr="008A04B5" w:rsidRDefault="00EE7E06" w:rsidP="003E69E5">
      <w:pPr>
        <w:pStyle w:val="af2"/>
        <w:ind w:firstLine="709"/>
        <w:rPr>
          <w:sz w:val="26"/>
          <w:szCs w:val="26"/>
        </w:rPr>
      </w:pPr>
      <w:r>
        <w:rPr>
          <w:sz w:val="26"/>
          <w:szCs w:val="26"/>
        </w:rPr>
        <w:t>Зона объектов транспортной инфраструктуры (ИТ-3)</w:t>
      </w:r>
    </w:p>
    <w:p w:rsidR="003E69E5" w:rsidRPr="008A04B5" w:rsidRDefault="003E69E5" w:rsidP="003E69E5">
      <w:pPr>
        <w:pStyle w:val="S"/>
        <w:spacing w:before="120" w:after="60"/>
        <w:rPr>
          <w:b/>
          <w:sz w:val="26"/>
          <w:szCs w:val="26"/>
        </w:rPr>
      </w:pPr>
      <w:r w:rsidRPr="008A04B5">
        <w:rPr>
          <w:b/>
          <w:sz w:val="26"/>
          <w:szCs w:val="26"/>
        </w:rPr>
        <w:t>4. Производственные зоны (П)</w:t>
      </w:r>
    </w:p>
    <w:p w:rsidR="003E69E5" w:rsidRPr="008A04B5" w:rsidRDefault="003E69E5" w:rsidP="003E69E5">
      <w:pPr>
        <w:pStyle w:val="af2"/>
        <w:ind w:firstLine="709"/>
        <w:rPr>
          <w:sz w:val="26"/>
          <w:szCs w:val="26"/>
        </w:rPr>
      </w:pPr>
      <w:r w:rsidRPr="008A04B5">
        <w:rPr>
          <w:sz w:val="26"/>
          <w:szCs w:val="26"/>
        </w:rPr>
        <w:t xml:space="preserve">Зона производственно-коммунальных объектов </w:t>
      </w:r>
      <w:r w:rsidRPr="008A04B5">
        <w:rPr>
          <w:iCs/>
          <w:sz w:val="26"/>
          <w:szCs w:val="26"/>
          <w:lang w:val="en-US"/>
        </w:rPr>
        <w:t>I</w:t>
      </w:r>
      <w:r w:rsidR="00EE7E06">
        <w:rPr>
          <w:iCs/>
          <w:sz w:val="26"/>
          <w:szCs w:val="26"/>
          <w:lang w:val="en-US"/>
        </w:rPr>
        <w:t>II</w:t>
      </w:r>
      <w:r w:rsidRPr="008A04B5">
        <w:rPr>
          <w:iCs/>
          <w:sz w:val="26"/>
          <w:szCs w:val="26"/>
        </w:rPr>
        <w:t xml:space="preserve"> класса </w:t>
      </w:r>
      <w:r w:rsidRPr="008A04B5">
        <w:rPr>
          <w:sz w:val="26"/>
          <w:szCs w:val="26"/>
        </w:rPr>
        <w:t>опасности(П-1)</w:t>
      </w:r>
    </w:p>
    <w:p w:rsidR="003E69E5" w:rsidRPr="008A04B5" w:rsidRDefault="003E69E5" w:rsidP="003E69E5">
      <w:pPr>
        <w:pStyle w:val="af2"/>
        <w:spacing w:before="120" w:after="60"/>
        <w:ind w:firstLine="709"/>
        <w:rPr>
          <w:b/>
          <w:sz w:val="26"/>
          <w:szCs w:val="26"/>
        </w:rPr>
      </w:pPr>
      <w:r w:rsidRPr="008A04B5">
        <w:rPr>
          <w:b/>
          <w:sz w:val="26"/>
          <w:szCs w:val="26"/>
        </w:rPr>
        <w:t>5. Зоны рекреационного назначения (Р)</w:t>
      </w:r>
    </w:p>
    <w:p w:rsidR="003E69E5" w:rsidRPr="008A04B5" w:rsidRDefault="003E69E5" w:rsidP="003E69E5">
      <w:pPr>
        <w:pStyle w:val="af2"/>
        <w:ind w:firstLine="709"/>
        <w:rPr>
          <w:sz w:val="26"/>
          <w:szCs w:val="26"/>
        </w:rPr>
      </w:pPr>
      <w:r w:rsidRPr="008A04B5">
        <w:rPr>
          <w:sz w:val="26"/>
          <w:szCs w:val="26"/>
        </w:rPr>
        <w:t>Зона природного ландшафта (Р-1)</w:t>
      </w:r>
    </w:p>
    <w:p w:rsidR="003E69E5" w:rsidRPr="008A04B5" w:rsidRDefault="003E69E5" w:rsidP="003E69E5">
      <w:pPr>
        <w:pStyle w:val="af2"/>
        <w:spacing w:before="120" w:after="60"/>
        <w:ind w:firstLine="709"/>
        <w:rPr>
          <w:b/>
          <w:sz w:val="26"/>
          <w:szCs w:val="26"/>
        </w:rPr>
      </w:pPr>
      <w:r w:rsidRPr="008A04B5">
        <w:rPr>
          <w:b/>
          <w:sz w:val="26"/>
          <w:szCs w:val="26"/>
        </w:rPr>
        <w:t>6. Зоны развития территорий (РТ)</w:t>
      </w:r>
    </w:p>
    <w:p w:rsidR="003E69E5" w:rsidRPr="008A04B5" w:rsidRDefault="003E69E5" w:rsidP="003E69E5">
      <w:pPr>
        <w:pStyle w:val="af2"/>
        <w:ind w:firstLine="709"/>
        <w:rPr>
          <w:sz w:val="26"/>
          <w:szCs w:val="26"/>
        </w:rPr>
      </w:pPr>
      <w:r w:rsidRPr="008A04B5">
        <w:rPr>
          <w:sz w:val="26"/>
          <w:szCs w:val="26"/>
        </w:rPr>
        <w:t>Зона градостроительного освоения (РТ-1)</w:t>
      </w:r>
    </w:p>
    <w:p w:rsidR="003E69E5" w:rsidRPr="00EE7E06" w:rsidRDefault="003E69E5" w:rsidP="00EE7E06">
      <w:pPr>
        <w:pStyle w:val="4"/>
        <w:rPr>
          <w:sz w:val="26"/>
          <w:szCs w:val="26"/>
        </w:rPr>
      </w:pPr>
      <w:bookmarkStart w:id="96" w:name="_Toc281298520"/>
      <w:bookmarkStart w:id="97" w:name="_Toc367890827"/>
      <w:bookmarkStart w:id="98" w:name="_Toc375300591"/>
      <w:bookmarkStart w:id="99" w:name="_Toc381013108"/>
      <w:bookmarkStart w:id="100" w:name="_Toc339628462"/>
      <w:bookmarkStart w:id="101" w:name="_Toc340570073"/>
      <w:r w:rsidRPr="00EE7E06">
        <w:rPr>
          <w:sz w:val="26"/>
          <w:szCs w:val="26"/>
        </w:rPr>
        <w:t>§1. Жилые зоны (Ж)</w:t>
      </w:r>
      <w:bookmarkEnd w:id="96"/>
      <w:bookmarkEnd w:id="97"/>
      <w:bookmarkEnd w:id="98"/>
      <w:bookmarkEnd w:id="99"/>
    </w:p>
    <w:p w:rsidR="003E69E5" w:rsidRPr="00EE7E06" w:rsidRDefault="00005738" w:rsidP="00EE7E06">
      <w:pPr>
        <w:pStyle w:val="4"/>
        <w:rPr>
          <w:color w:val="FF0000"/>
          <w:sz w:val="26"/>
          <w:szCs w:val="26"/>
        </w:rPr>
      </w:pPr>
      <w:bookmarkStart w:id="102" w:name="_Toc339628463"/>
      <w:bookmarkStart w:id="103" w:name="_Toc340570075"/>
      <w:bookmarkStart w:id="104" w:name="_Toc281298521"/>
      <w:bookmarkStart w:id="105" w:name="_Toc367890828"/>
      <w:bookmarkStart w:id="106" w:name="_Toc375300592"/>
      <w:bookmarkStart w:id="107" w:name="_Toc381013109"/>
      <w:r>
        <w:rPr>
          <w:sz w:val="26"/>
          <w:szCs w:val="26"/>
        </w:rPr>
        <w:t>Статья 39</w:t>
      </w:r>
      <w:r w:rsidR="003E69E5" w:rsidRPr="00EE7E06">
        <w:rPr>
          <w:sz w:val="26"/>
          <w:szCs w:val="26"/>
        </w:rPr>
        <w:t xml:space="preserve"> Зона застройки индивидуальными жилыми домами (Ж-1)</w:t>
      </w:r>
      <w:bookmarkEnd w:id="102"/>
      <w:bookmarkEnd w:id="103"/>
      <w:bookmarkEnd w:id="104"/>
      <w:bookmarkEnd w:id="105"/>
      <w:bookmarkEnd w:id="106"/>
      <w:bookmarkEnd w:id="107"/>
    </w:p>
    <w:p w:rsidR="003E69E5" w:rsidRPr="00897B3F" w:rsidRDefault="003E69E5" w:rsidP="00BB4DB1">
      <w:pPr>
        <w:pStyle w:val="afa"/>
        <w:spacing w:after="0"/>
        <w:rPr>
          <w:sz w:val="26"/>
          <w:szCs w:val="26"/>
        </w:rPr>
      </w:pPr>
      <w:r w:rsidRPr="00897B3F">
        <w:rPr>
          <w:sz w:val="26"/>
          <w:szCs w:val="26"/>
        </w:rPr>
        <w:t>Зона включает в себя участки территории населенного пункта, предназначенные для застройки индивидуальными жилыми домами</w:t>
      </w:r>
      <w:r w:rsidRPr="00897B3F">
        <w:rPr>
          <w:bCs/>
          <w:sz w:val="26"/>
          <w:szCs w:val="26"/>
        </w:rPr>
        <w:t xml:space="preserve">. </w:t>
      </w:r>
      <w:r w:rsidRPr="00897B3F">
        <w:rPr>
          <w:sz w:val="26"/>
          <w:szCs w:val="26"/>
        </w:rPr>
        <w:t>При этом в застройке в пределах указанной зоны могут размещаться отдельные объекты социального и культурно-бытового обслуживания населения, преимущественно местного значения, а также необходимые объекты инженерной и транспортной инфраструктур.</w:t>
      </w:r>
    </w:p>
    <w:p w:rsidR="003E69E5" w:rsidRPr="00897B3F" w:rsidRDefault="003E69E5" w:rsidP="00BB4DB1">
      <w:pPr>
        <w:spacing w:before="120" w:after="120" w:line="240" w:lineRule="auto"/>
        <w:jc w:val="center"/>
        <w:rPr>
          <w:rFonts w:ascii="Times New Roman" w:hAnsi="Times New Roman" w:cs="Times New Roman"/>
          <w:b/>
          <w:i/>
          <w:sz w:val="26"/>
          <w:szCs w:val="26"/>
        </w:rPr>
      </w:pPr>
      <w:r w:rsidRPr="00897B3F">
        <w:rPr>
          <w:rFonts w:ascii="Times New Roman" w:hAnsi="Times New Roman" w:cs="Times New Roman"/>
          <w:b/>
          <w:i/>
          <w:sz w:val="26"/>
          <w:szCs w:val="26"/>
        </w:rPr>
        <w:t>Основные виды разрешенного использования: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индивидуальные жилые дома с приусадебными земельными участками;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двухквартирные жилые дома в 1–3 этажа с приквартирными земельными участками;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многоквартирные жилые дома в 1–3 этажа с приквартирными земельными участками;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bCs/>
          <w:color w:val="000000" w:themeColor="text1"/>
          <w:sz w:val="26"/>
          <w:szCs w:val="26"/>
        </w:rPr>
        <w:t xml:space="preserve">земельные участки для ведения личного подсобного хозяйства </w:t>
      </w:r>
      <w:r w:rsidRPr="00897B3F">
        <w:rPr>
          <w:rFonts w:ascii="Times New Roman" w:hAnsi="Times New Roman" w:cs="Times New Roman"/>
          <w:color w:val="000000" w:themeColor="text1"/>
          <w:sz w:val="26"/>
          <w:szCs w:val="26"/>
        </w:rPr>
        <w:t>(приусадебные земельные участки);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lastRenderedPageBreak/>
        <w:t>сады, огороды;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отдельно стоящие жилые дома коттеджного типа на одну семью в 1-3 этажа с придомовыми земельными участками;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 xml:space="preserve">блокированные жилые дома в 1–3 этажа с приквартирными земельными участками; </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детские дошкольные учреждения;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школы общеобразовательные;</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магазины;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ФАП.</w:t>
      </w:r>
    </w:p>
    <w:p w:rsidR="003E69E5" w:rsidRPr="00897B3F" w:rsidRDefault="003E69E5" w:rsidP="00BB4DB1">
      <w:pPr>
        <w:spacing w:before="120" w:after="120" w:line="240" w:lineRule="auto"/>
        <w:ind w:firstLine="709"/>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Условно разрешенные виды использования: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блокированные жилые дома в 2-4 этажа;</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дома-интернаты для престарелых и инвалидов, детские дома;</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общественные здания административного назначения;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учреждения социальной защиты;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предприятия общественного питания некруглосуточного функционирования, не ухудшающие условия жизни жильцов (кафе, столовые, закусочные);</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амбулаторно-поликлинические учреждения, аптеки;</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здания филиалов и отделения банков и страховых компаний;</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гостиницы;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культовые объекты;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учреждения жилищно-коммунального хозяйства, МЧС;</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объекты индивидуальной трудовой деятельности;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магазины товаров повседневного спроса (первой необходимости), торговые киоски, павильоны (торговой площадью до 100 м</w:t>
      </w:r>
      <w:r w:rsidRPr="00897B3F">
        <w:rPr>
          <w:rFonts w:ascii="Times New Roman" w:hAnsi="Times New Roman" w:cs="Times New Roman"/>
          <w:color w:val="000000" w:themeColor="text1"/>
          <w:sz w:val="26"/>
          <w:szCs w:val="26"/>
          <w:vertAlign w:val="superscript"/>
        </w:rPr>
        <w:t>2</w:t>
      </w:r>
      <w:r w:rsidRPr="00897B3F">
        <w:rPr>
          <w:rFonts w:ascii="Times New Roman" w:hAnsi="Times New Roman" w:cs="Times New Roman"/>
          <w:color w:val="000000" w:themeColor="text1"/>
          <w:sz w:val="26"/>
          <w:szCs w:val="26"/>
        </w:rPr>
        <w:t>);</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объекты бытового обслуживания;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отделения и пункты почтовой связи, телеграфной связи;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клубы по интересам, центры досуговых занятий;</w:t>
      </w:r>
    </w:p>
    <w:p w:rsidR="003E69E5" w:rsidRPr="00897B3F" w:rsidRDefault="003E69E5" w:rsidP="00BB4DB1">
      <w:pPr>
        <w:spacing w:before="120" w:after="120" w:line="240" w:lineRule="auto"/>
        <w:ind w:firstLine="709"/>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Вспомогательные виды разрешенного использования: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хозяйственные постройки (в том числе для содержания птицы и скота);</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пристроенные к жилым домам и отдельно стоящие на индивидуальных земельных участках гаражи для постоянного хранения автотранспорта;</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теплицы и оранжереи индивидуального пользования;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проезды;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детские площадки, площадки для отдыха, занятий физкультурой (спортом) с элементами озеленения;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площадки для выгула собак;</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площадки для мусоросборников;</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гостевые автостоянки, парковки автотранспорта перед объектами обслуживания;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объекты инженерно-технического назначения, связанные с обслуживанием объектов, расположенных в данной территориальной зоне;</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элементы благоустройства и озеленения территории, средства визуальной информации;</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ограждения вдоль улиц, ограждения между земельными участками.</w:t>
      </w:r>
    </w:p>
    <w:p w:rsidR="003E69E5" w:rsidRPr="00897B3F" w:rsidRDefault="003E69E5" w:rsidP="00BB4DB1">
      <w:pPr>
        <w:spacing w:before="120" w:after="120" w:line="240" w:lineRule="auto"/>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lastRenderedPageBreak/>
        <w:t>Предельные размеры земельных участков и предельные параметры разрешённого строительства, реконструкции объектов капитального строительства</w:t>
      </w:r>
    </w:p>
    <w:tbl>
      <w:tblPr>
        <w:tblW w:w="94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6663"/>
        <w:gridCol w:w="708"/>
        <w:gridCol w:w="1468"/>
      </w:tblGrid>
      <w:tr w:rsidR="003E69E5" w:rsidRPr="00897B3F" w:rsidTr="003E69E5">
        <w:trPr>
          <w:trHeight w:val="539"/>
        </w:trPr>
        <w:tc>
          <w:tcPr>
            <w:tcW w:w="567" w:type="dxa"/>
          </w:tcPr>
          <w:p w:rsidR="003E69E5" w:rsidRPr="00897B3F" w:rsidRDefault="003E69E5" w:rsidP="00AE339B">
            <w:pPr>
              <w:spacing w:after="0" w:line="240" w:lineRule="auto"/>
              <w:ind w:left="-57" w:right="-57"/>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1</w:t>
            </w:r>
          </w:p>
        </w:tc>
        <w:tc>
          <w:tcPr>
            <w:tcW w:w="6663" w:type="dxa"/>
          </w:tcPr>
          <w:p w:rsidR="003E69E5" w:rsidRPr="00897B3F" w:rsidRDefault="003E69E5" w:rsidP="00AE339B">
            <w:pPr>
              <w:spacing w:after="0" w:line="240" w:lineRule="auto"/>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Размеры земельных участков:</w:t>
            </w:r>
          </w:p>
          <w:p w:rsidR="003E69E5" w:rsidRPr="00897B3F" w:rsidRDefault="003E69E5" w:rsidP="00AE339B">
            <w:pPr>
              <w:spacing w:after="0" w:line="240" w:lineRule="auto"/>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для индивидуального жилищного строительства</w:t>
            </w:r>
          </w:p>
          <w:p w:rsidR="003E69E5" w:rsidRPr="00897B3F" w:rsidRDefault="003E69E5" w:rsidP="00AE339B">
            <w:pPr>
              <w:spacing w:after="0" w:line="240" w:lineRule="auto"/>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 xml:space="preserve">для ведения личного подсобного хозяйства </w:t>
            </w:r>
          </w:p>
        </w:tc>
        <w:tc>
          <w:tcPr>
            <w:tcW w:w="708"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vertAlign w:val="superscript"/>
              </w:rPr>
            </w:pPr>
            <w:r w:rsidRPr="00897B3F">
              <w:rPr>
                <w:rFonts w:ascii="Times New Roman" w:hAnsi="Times New Roman" w:cs="Times New Roman"/>
                <w:color w:val="000000" w:themeColor="text1"/>
                <w:sz w:val="26"/>
                <w:szCs w:val="26"/>
              </w:rPr>
              <w:t>га</w:t>
            </w:r>
          </w:p>
          <w:p w:rsidR="003E69E5" w:rsidRPr="00897B3F" w:rsidRDefault="003E69E5" w:rsidP="00AE339B">
            <w:pPr>
              <w:spacing w:after="0" w:line="240" w:lineRule="auto"/>
              <w:jc w:val="center"/>
              <w:rPr>
                <w:rFonts w:ascii="Times New Roman" w:hAnsi="Times New Roman" w:cs="Times New Roman"/>
                <w:color w:val="000000" w:themeColor="text1"/>
                <w:sz w:val="26"/>
                <w:szCs w:val="26"/>
              </w:rPr>
            </w:pPr>
          </w:p>
          <w:p w:rsidR="003E69E5" w:rsidRPr="00897B3F" w:rsidRDefault="003E69E5" w:rsidP="00AE339B">
            <w:pPr>
              <w:spacing w:after="0" w:line="240" w:lineRule="auto"/>
              <w:jc w:val="center"/>
              <w:rPr>
                <w:rFonts w:ascii="Times New Roman" w:hAnsi="Times New Roman" w:cs="Times New Roman"/>
                <w:color w:val="000000" w:themeColor="text1"/>
                <w:sz w:val="26"/>
                <w:szCs w:val="26"/>
              </w:rPr>
            </w:pPr>
          </w:p>
        </w:tc>
        <w:tc>
          <w:tcPr>
            <w:tcW w:w="1468" w:type="dxa"/>
          </w:tcPr>
          <w:p w:rsidR="003E69E5" w:rsidRPr="00897B3F" w:rsidRDefault="003E69E5" w:rsidP="00AE339B">
            <w:pPr>
              <w:spacing w:after="0" w:line="240" w:lineRule="auto"/>
              <w:rPr>
                <w:rFonts w:ascii="Times New Roman" w:hAnsi="Times New Roman" w:cs="Times New Roman"/>
                <w:color w:val="000000" w:themeColor="text1"/>
                <w:sz w:val="26"/>
                <w:szCs w:val="26"/>
              </w:rPr>
            </w:pPr>
          </w:p>
          <w:p w:rsidR="003E69E5" w:rsidRPr="00897B3F" w:rsidRDefault="003E69E5" w:rsidP="00AE339B">
            <w:pPr>
              <w:spacing w:after="0" w:line="240"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0,06-0,4</w:t>
            </w:r>
            <w:r w:rsidRPr="00897B3F">
              <w:rPr>
                <w:rFonts w:ascii="Times New Roman" w:hAnsi="Times New Roman" w:cs="Times New Roman"/>
                <w:color w:val="000000" w:themeColor="text1"/>
                <w:sz w:val="26"/>
                <w:szCs w:val="26"/>
              </w:rPr>
              <w:t>0</w:t>
            </w:r>
          </w:p>
          <w:p w:rsidR="003E69E5" w:rsidRPr="00897B3F" w:rsidRDefault="003E69E5" w:rsidP="00AE339B">
            <w:pPr>
              <w:spacing w:after="0" w:line="240" w:lineRule="auto"/>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0,06-0,4</w:t>
            </w:r>
            <w:r w:rsidRPr="00897B3F">
              <w:rPr>
                <w:rFonts w:ascii="Times New Roman" w:hAnsi="Times New Roman" w:cs="Times New Roman"/>
                <w:color w:val="000000" w:themeColor="text1"/>
                <w:sz w:val="26"/>
                <w:szCs w:val="26"/>
              </w:rPr>
              <w:t>0</w:t>
            </w:r>
          </w:p>
        </w:tc>
      </w:tr>
      <w:tr w:rsidR="003E69E5" w:rsidRPr="00897B3F" w:rsidTr="003E69E5">
        <w:tc>
          <w:tcPr>
            <w:tcW w:w="567"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2</w:t>
            </w:r>
          </w:p>
        </w:tc>
        <w:tc>
          <w:tcPr>
            <w:tcW w:w="6663" w:type="dxa"/>
          </w:tcPr>
          <w:p w:rsidR="003E69E5" w:rsidRPr="00897B3F" w:rsidRDefault="003E69E5" w:rsidP="00AE339B">
            <w:pPr>
              <w:spacing w:after="0" w:line="240" w:lineRule="auto"/>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 xml:space="preserve">Минимальное расстояние от жилого дома до красной линии улиц. </w:t>
            </w:r>
          </w:p>
        </w:tc>
        <w:tc>
          <w:tcPr>
            <w:tcW w:w="708"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w:t>
            </w:r>
          </w:p>
        </w:tc>
        <w:tc>
          <w:tcPr>
            <w:tcW w:w="1468"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5</w:t>
            </w:r>
          </w:p>
        </w:tc>
      </w:tr>
      <w:tr w:rsidR="003E69E5" w:rsidRPr="00897B3F" w:rsidTr="003E69E5">
        <w:tc>
          <w:tcPr>
            <w:tcW w:w="567"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3</w:t>
            </w:r>
          </w:p>
        </w:tc>
        <w:tc>
          <w:tcPr>
            <w:tcW w:w="6663" w:type="dxa"/>
          </w:tcPr>
          <w:p w:rsidR="003E69E5" w:rsidRPr="00897B3F" w:rsidRDefault="003E69E5" w:rsidP="00AE339B">
            <w:pPr>
              <w:spacing w:after="0" w:line="240" w:lineRule="auto"/>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Минимальное расстояние от жилого дома до красной линии проездов</w:t>
            </w:r>
          </w:p>
        </w:tc>
        <w:tc>
          <w:tcPr>
            <w:tcW w:w="708"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w:t>
            </w:r>
          </w:p>
        </w:tc>
        <w:tc>
          <w:tcPr>
            <w:tcW w:w="1468"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3</w:t>
            </w:r>
          </w:p>
        </w:tc>
      </w:tr>
      <w:tr w:rsidR="003E69E5" w:rsidRPr="00897B3F" w:rsidTr="003E69E5">
        <w:tc>
          <w:tcPr>
            <w:tcW w:w="567"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4</w:t>
            </w:r>
          </w:p>
        </w:tc>
        <w:tc>
          <w:tcPr>
            <w:tcW w:w="6663" w:type="dxa"/>
          </w:tcPr>
          <w:p w:rsidR="003E69E5" w:rsidRPr="00897B3F" w:rsidRDefault="003E69E5" w:rsidP="00AE339B">
            <w:pPr>
              <w:spacing w:after="0" w:line="240" w:lineRule="auto"/>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 xml:space="preserve">Минимальное расстояние от жилого дома до границы соседнего участка </w:t>
            </w:r>
          </w:p>
        </w:tc>
        <w:tc>
          <w:tcPr>
            <w:tcW w:w="708"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w:t>
            </w:r>
          </w:p>
        </w:tc>
        <w:tc>
          <w:tcPr>
            <w:tcW w:w="1468"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3</w:t>
            </w:r>
          </w:p>
        </w:tc>
      </w:tr>
      <w:tr w:rsidR="003E69E5" w:rsidRPr="00897B3F" w:rsidTr="003E69E5">
        <w:tc>
          <w:tcPr>
            <w:tcW w:w="567"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5</w:t>
            </w:r>
          </w:p>
        </w:tc>
        <w:tc>
          <w:tcPr>
            <w:tcW w:w="6663" w:type="dxa"/>
          </w:tcPr>
          <w:p w:rsidR="003E69E5" w:rsidRPr="00897B3F" w:rsidRDefault="003E69E5" w:rsidP="00AE339B">
            <w:pPr>
              <w:spacing w:after="0" w:line="240" w:lineRule="auto"/>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Расстояние от хозяйственных построек  до красных линий улиц и проездов.</w:t>
            </w:r>
          </w:p>
        </w:tc>
        <w:tc>
          <w:tcPr>
            <w:tcW w:w="708"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w:t>
            </w:r>
          </w:p>
        </w:tc>
        <w:tc>
          <w:tcPr>
            <w:tcW w:w="1468"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5</w:t>
            </w:r>
          </w:p>
        </w:tc>
      </w:tr>
      <w:tr w:rsidR="003E69E5" w:rsidRPr="00897B3F" w:rsidTr="003E69E5">
        <w:tc>
          <w:tcPr>
            <w:tcW w:w="567"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6</w:t>
            </w:r>
          </w:p>
        </w:tc>
        <w:tc>
          <w:tcPr>
            <w:tcW w:w="6663" w:type="dxa"/>
          </w:tcPr>
          <w:p w:rsidR="003E69E5" w:rsidRPr="00897B3F" w:rsidRDefault="003E69E5" w:rsidP="00AE339B">
            <w:pPr>
              <w:spacing w:after="0" w:line="240" w:lineRule="auto"/>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 xml:space="preserve">Минимальное расстояние от бань, гаражей и других  построек до соседнего участка </w:t>
            </w:r>
          </w:p>
        </w:tc>
        <w:tc>
          <w:tcPr>
            <w:tcW w:w="708"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w:t>
            </w:r>
          </w:p>
        </w:tc>
        <w:tc>
          <w:tcPr>
            <w:tcW w:w="1468" w:type="dxa"/>
          </w:tcPr>
          <w:p w:rsidR="003E69E5" w:rsidRPr="00897B3F" w:rsidRDefault="003E69E5" w:rsidP="00AE339B">
            <w:pPr>
              <w:spacing w:after="0" w:line="240" w:lineRule="auto"/>
              <w:jc w:val="center"/>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1</w:t>
            </w:r>
          </w:p>
        </w:tc>
      </w:tr>
    </w:tbl>
    <w:p w:rsidR="003E69E5" w:rsidRPr="00897B3F" w:rsidRDefault="003E69E5" w:rsidP="00BB4DB1">
      <w:pPr>
        <w:tabs>
          <w:tab w:val="left" w:pos="0"/>
        </w:tabs>
        <w:spacing w:before="120" w:after="120"/>
        <w:ind w:firstLine="567"/>
        <w:rPr>
          <w:rFonts w:ascii="Times New Roman" w:hAnsi="Times New Roman" w:cs="Times New Roman"/>
          <w:b/>
          <w:color w:val="000000" w:themeColor="text1"/>
          <w:sz w:val="26"/>
          <w:szCs w:val="26"/>
        </w:rPr>
      </w:pPr>
      <w:r w:rsidRPr="00897B3F">
        <w:rPr>
          <w:rFonts w:ascii="Times New Roman" w:hAnsi="Times New Roman" w:cs="Times New Roman"/>
          <w:b/>
          <w:color w:val="000000" w:themeColor="text1"/>
          <w:sz w:val="26"/>
          <w:szCs w:val="26"/>
        </w:rPr>
        <w:t>Примечание</w:t>
      </w:r>
    </w:p>
    <w:p w:rsidR="003E69E5" w:rsidRPr="00897B3F" w:rsidRDefault="003E69E5" w:rsidP="00AE339B">
      <w:pPr>
        <w:spacing w:after="0" w:line="240" w:lineRule="auto"/>
        <w:ind w:firstLine="539"/>
        <w:jc w:val="both"/>
        <w:rPr>
          <w:rFonts w:ascii="Times New Roman" w:hAnsi="Times New Roman" w:cs="Times New Roman"/>
          <w:sz w:val="26"/>
          <w:szCs w:val="26"/>
        </w:rPr>
      </w:pPr>
      <w:r w:rsidRPr="00897B3F">
        <w:rPr>
          <w:rFonts w:ascii="Times New Roman" w:hAnsi="Times New Roman" w:cs="Times New Roman"/>
          <w:sz w:val="26"/>
          <w:szCs w:val="26"/>
        </w:rPr>
        <w:t>Показатели, не урегулированные в настоящей таблице, определяются в соответствии с требованиями технических регламентов, СН, СНиП, СанПиН и других нормативных документов.</w:t>
      </w:r>
    </w:p>
    <w:p w:rsidR="003E69E5" w:rsidRPr="00897B3F" w:rsidRDefault="003E69E5" w:rsidP="00AE339B">
      <w:pPr>
        <w:spacing w:after="0" w:line="240" w:lineRule="auto"/>
        <w:ind w:firstLine="539"/>
        <w:jc w:val="both"/>
        <w:rPr>
          <w:rFonts w:ascii="Times New Roman" w:hAnsi="Times New Roman" w:cs="Times New Roman"/>
          <w:b/>
          <w:color w:val="000000" w:themeColor="text1"/>
          <w:sz w:val="26"/>
          <w:szCs w:val="26"/>
        </w:rPr>
      </w:pPr>
      <w:r w:rsidRPr="00897B3F">
        <w:rPr>
          <w:rFonts w:ascii="Times New Roman" w:hAnsi="Times New Roman" w:cs="Times New Roman"/>
          <w:color w:val="000000" w:themeColor="text1"/>
          <w:sz w:val="26"/>
          <w:szCs w:val="26"/>
        </w:rPr>
        <w:t>На территории зоны застройки индивидуальными жилыми домами следует предусматривать 100-процентную обеспеченность машино-местами для хранения и парковки индивидуальных легковых автомобилей, принадлежащих жителям, проживающим на данной территории.</w:t>
      </w:r>
    </w:p>
    <w:p w:rsidR="003E69E5" w:rsidRPr="00897B3F" w:rsidRDefault="003E69E5" w:rsidP="00AE339B">
      <w:pPr>
        <w:spacing w:after="0" w:line="240" w:lineRule="auto"/>
        <w:ind w:firstLine="539"/>
        <w:jc w:val="both"/>
        <w:rPr>
          <w:rFonts w:ascii="Times New Roman" w:hAnsi="Times New Roman" w:cs="Times New Roman"/>
          <w:color w:val="000000" w:themeColor="text1"/>
          <w:sz w:val="26"/>
          <w:szCs w:val="26"/>
          <w:shd w:val="clear" w:color="auto" w:fill="FFFFFF"/>
        </w:rPr>
      </w:pPr>
      <w:r w:rsidRPr="00897B3F">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E69E5" w:rsidRPr="00897B3F" w:rsidRDefault="003E69E5" w:rsidP="003E69E5">
      <w:pPr>
        <w:pStyle w:val="4"/>
        <w:rPr>
          <w:sz w:val="26"/>
          <w:szCs w:val="26"/>
        </w:rPr>
      </w:pPr>
      <w:bookmarkStart w:id="108" w:name="_Toc339628465"/>
      <w:bookmarkStart w:id="109" w:name="_Toc340570077"/>
      <w:bookmarkStart w:id="110" w:name="_Toc281298523"/>
      <w:bookmarkStart w:id="111" w:name="_Toc367890830"/>
      <w:bookmarkStart w:id="112" w:name="_Toc375300594"/>
      <w:bookmarkStart w:id="113" w:name="_Toc381013110"/>
      <w:r w:rsidRPr="00897B3F">
        <w:rPr>
          <w:sz w:val="26"/>
          <w:szCs w:val="26"/>
        </w:rPr>
        <w:t>§2. Общественно-деловые зоны (ОД)</w:t>
      </w:r>
      <w:bookmarkEnd w:id="108"/>
      <w:bookmarkEnd w:id="109"/>
      <w:bookmarkEnd w:id="110"/>
      <w:bookmarkEnd w:id="111"/>
      <w:bookmarkEnd w:id="112"/>
      <w:bookmarkEnd w:id="113"/>
    </w:p>
    <w:p w:rsidR="003E69E5" w:rsidRPr="00897B3F" w:rsidRDefault="00005738" w:rsidP="003E69E5">
      <w:pPr>
        <w:pStyle w:val="4"/>
        <w:spacing w:before="120" w:after="120"/>
        <w:jc w:val="center"/>
        <w:rPr>
          <w:iCs/>
          <w:sz w:val="26"/>
          <w:szCs w:val="26"/>
        </w:rPr>
      </w:pPr>
      <w:bookmarkStart w:id="114" w:name="_Toc339628466"/>
      <w:bookmarkStart w:id="115" w:name="_Toc340570078"/>
      <w:bookmarkStart w:id="116" w:name="_Toc281298524"/>
      <w:bookmarkStart w:id="117" w:name="_Toc367890831"/>
      <w:bookmarkStart w:id="118" w:name="_Toc375300595"/>
      <w:bookmarkStart w:id="119" w:name="_Toc381013111"/>
      <w:r>
        <w:rPr>
          <w:sz w:val="26"/>
          <w:szCs w:val="26"/>
        </w:rPr>
        <w:t>Статья 40</w:t>
      </w:r>
      <w:r w:rsidR="003E69E5" w:rsidRPr="00897B3F">
        <w:rPr>
          <w:sz w:val="26"/>
          <w:szCs w:val="26"/>
        </w:rPr>
        <w:t xml:space="preserve">. Зона делового, общественного и коммерческого назначения </w:t>
      </w:r>
      <w:r w:rsidR="003E69E5" w:rsidRPr="00897B3F">
        <w:rPr>
          <w:iCs/>
          <w:sz w:val="26"/>
          <w:szCs w:val="26"/>
        </w:rPr>
        <w:t>(ОД-1)</w:t>
      </w:r>
      <w:bookmarkEnd w:id="114"/>
      <w:bookmarkEnd w:id="115"/>
      <w:bookmarkEnd w:id="116"/>
      <w:bookmarkEnd w:id="117"/>
      <w:bookmarkEnd w:id="118"/>
      <w:bookmarkEnd w:id="119"/>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Зона включает в себя участки территории населенного пункта, предназначенные для размещения объектов делового и финансового назначения, административных учреждений, объектов предпринимательской деятельности, культуры, торговли, общественного питания общегородского значения, связанных с обеспечением жизнедеятельности жителей поселка.</w:t>
      </w:r>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В зоне могут предусматриваться дома с размещением объектов социального и культурно-бытового обслуживания населения, необходимых объектов инженерной и транспортной инфраструктур, связанных с проживанием граждан.</w:t>
      </w:r>
    </w:p>
    <w:p w:rsidR="003E69E5" w:rsidRPr="00897B3F" w:rsidRDefault="003E69E5" w:rsidP="00BB4DB1">
      <w:pPr>
        <w:pStyle w:val="13"/>
        <w:spacing w:before="120" w:after="120"/>
        <w:jc w:val="center"/>
        <w:rPr>
          <w:i/>
          <w:color w:val="000000" w:themeColor="text1"/>
        </w:rPr>
      </w:pPr>
      <w:r w:rsidRPr="00897B3F">
        <w:rPr>
          <w:b/>
          <w:i/>
          <w:color w:val="000000" w:themeColor="text1"/>
        </w:rPr>
        <w:t>Основные виды разрешённого использования</w:t>
      </w:r>
      <w:r w:rsidRPr="00897B3F">
        <w:rPr>
          <w:i/>
          <w:color w:val="000000" w:themeColor="text1"/>
        </w:rPr>
        <w:t>:</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объекты административно-делового назначения;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 xml:space="preserve">административные объекты органов государственной власти, органов местного самоуправления, </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офисные объекты;</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объекты бытового обслуживания населения;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lastRenderedPageBreak/>
        <w:t>объекты обслуживания жилищно-коммунального хозяйства;</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объекты кредитно-финансовой, страховой сферы, объекты по оказанию юридических услуг;</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 xml:space="preserve">ЗАГС, </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бюро ритуальных услуг;</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предприятия связи, почтамт;</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учреждения культуры и искусства;</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библиотеки, архивы, информационные центры;</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культовые объекты;</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выставочные павильоны, музеи, галереи;</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зрелищные и развлекательные объекты;</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отделения и участковые пункты полиции;</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объекты оптовой и розничной торговли и специализированные торговые центры;</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объекты социального назначения;</w:t>
      </w:r>
    </w:p>
    <w:p w:rsidR="003E69E5" w:rsidRPr="00897B3F" w:rsidRDefault="003E69E5" w:rsidP="00BB4DB1">
      <w:pPr>
        <w:pStyle w:val="af2"/>
        <w:spacing w:before="120" w:after="120"/>
        <w:ind w:firstLine="709"/>
        <w:jc w:val="center"/>
        <w:rPr>
          <w:i/>
          <w:color w:val="000000" w:themeColor="text1"/>
          <w:sz w:val="26"/>
          <w:szCs w:val="26"/>
        </w:rPr>
      </w:pPr>
      <w:r w:rsidRPr="00897B3F">
        <w:rPr>
          <w:b/>
          <w:i/>
          <w:color w:val="000000" w:themeColor="text1"/>
          <w:sz w:val="26"/>
          <w:szCs w:val="26"/>
        </w:rPr>
        <w:t>Условно разрешённые виды использования</w:t>
      </w:r>
      <w:r w:rsidRPr="00897B3F">
        <w:rPr>
          <w:i/>
          <w:color w:val="000000" w:themeColor="text1"/>
          <w:sz w:val="26"/>
          <w:szCs w:val="26"/>
        </w:rPr>
        <w:t>:</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общежития со встроенными или встроено-пристроенными помещениями общественного назначения;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объекты школьного и дошкольного образования;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спортивные залы, бассейны;</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ветеринарные поликлиники</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автозаправочные станции;</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станции технического обслуживания автомобилей, шиномонтажные мастерские, автомойки;</w:t>
      </w:r>
    </w:p>
    <w:p w:rsidR="003E69E5" w:rsidRPr="00BB4DB1" w:rsidRDefault="003E69E5" w:rsidP="00BB4DB1">
      <w:pPr>
        <w:pStyle w:val="afa"/>
        <w:spacing w:after="0"/>
        <w:rPr>
          <w:color w:val="000000" w:themeColor="text1"/>
          <w:sz w:val="26"/>
          <w:szCs w:val="26"/>
        </w:rPr>
      </w:pPr>
      <w:r w:rsidRPr="00897B3F">
        <w:rPr>
          <w:color w:val="000000" w:themeColor="text1"/>
          <w:sz w:val="26"/>
          <w:szCs w:val="26"/>
        </w:rPr>
        <w:t>автостоянки для постоянного хранения индивидуальных легковых автомобилей.</w:t>
      </w:r>
    </w:p>
    <w:p w:rsidR="003E69E5" w:rsidRPr="00897B3F" w:rsidRDefault="003E69E5" w:rsidP="00BB4DB1">
      <w:pPr>
        <w:pStyle w:val="af2"/>
        <w:spacing w:before="120" w:after="120"/>
        <w:ind w:firstLine="709"/>
        <w:jc w:val="center"/>
        <w:rPr>
          <w:i/>
          <w:color w:val="000000" w:themeColor="text1"/>
          <w:sz w:val="26"/>
          <w:szCs w:val="26"/>
        </w:rPr>
      </w:pPr>
      <w:r w:rsidRPr="00897B3F">
        <w:rPr>
          <w:b/>
          <w:i/>
          <w:color w:val="000000" w:themeColor="text1"/>
          <w:sz w:val="26"/>
          <w:szCs w:val="26"/>
        </w:rPr>
        <w:t>Вспомогательные виды разрешенного использования</w:t>
      </w:r>
      <w:r w:rsidRPr="00897B3F">
        <w:rPr>
          <w:i/>
          <w:color w:val="000000" w:themeColor="text1"/>
          <w:sz w:val="26"/>
          <w:szCs w:val="26"/>
        </w:rPr>
        <w:t>:</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гостиницы;</w:t>
      </w:r>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объекты общественного питания;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больничные учреждения без специальных требований к размещению, в том числе, пункты оказания первой медицинской помощи, поликлиники, объекты общей врачебной практики, аптеки;</w:t>
      </w:r>
    </w:p>
    <w:p w:rsidR="003E69E5" w:rsidRPr="00897B3F" w:rsidRDefault="003E69E5" w:rsidP="00BB4DB1">
      <w:pPr>
        <w:tabs>
          <w:tab w:val="num" w:pos="0"/>
          <w:tab w:val="num" w:pos="1440"/>
        </w:tabs>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проезды, площади;</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спортивные залы, спортивные площадки, бассейны;</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парки, скверы, бульвары, набережные;</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общественные туалеты;</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коммунальные объекты и объекты инженерно-технического назначения, связанные с обслуживанием объектов, расположенных в данной территориальной зоне;</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стоянки для автомобилей надземные открытого и закрытого типов;</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 xml:space="preserve">пешеходные связи, элементы благоустройства и озеленения территории, средства визуальной информации. </w:t>
      </w:r>
    </w:p>
    <w:p w:rsidR="003E69E5" w:rsidRPr="00897B3F" w:rsidRDefault="003E69E5" w:rsidP="00BB4DB1">
      <w:pPr>
        <w:spacing w:before="120" w:after="120" w:line="240" w:lineRule="auto"/>
        <w:ind w:firstLine="697"/>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lastRenderedPageBreak/>
        <w:t>определяются в соответствии с требованиями технических регламентов, СН, СНиП, СанПиН и других нормативных документов;</w:t>
      </w:r>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 xml:space="preserve">минимальное количество машино-мест  для временного хранения легковых автомобилей на территории зоны </w:t>
      </w:r>
      <w:r w:rsidRPr="00897B3F">
        <w:rPr>
          <w:rFonts w:ascii="Times New Roman" w:hAnsi="Times New Roman" w:cs="Times New Roman"/>
          <w:bCs/>
          <w:color w:val="000000" w:themeColor="text1"/>
          <w:sz w:val="26"/>
          <w:szCs w:val="26"/>
        </w:rPr>
        <w:t xml:space="preserve">делового, общественного и коммерческого назначения </w:t>
      </w:r>
      <w:r w:rsidRPr="00897B3F">
        <w:rPr>
          <w:rFonts w:ascii="Times New Roman" w:hAnsi="Times New Roman" w:cs="Times New Roman"/>
          <w:color w:val="000000" w:themeColor="text1"/>
          <w:sz w:val="26"/>
          <w:szCs w:val="26"/>
        </w:rPr>
        <w:t>определяется градостроительной и проектной документацией, утвержденной в установленном порядке;</w:t>
      </w:r>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r w:rsidRPr="00897B3F">
        <w:rPr>
          <w:rFonts w:ascii="Times New Roman" w:hAnsi="Times New Roman" w:cs="Times New Roman"/>
          <w:b/>
          <w:color w:val="000000" w:themeColor="text1"/>
          <w:sz w:val="26"/>
          <w:szCs w:val="26"/>
        </w:rPr>
        <w:t>;</w:t>
      </w:r>
    </w:p>
    <w:p w:rsidR="003E69E5" w:rsidRPr="00897B3F" w:rsidRDefault="003E69E5" w:rsidP="00AE339B">
      <w:pPr>
        <w:pStyle w:val="TimesNewRoman14125"/>
        <w:tabs>
          <w:tab w:val="left" w:pos="360"/>
        </w:tabs>
        <w:ind w:right="0"/>
        <w:rPr>
          <w:color w:val="000000" w:themeColor="text1"/>
          <w:sz w:val="26"/>
          <w:szCs w:val="26"/>
        </w:rPr>
      </w:pPr>
      <w:r w:rsidRPr="00897B3F">
        <w:rPr>
          <w:color w:val="000000" w:themeColor="text1"/>
          <w:sz w:val="26"/>
          <w:szCs w:val="26"/>
        </w:rPr>
        <w:t>при проектировании и строительстве новых объектов обязателен расчет баланса территории с учетом увеличенного количества автопарковок и автостоянок (в пределах всей рассматриваемой зоны).</w:t>
      </w:r>
    </w:p>
    <w:p w:rsidR="003E69E5" w:rsidRPr="00897B3F" w:rsidRDefault="003E69E5" w:rsidP="00BB4DB1">
      <w:pPr>
        <w:spacing w:before="120" w:after="120" w:line="240" w:lineRule="auto"/>
        <w:ind w:firstLine="709"/>
        <w:rPr>
          <w:rFonts w:ascii="Times New Roman" w:hAnsi="Times New Roman" w:cs="Times New Roman"/>
          <w:b/>
          <w:color w:val="000000" w:themeColor="text1"/>
          <w:sz w:val="26"/>
          <w:szCs w:val="26"/>
        </w:rPr>
      </w:pPr>
      <w:r w:rsidRPr="00897B3F">
        <w:rPr>
          <w:rFonts w:ascii="Times New Roman" w:hAnsi="Times New Roman" w:cs="Times New Roman"/>
          <w:b/>
          <w:color w:val="000000" w:themeColor="text1"/>
          <w:sz w:val="26"/>
          <w:szCs w:val="26"/>
        </w:rPr>
        <w:t>Примечание:</w:t>
      </w:r>
    </w:p>
    <w:p w:rsidR="003E69E5" w:rsidRPr="00897B3F" w:rsidRDefault="003E69E5" w:rsidP="00AE339B">
      <w:pPr>
        <w:spacing w:after="0" w:line="240" w:lineRule="auto"/>
        <w:ind w:firstLine="540"/>
        <w:jc w:val="both"/>
        <w:rPr>
          <w:rFonts w:ascii="Times New Roman" w:hAnsi="Times New Roman" w:cs="Times New Roman"/>
          <w:color w:val="000000" w:themeColor="text1"/>
          <w:sz w:val="26"/>
          <w:szCs w:val="26"/>
          <w:shd w:val="clear" w:color="auto" w:fill="FFFFFF"/>
        </w:rPr>
      </w:pPr>
      <w:r w:rsidRPr="00897B3F">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E69E5" w:rsidRPr="00897B3F" w:rsidRDefault="003E69E5" w:rsidP="00BB4DB1">
      <w:pPr>
        <w:pStyle w:val="4"/>
        <w:rPr>
          <w:sz w:val="26"/>
          <w:szCs w:val="26"/>
        </w:rPr>
      </w:pPr>
      <w:bookmarkStart w:id="120" w:name="_Toc339628468"/>
      <w:bookmarkStart w:id="121" w:name="_Toc340570079"/>
      <w:bookmarkStart w:id="122" w:name="_Toc367890832"/>
      <w:bookmarkStart w:id="123" w:name="_Toc375300596"/>
      <w:bookmarkStart w:id="124" w:name="_Toc381013112"/>
      <w:r w:rsidRPr="00897B3F">
        <w:rPr>
          <w:sz w:val="26"/>
          <w:szCs w:val="26"/>
        </w:rPr>
        <w:t xml:space="preserve">§3. </w:t>
      </w:r>
      <w:bookmarkEnd w:id="120"/>
      <w:bookmarkEnd w:id="121"/>
      <w:r w:rsidRPr="00897B3F">
        <w:rPr>
          <w:sz w:val="26"/>
          <w:szCs w:val="26"/>
        </w:rPr>
        <w:t>Зоны объектов инженерной и транспортной инфраструктур (ИТ)</w:t>
      </w:r>
      <w:bookmarkEnd w:id="122"/>
      <w:bookmarkEnd w:id="123"/>
      <w:bookmarkEnd w:id="124"/>
    </w:p>
    <w:p w:rsidR="003E69E5" w:rsidRPr="00897B3F" w:rsidRDefault="003E69E5" w:rsidP="00BB4DB1">
      <w:pPr>
        <w:pStyle w:val="4"/>
        <w:rPr>
          <w:color w:val="000000"/>
          <w:sz w:val="26"/>
          <w:szCs w:val="26"/>
        </w:rPr>
      </w:pPr>
      <w:bookmarkStart w:id="125" w:name="_Toc325383425"/>
      <w:bookmarkStart w:id="126" w:name="_Toc343856401"/>
      <w:bookmarkStart w:id="127" w:name="_Toc367890833"/>
      <w:bookmarkStart w:id="128" w:name="_Toc375300597"/>
      <w:bookmarkStart w:id="129" w:name="_Toc381013113"/>
      <w:bookmarkStart w:id="130" w:name="_Toc325383426"/>
      <w:bookmarkStart w:id="131" w:name="_Toc342913077"/>
      <w:r w:rsidRPr="00897B3F">
        <w:rPr>
          <w:color w:val="000000"/>
          <w:sz w:val="26"/>
          <w:szCs w:val="26"/>
        </w:rPr>
        <w:t>Статья 4</w:t>
      </w:r>
      <w:r w:rsidR="00005738">
        <w:rPr>
          <w:color w:val="000000"/>
          <w:sz w:val="26"/>
          <w:szCs w:val="26"/>
        </w:rPr>
        <w:t>1</w:t>
      </w:r>
      <w:r w:rsidRPr="00897B3F">
        <w:rPr>
          <w:color w:val="000000"/>
          <w:sz w:val="26"/>
          <w:szCs w:val="26"/>
        </w:rPr>
        <w:t>. Зона улично-дорожной сети (ИТ-1)</w:t>
      </w:r>
      <w:bookmarkEnd w:id="125"/>
      <w:bookmarkEnd w:id="126"/>
      <w:bookmarkEnd w:id="127"/>
      <w:bookmarkEnd w:id="128"/>
      <w:bookmarkEnd w:id="129"/>
    </w:p>
    <w:p w:rsidR="003E69E5" w:rsidRPr="00897B3F" w:rsidRDefault="003E69E5" w:rsidP="00BB4DB1">
      <w:pPr>
        <w:pStyle w:val="af2"/>
        <w:ind w:firstLine="709"/>
        <w:rPr>
          <w:color w:val="000000" w:themeColor="text1"/>
          <w:sz w:val="26"/>
          <w:szCs w:val="26"/>
        </w:rPr>
      </w:pPr>
      <w:r w:rsidRPr="00897B3F">
        <w:rPr>
          <w:color w:val="000000" w:themeColor="text1"/>
          <w:sz w:val="26"/>
          <w:szCs w:val="26"/>
        </w:rPr>
        <w:t>Зона включает в се</w:t>
      </w:r>
      <w:r w:rsidR="00AE339B">
        <w:rPr>
          <w:color w:val="000000" w:themeColor="text1"/>
          <w:sz w:val="26"/>
          <w:szCs w:val="26"/>
        </w:rPr>
        <w:t>бя участки территорий населенного пункта</w:t>
      </w:r>
      <w:r w:rsidRPr="00897B3F">
        <w:rPr>
          <w:color w:val="000000" w:themeColor="text1"/>
          <w:sz w:val="26"/>
          <w:szCs w:val="26"/>
        </w:rPr>
        <w:t>, предназначенные для формирования единой системы проездов, улиц, дорог, обеспечивающих удобные транспортные связи, как в пределах населённого пункта, так и с внешней территорией.</w:t>
      </w:r>
    </w:p>
    <w:p w:rsidR="003E69E5" w:rsidRPr="00897B3F" w:rsidRDefault="003E69E5" w:rsidP="00BB4DB1">
      <w:pPr>
        <w:spacing w:before="120" w:after="120" w:line="240" w:lineRule="auto"/>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Основные виды разрешенного использования: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земляные полотна с проезжей частью, обочинами, тротуарами, велосипедными дорожками, системой водоотвода и другими техническими элементами улиц и дорог;</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дорожно-транспортные сооружения (развязки, мосты, эстакады, путепроводы, тоннели);</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конструктивные элементы дорожно-транспортных сооружений (опоры путепроводов, лестничные и пандусные сходы наземных пешеходных переходов, подземные пешеходные переходы);</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 xml:space="preserve">бульвары, озелененная территория общего пользования </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расширения дороги, дублирующие участки дорог;</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защитные сооружения;</w:t>
      </w:r>
    </w:p>
    <w:p w:rsidR="003E69E5" w:rsidRPr="00897B3F" w:rsidRDefault="003E69E5" w:rsidP="003E69E5">
      <w:pPr>
        <w:pStyle w:val="afa"/>
        <w:spacing w:after="0"/>
        <w:rPr>
          <w:color w:val="000000" w:themeColor="text1"/>
          <w:sz w:val="26"/>
          <w:szCs w:val="26"/>
        </w:rPr>
      </w:pPr>
      <w:r w:rsidRPr="00897B3F">
        <w:rPr>
          <w:color w:val="000000" w:themeColor="text1"/>
          <w:sz w:val="26"/>
          <w:szCs w:val="26"/>
        </w:rPr>
        <w:t>пешеходные площади и площадки;</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резервные полосы для расширения проезжей части улиц, дорог, тротуаров, и прокладки инженерных коммуникаций;</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линейные объекты инженерной инфраструктуры;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автомобильные дороги общего пользования;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автомобильные дороги необщего пользования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 xml:space="preserve">пешеходные переходы надземные и подземные </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контрольно-пропускные пункты.</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открытые площадки, предназначенные для стоянки автомобилей;</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сооружения постов ГИБДД;</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 xml:space="preserve">остановочные площадки и павильоны; посадочные площадки общественного </w:t>
      </w:r>
      <w:r w:rsidRPr="00897B3F">
        <w:rPr>
          <w:color w:val="000000" w:themeColor="text1"/>
          <w:sz w:val="26"/>
          <w:szCs w:val="26"/>
        </w:rPr>
        <w:lastRenderedPageBreak/>
        <w:t>транспорта;</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площадки для разворота и отстоя транспортных средств в начальных и конечных пунктах маршрута транспортных средств;</w:t>
      </w:r>
    </w:p>
    <w:p w:rsidR="003E69E5" w:rsidRPr="00897B3F" w:rsidRDefault="003E69E5" w:rsidP="00BB4DB1">
      <w:pPr>
        <w:spacing w:before="120" w:after="120" w:line="240" w:lineRule="auto"/>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Условно разрешенные виды использования: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АЗС, АГЗС;</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объекты автомобильного и дорожного сервиса</w:t>
      </w:r>
    </w:p>
    <w:p w:rsidR="003E69E5" w:rsidRPr="00897B3F" w:rsidRDefault="003E69E5" w:rsidP="00BB4DB1">
      <w:pPr>
        <w:spacing w:before="120" w:after="120" w:line="240" w:lineRule="auto"/>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Вспомогательные виды разрешённого использования: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объекты дорожного хозяйства, необходимые для эксплуатации, содержания, строительства, реконструкции, ремонта, развития объектов автомобильного транспорта;</w:t>
      </w:r>
    </w:p>
    <w:p w:rsidR="003E69E5" w:rsidRPr="00897B3F" w:rsidRDefault="003E69E5" w:rsidP="00BB4DB1">
      <w:pPr>
        <w:pStyle w:val="formattext"/>
        <w:shd w:val="clear" w:color="auto" w:fill="FFFFFF"/>
        <w:spacing w:before="0" w:beforeAutospacing="0" w:after="0" w:afterAutospacing="0"/>
        <w:ind w:firstLine="709"/>
        <w:textAlignment w:val="baseline"/>
        <w:rPr>
          <w:color w:val="000000" w:themeColor="text1"/>
          <w:sz w:val="26"/>
          <w:szCs w:val="26"/>
        </w:rPr>
      </w:pPr>
      <w:r w:rsidRPr="00897B3F">
        <w:rPr>
          <w:color w:val="000000" w:themeColor="text1"/>
          <w:sz w:val="26"/>
          <w:szCs w:val="26"/>
        </w:rPr>
        <w:t>общественные уборные;</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диспетчерские пункты;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 xml:space="preserve">элементы благоустройства и озеленения территории, средства визуальной информации. </w:t>
      </w:r>
    </w:p>
    <w:p w:rsidR="003E69E5" w:rsidRPr="00897B3F" w:rsidRDefault="003E69E5" w:rsidP="00BB4DB1">
      <w:pPr>
        <w:spacing w:before="120" w:after="120" w:line="240" w:lineRule="auto"/>
        <w:ind w:firstLine="709"/>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определяются в соответствии с требованиями технических регламентов, СН, СНиП, СанПиН и других нормативных документов;</w:t>
      </w:r>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минимальное количество машино-мест для временного хранения легковых автомобилей на территории зоны улично-дорожной сети определяется градостроительной и проектной документацией, утвержденной в установленном порядке;</w:t>
      </w:r>
    </w:p>
    <w:p w:rsidR="003E69E5" w:rsidRPr="00897B3F" w:rsidRDefault="003E69E5" w:rsidP="00AE339B">
      <w:pPr>
        <w:spacing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3E69E5" w:rsidRPr="00897B3F" w:rsidRDefault="003E69E5" w:rsidP="00BB4DB1">
      <w:pPr>
        <w:spacing w:before="120" w:after="120" w:line="240" w:lineRule="auto"/>
        <w:ind w:firstLine="709"/>
        <w:rPr>
          <w:rFonts w:ascii="Times New Roman" w:hAnsi="Times New Roman" w:cs="Times New Roman"/>
          <w:b/>
          <w:color w:val="000000" w:themeColor="text1"/>
          <w:sz w:val="26"/>
          <w:szCs w:val="26"/>
        </w:rPr>
      </w:pPr>
      <w:r w:rsidRPr="00897B3F">
        <w:rPr>
          <w:rFonts w:ascii="Times New Roman" w:hAnsi="Times New Roman" w:cs="Times New Roman"/>
          <w:b/>
          <w:color w:val="000000" w:themeColor="text1"/>
          <w:sz w:val="26"/>
          <w:szCs w:val="26"/>
        </w:rPr>
        <w:t>Примечание:</w:t>
      </w:r>
    </w:p>
    <w:p w:rsidR="003E69E5" w:rsidRPr="00897B3F" w:rsidRDefault="003E69E5" w:rsidP="00AE339B">
      <w:pPr>
        <w:spacing w:after="0" w:line="240" w:lineRule="auto"/>
        <w:ind w:firstLine="540"/>
        <w:jc w:val="both"/>
        <w:rPr>
          <w:rFonts w:ascii="Times New Roman" w:hAnsi="Times New Roman" w:cs="Times New Roman"/>
          <w:color w:val="000000" w:themeColor="text1"/>
          <w:sz w:val="26"/>
          <w:szCs w:val="26"/>
          <w:shd w:val="clear" w:color="auto" w:fill="FFFFFF"/>
        </w:rPr>
      </w:pPr>
      <w:r w:rsidRPr="00897B3F">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E69E5" w:rsidRPr="00897B3F" w:rsidRDefault="00005738" w:rsidP="003E69E5">
      <w:pPr>
        <w:pStyle w:val="4"/>
        <w:rPr>
          <w:sz w:val="26"/>
          <w:szCs w:val="26"/>
        </w:rPr>
      </w:pPr>
      <w:bookmarkStart w:id="132" w:name="_Toc367890834"/>
      <w:bookmarkStart w:id="133" w:name="_Toc375300598"/>
      <w:bookmarkStart w:id="134" w:name="_Toc381013114"/>
      <w:r>
        <w:rPr>
          <w:sz w:val="26"/>
          <w:szCs w:val="26"/>
        </w:rPr>
        <w:t>Статья 42</w:t>
      </w:r>
      <w:r w:rsidR="003E69E5" w:rsidRPr="00897B3F">
        <w:rPr>
          <w:sz w:val="26"/>
          <w:szCs w:val="26"/>
        </w:rPr>
        <w:t>. Зона объектов инженерной инфраструктуры (ИТ-2)</w:t>
      </w:r>
      <w:bookmarkEnd w:id="132"/>
      <w:bookmarkEnd w:id="133"/>
      <w:bookmarkEnd w:id="134"/>
    </w:p>
    <w:p w:rsidR="003E69E5" w:rsidRPr="00897B3F" w:rsidRDefault="003E69E5" w:rsidP="00AE339B">
      <w:pPr>
        <w:spacing w:line="240" w:lineRule="auto"/>
        <w:ind w:firstLine="708"/>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Зона включает в себя участки территорий населенного пункта, предназначенные для размещения объектов инженерной инфраструктуры.</w:t>
      </w:r>
    </w:p>
    <w:p w:rsidR="003E69E5" w:rsidRPr="00897B3F" w:rsidRDefault="003E69E5" w:rsidP="00BB4DB1">
      <w:pPr>
        <w:spacing w:before="120" w:after="120" w:line="240" w:lineRule="auto"/>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Основные виды разрешенного использования: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понизительные насосные станции, центральные тепловые пункты, электроподстанции, распределительные подстанции, трансформаторные подстанции;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объекты газоснабжения;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водозаборные сооружения;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lastRenderedPageBreak/>
        <w:t>водопроводные очистные сооружения;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насосные станции;</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очистные канализационные сооружения, в том числе: станции аэрации, канализационные насосные станции;</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очистные сооружения ливневых стоков, в том числе: насосные станции, горизонтальные или вертикальные отстойники, сооружения водоочистки, пруды дополнительного отстаивания и другие.</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метеостанции;</w:t>
      </w:r>
    </w:p>
    <w:p w:rsidR="003E69E5" w:rsidRPr="00897B3F" w:rsidRDefault="003E69E5" w:rsidP="00BB4DB1">
      <w:pPr>
        <w:pStyle w:val="afa"/>
        <w:spacing w:after="0"/>
        <w:rPr>
          <w:color w:val="000000" w:themeColor="text1"/>
          <w:sz w:val="26"/>
          <w:szCs w:val="26"/>
          <w:shd w:val="clear" w:color="auto" w:fill="FFFFFF"/>
        </w:rPr>
      </w:pPr>
      <w:r w:rsidRPr="00897B3F">
        <w:rPr>
          <w:color w:val="000000" w:themeColor="text1"/>
          <w:sz w:val="26"/>
          <w:szCs w:val="26"/>
        </w:rPr>
        <w:t>вышки сотовой связи</w:t>
      </w:r>
      <w:r w:rsidRPr="00897B3F">
        <w:rPr>
          <w:color w:val="000000" w:themeColor="text1"/>
          <w:sz w:val="26"/>
          <w:szCs w:val="26"/>
          <w:shd w:val="clear" w:color="auto" w:fill="FFFFFF"/>
        </w:rPr>
        <w:t>.</w:t>
      </w:r>
    </w:p>
    <w:p w:rsidR="003E69E5" w:rsidRPr="00897B3F" w:rsidRDefault="003E69E5" w:rsidP="00BB4DB1">
      <w:pPr>
        <w:spacing w:before="120" w:after="120" w:line="240" w:lineRule="auto"/>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Условно разрешенные виды использования: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магазины продовольственных, промышленных и смешанных товаров;</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бани, прачечные;</w:t>
      </w:r>
    </w:p>
    <w:p w:rsidR="003E69E5" w:rsidRPr="00897B3F" w:rsidRDefault="003E69E5" w:rsidP="00BB4DB1">
      <w:pPr>
        <w:spacing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shd w:val="clear" w:color="auto" w:fill="FFFFFF"/>
        </w:rPr>
        <w:t>кафе, столовые, закусочные, буфеты.</w:t>
      </w:r>
    </w:p>
    <w:p w:rsidR="003E69E5" w:rsidRPr="00897B3F" w:rsidRDefault="003E69E5" w:rsidP="00BB4DB1">
      <w:pPr>
        <w:spacing w:before="120" w:after="120" w:line="240" w:lineRule="auto"/>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Вспомогательные виды разрешённого использования: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объекты, необходимые для эксплуатации, содержания, строительства, реконструкции, ремонта, развития наземных и подземных зданий, строений, сооружений, устройств, сетей и других объектов инженерной инфраструктуры;</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административно-бытовые здания и помещения, здания управлений,;</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открытые площадки, предназначенные для стоянки автомобилей;</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проезды;</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складские здания и помещения;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сооружения для хранения и технического обслуживания энергетического оборудования;</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 xml:space="preserve">элементы благоустройства и озеленения территории, средства визуальной информации; </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питомники растений для озеленения промышленных площадок и санитарно-защитных зон;</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санитарно-защитные зеленые насаждения;</w:t>
      </w:r>
    </w:p>
    <w:p w:rsidR="003E69E5" w:rsidRPr="00897B3F" w:rsidRDefault="003E69E5" w:rsidP="00BB4DB1">
      <w:pPr>
        <w:pStyle w:val="afa"/>
        <w:tabs>
          <w:tab w:val="left" w:pos="3017"/>
        </w:tabs>
        <w:spacing w:after="0"/>
        <w:rPr>
          <w:color w:val="000000" w:themeColor="text1"/>
          <w:sz w:val="26"/>
          <w:szCs w:val="26"/>
        </w:rPr>
      </w:pPr>
      <w:r w:rsidRPr="00897B3F">
        <w:rPr>
          <w:color w:val="000000" w:themeColor="text1"/>
          <w:sz w:val="26"/>
          <w:szCs w:val="26"/>
        </w:rPr>
        <w:t>ограждения.</w:t>
      </w:r>
      <w:r w:rsidR="00BB4DB1">
        <w:rPr>
          <w:color w:val="000000" w:themeColor="text1"/>
          <w:sz w:val="26"/>
          <w:szCs w:val="26"/>
        </w:rPr>
        <w:tab/>
      </w:r>
    </w:p>
    <w:p w:rsidR="003E69E5" w:rsidRPr="00897B3F" w:rsidRDefault="003E69E5" w:rsidP="00BB4DB1">
      <w:pPr>
        <w:spacing w:before="120" w:after="120"/>
        <w:ind w:firstLine="709"/>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определяются в соответствии с требованиями технических регламентов, СН, СНиП, СанПиН и других нормативных документов;</w:t>
      </w:r>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минимальное количество машино-мест  для временного хранения легковых автомобилей на территории зоны объектов инженерной инфраструктуры определяется в соответствии с нормами проектирования конкретных предприятий</w:t>
      </w:r>
      <w:r w:rsidRPr="00897B3F">
        <w:rPr>
          <w:rFonts w:ascii="Times New Roman" w:hAnsi="Times New Roman" w:cs="Times New Roman"/>
          <w:b/>
          <w:color w:val="000000" w:themeColor="text1"/>
          <w:sz w:val="26"/>
          <w:szCs w:val="26"/>
        </w:rPr>
        <w:t>;</w:t>
      </w:r>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3E69E5" w:rsidRPr="00897B3F" w:rsidRDefault="003E69E5" w:rsidP="00BB4DB1">
      <w:pPr>
        <w:spacing w:before="120" w:after="120" w:line="240" w:lineRule="auto"/>
        <w:ind w:firstLine="709"/>
        <w:rPr>
          <w:rFonts w:ascii="Times New Roman" w:hAnsi="Times New Roman" w:cs="Times New Roman"/>
          <w:b/>
          <w:color w:val="000000" w:themeColor="text1"/>
          <w:sz w:val="26"/>
          <w:szCs w:val="26"/>
        </w:rPr>
      </w:pPr>
      <w:r w:rsidRPr="00897B3F">
        <w:rPr>
          <w:rFonts w:ascii="Times New Roman" w:hAnsi="Times New Roman" w:cs="Times New Roman"/>
          <w:b/>
          <w:color w:val="000000" w:themeColor="text1"/>
          <w:sz w:val="26"/>
          <w:szCs w:val="26"/>
        </w:rPr>
        <w:t>Примечание:</w:t>
      </w:r>
    </w:p>
    <w:p w:rsidR="003E69E5" w:rsidRPr="005E7B10" w:rsidRDefault="003E69E5" w:rsidP="00AE339B">
      <w:pPr>
        <w:spacing w:after="0" w:line="240" w:lineRule="auto"/>
        <w:ind w:firstLine="540"/>
        <w:jc w:val="both"/>
        <w:rPr>
          <w:rFonts w:ascii="Times New Roman" w:hAnsi="Times New Roman" w:cs="Times New Roman"/>
          <w:color w:val="000000" w:themeColor="text1"/>
          <w:sz w:val="26"/>
          <w:szCs w:val="26"/>
          <w:shd w:val="clear" w:color="auto" w:fill="FFFFFF"/>
        </w:rPr>
      </w:pPr>
      <w:r w:rsidRPr="00897B3F">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EE7E06" w:rsidRPr="003A17B7" w:rsidRDefault="00EE7E06" w:rsidP="00BB4DB1">
      <w:pPr>
        <w:pStyle w:val="4"/>
        <w:spacing w:after="0"/>
        <w:rPr>
          <w:sz w:val="26"/>
          <w:szCs w:val="26"/>
        </w:rPr>
      </w:pPr>
      <w:bookmarkStart w:id="135" w:name="_Toc373758420"/>
      <w:bookmarkStart w:id="136" w:name="_Toc375155531"/>
      <w:bookmarkStart w:id="137" w:name="_Toc375157584"/>
      <w:bookmarkStart w:id="138" w:name="_Toc379382008"/>
      <w:bookmarkStart w:id="139" w:name="_Toc381013115"/>
      <w:r w:rsidRPr="003A17B7">
        <w:rPr>
          <w:sz w:val="26"/>
          <w:szCs w:val="26"/>
        </w:rPr>
        <w:lastRenderedPageBreak/>
        <w:t>Статья 4</w:t>
      </w:r>
      <w:r w:rsidR="00005738">
        <w:rPr>
          <w:sz w:val="26"/>
          <w:szCs w:val="26"/>
        </w:rPr>
        <w:t>3</w:t>
      </w:r>
      <w:r w:rsidRPr="003A17B7">
        <w:rPr>
          <w:sz w:val="26"/>
          <w:szCs w:val="26"/>
        </w:rPr>
        <w:t>. Зона объектов транспортной инфраструктуры (ИТ-3)</w:t>
      </w:r>
      <w:bookmarkEnd w:id="135"/>
      <w:bookmarkEnd w:id="136"/>
      <w:bookmarkEnd w:id="137"/>
      <w:bookmarkEnd w:id="138"/>
      <w:bookmarkEnd w:id="139"/>
    </w:p>
    <w:p w:rsidR="00EE7E06" w:rsidRPr="003A17B7" w:rsidRDefault="00EE7E06" w:rsidP="00AE339B">
      <w:pPr>
        <w:spacing w:before="240" w:after="0" w:line="240" w:lineRule="auto"/>
        <w:ind w:firstLine="709"/>
        <w:jc w:val="both"/>
        <w:rPr>
          <w:rFonts w:ascii="Times New Roman" w:hAnsi="Times New Roman" w:cs="Times New Roman"/>
          <w:sz w:val="26"/>
          <w:szCs w:val="26"/>
        </w:rPr>
      </w:pPr>
      <w:r w:rsidRPr="003A17B7">
        <w:rPr>
          <w:rFonts w:ascii="Times New Roman" w:hAnsi="Times New Roman" w:cs="Times New Roman"/>
          <w:sz w:val="26"/>
          <w:szCs w:val="26"/>
        </w:rPr>
        <w:t>Зона включает в себя участки территорий села, предназначенные для формирования и развития объектов автомобильного транспорта.</w:t>
      </w:r>
    </w:p>
    <w:p w:rsidR="00EE7E06" w:rsidRPr="003A17B7" w:rsidRDefault="00EE7E06" w:rsidP="00BB4DB1">
      <w:pPr>
        <w:pStyle w:val="6"/>
      </w:pPr>
      <w:r w:rsidRPr="003A17B7">
        <w:t>Основные виды разрешенного использования:</w:t>
      </w:r>
    </w:p>
    <w:p w:rsidR="00EE7E06" w:rsidRPr="003A17B7" w:rsidRDefault="00EE7E06" w:rsidP="00BB4DB1">
      <w:pPr>
        <w:pStyle w:val="afa"/>
        <w:spacing w:after="0"/>
        <w:rPr>
          <w:sz w:val="26"/>
          <w:szCs w:val="26"/>
        </w:rPr>
      </w:pPr>
      <w:r w:rsidRPr="003A17B7">
        <w:rPr>
          <w:sz w:val="26"/>
          <w:szCs w:val="26"/>
        </w:rPr>
        <w:t>автовокзалы, автостанции;</w:t>
      </w:r>
    </w:p>
    <w:p w:rsidR="00EE7E06" w:rsidRPr="003A17B7" w:rsidRDefault="00EE7E06" w:rsidP="00BB4DB1">
      <w:pPr>
        <w:pStyle w:val="afa"/>
        <w:spacing w:after="0"/>
        <w:rPr>
          <w:sz w:val="26"/>
          <w:szCs w:val="26"/>
        </w:rPr>
      </w:pPr>
      <w:r w:rsidRPr="003A17B7">
        <w:rPr>
          <w:sz w:val="26"/>
          <w:szCs w:val="26"/>
        </w:rPr>
        <w:t>автобусные, троллейбусные, трамвайные парки, таксомоторные парки;</w:t>
      </w:r>
    </w:p>
    <w:p w:rsidR="00EE7E06" w:rsidRPr="003A17B7" w:rsidRDefault="00EE7E06" w:rsidP="00BB4DB1">
      <w:pPr>
        <w:pStyle w:val="afa"/>
        <w:spacing w:after="0"/>
        <w:rPr>
          <w:sz w:val="26"/>
          <w:szCs w:val="26"/>
        </w:rPr>
      </w:pPr>
      <w:r w:rsidRPr="003A17B7">
        <w:rPr>
          <w:sz w:val="26"/>
          <w:szCs w:val="26"/>
        </w:rPr>
        <w:t>парки грузового автомобильного транспорта, спецтранспорта;</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железнодорожные вокзалы, станции;</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железнодорожные пути;</w:t>
      </w:r>
    </w:p>
    <w:p w:rsidR="00EE7E06" w:rsidRPr="003A17B7" w:rsidRDefault="00EE7E06" w:rsidP="00BB4DB1">
      <w:pPr>
        <w:pStyle w:val="afa"/>
        <w:spacing w:after="0"/>
        <w:rPr>
          <w:sz w:val="26"/>
          <w:szCs w:val="26"/>
        </w:rPr>
      </w:pPr>
      <w:r w:rsidRPr="003A17B7">
        <w:rPr>
          <w:sz w:val="26"/>
          <w:szCs w:val="26"/>
        </w:rPr>
        <w:t>площадки транзитного транспорта с местами хранения автобусов, грузовиков, легковых автомобилей;</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аэродром;</w:t>
      </w:r>
    </w:p>
    <w:p w:rsidR="00EE7E06" w:rsidRPr="003A17B7" w:rsidRDefault="00EE7E06" w:rsidP="00BB4DB1">
      <w:pPr>
        <w:pStyle w:val="afa"/>
        <w:spacing w:after="0"/>
        <w:rPr>
          <w:sz w:val="26"/>
          <w:szCs w:val="26"/>
        </w:rPr>
      </w:pPr>
      <w:r w:rsidRPr="003A17B7">
        <w:rPr>
          <w:sz w:val="26"/>
          <w:szCs w:val="26"/>
        </w:rPr>
        <w:t>таможенные терминалы;</w:t>
      </w:r>
    </w:p>
    <w:p w:rsidR="00EE7E06" w:rsidRPr="003A17B7" w:rsidRDefault="00EE7E06" w:rsidP="00BB4DB1">
      <w:pPr>
        <w:pStyle w:val="afa"/>
        <w:spacing w:after="0"/>
        <w:rPr>
          <w:sz w:val="26"/>
          <w:szCs w:val="26"/>
        </w:rPr>
      </w:pPr>
      <w:r w:rsidRPr="003A17B7">
        <w:rPr>
          <w:sz w:val="26"/>
          <w:szCs w:val="26"/>
        </w:rPr>
        <w:t>стоянки для автомобилей надземные открытого и закрытого типов, подземные автостоянки, автостоянки с пандусами (рампами) и механизированные автостоянки, открытые площадки, предназначенные для стоянки автомобилей;</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стоянки с гаражами боксового типа;</w:t>
      </w:r>
    </w:p>
    <w:p w:rsidR="00EE7E06" w:rsidRPr="003A17B7" w:rsidRDefault="00EE7E06" w:rsidP="00BB4DB1">
      <w:pPr>
        <w:pStyle w:val="afa"/>
        <w:spacing w:after="0"/>
        <w:rPr>
          <w:sz w:val="26"/>
          <w:szCs w:val="26"/>
        </w:rPr>
      </w:pPr>
      <w:r w:rsidRPr="003A17B7">
        <w:rPr>
          <w:sz w:val="26"/>
          <w:szCs w:val="26"/>
        </w:rPr>
        <w:t>станции технического обслуживания, шиномонтажные мастерские, автомойки;</w:t>
      </w:r>
    </w:p>
    <w:p w:rsidR="00EE7E06" w:rsidRPr="003A17B7" w:rsidRDefault="00EE7E06" w:rsidP="00BB4DB1">
      <w:pPr>
        <w:pStyle w:val="afa"/>
        <w:spacing w:after="0"/>
        <w:rPr>
          <w:sz w:val="26"/>
          <w:szCs w:val="26"/>
        </w:rPr>
      </w:pPr>
      <w:r w:rsidRPr="003A17B7">
        <w:rPr>
          <w:sz w:val="26"/>
          <w:szCs w:val="26"/>
        </w:rPr>
        <w:t>АЗС, АГЗС;</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многоэтажные и подземные гаражи;</w:t>
      </w:r>
    </w:p>
    <w:p w:rsidR="00EE7E06" w:rsidRPr="003A17B7" w:rsidRDefault="00EE7E06" w:rsidP="00BB4DB1">
      <w:pPr>
        <w:pStyle w:val="afa"/>
        <w:spacing w:after="0"/>
        <w:rPr>
          <w:sz w:val="26"/>
          <w:szCs w:val="26"/>
        </w:rPr>
      </w:pPr>
      <w:r w:rsidRPr="003A17B7">
        <w:rPr>
          <w:sz w:val="26"/>
          <w:szCs w:val="26"/>
        </w:rPr>
        <w:t>автошколы;</w:t>
      </w:r>
    </w:p>
    <w:p w:rsidR="00EE7E06" w:rsidRPr="003A17B7" w:rsidRDefault="00EE7E06" w:rsidP="00BB4DB1">
      <w:pPr>
        <w:pStyle w:val="afa"/>
        <w:spacing w:after="0"/>
        <w:rPr>
          <w:sz w:val="26"/>
          <w:szCs w:val="26"/>
        </w:rPr>
      </w:pPr>
      <w:r w:rsidRPr="003A17B7">
        <w:rPr>
          <w:sz w:val="26"/>
          <w:szCs w:val="26"/>
        </w:rPr>
        <w:t>площадки для разворота и отстоя транспортных средств в начальных и конечных пунктах маршрута транспортных средств;</w:t>
      </w:r>
    </w:p>
    <w:p w:rsidR="00EE7E06" w:rsidRPr="003A17B7" w:rsidRDefault="00EE7E06" w:rsidP="00BB4DB1">
      <w:pPr>
        <w:pStyle w:val="afa"/>
        <w:spacing w:after="0"/>
        <w:rPr>
          <w:sz w:val="26"/>
          <w:szCs w:val="26"/>
        </w:rPr>
      </w:pPr>
      <w:r w:rsidRPr="003A17B7">
        <w:rPr>
          <w:sz w:val="26"/>
          <w:szCs w:val="26"/>
        </w:rPr>
        <w:t>пожарные депо;</w:t>
      </w:r>
    </w:p>
    <w:p w:rsidR="00EE7E06" w:rsidRPr="003A17B7" w:rsidRDefault="00EE7E06" w:rsidP="00BB4DB1">
      <w:pPr>
        <w:pStyle w:val="afa"/>
        <w:spacing w:after="0"/>
        <w:rPr>
          <w:sz w:val="26"/>
          <w:szCs w:val="26"/>
        </w:rPr>
      </w:pPr>
      <w:r w:rsidRPr="003A17B7">
        <w:rPr>
          <w:sz w:val="26"/>
          <w:szCs w:val="26"/>
        </w:rPr>
        <w:t>остановочные павильоны, посадочные площадки общественного транспорта;</w:t>
      </w:r>
    </w:p>
    <w:p w:rsidR="00EE7E06" w:rsidRPr="003A17B7" w:rsidRDefault="00EE7E06" w:rsidP="00BB4DB1">
      <w:pPr>
        <w:pStyle w:val="afa"/>
        <w:spacing w:after="0"/>
        <w:rPr>
          <w:sz w:val="26"/>
          <w:szCs w:val="26"/>
        </w:rPr>
      </w:pPr>
      <w:r w:rsidRPr="003A17B7">
        <w:rPr>
          <w:sz w:val="26"/>
          <w:szCs w:val="26"/>
        </w:rPr>
        <w:t>пешеходные переходы, надземные и подземные;</w:t>
      </w:r>
    </w:p>
    <w:p w:rsidR="00EE7E06" w:rsidRPr="003A17B7" w:rsidRDefault="00EE7E06" w:rsidP="00BB4DB1">
      <w:pPr>
        <w:pStyle w:val="afa"/>
        <w:spacing w:after="0"/>
        <w:rPr>
          <w:sz w:val="26"/>
          <w:szCs w:val="26"/>
        </w:rPr>
      </w:pPr>
      <w:r w:rsidRPr="003A17B7">
        <w:rPr>
          <w:sz w:val="26"/>
          <w:szCs w:val="26"/>
        </w:rPr>
        <w:t>ремонтно-механические мастерские.</w:t>
      </w:r>
    </w:p>
    <w:p w:rsidR="00EE7E06" w:rsidRPr="003A17B7" w:rsidRDefault="00EE7E06" w:rsidP="00BB4DB1">
      <w:pPr>
        <w:spacing w:before="120" w:after="120" w:line="240" w:lineRule="auto"/>
        <w:jc w:val="center"/>
        <w:rPr>
          <w:rFonts w:ascii="Times New Roman" w:hAnsi="Times New Roman" w:cs="Times New Roman"/>
          <w:b/>
          <w:i/>
          <w:sz w:val="26"/>
          <w:szCs w:val="26"/>
        </w:rPr>
      </w:pPr>
      <w:r w:rsidRPr="003A17B7">
        <w:rPr>
          <w:rFonts w:ascii="Times New Roman" w:hAnsi="Times New Roman" w:cs="Times New Roman"/>
          <w:b/>
          <w:i/>
          <w:sz w:val="26"/>
          <w:szCs w:val="26"/>
        </w:rPr>
        <w:t>Условно разрешенные виды использования:</w:t>
      </w:r>
    </w:p>
    <w:p w:rsidR="00EE7E06" w:rsidRPr="003A17B7" w:rsidRDefault="00EE7E06" w:rsidP="00BB4DB1">
      <w:pPr>
        <w:pStyle w:val="afa"/>
        <w:spacing w:before="240" w:after="0"/>
        <w:rPr>
          <w:sz w:val="26"/>
          <w:szCs w:val="26"/>
        </w:rPr>
      </w:pPr>
      <w:r w:rsidRPr="003A17B7">
        <w:rPr>
          <w:sz w:val="26"/>
          <w:szCs w:val="26"/>
        </w:rPr>
        <w:t>объекты образовательных учреждений среднего профессионального и профессионального образования для работников предприятий данной территориальной зоны;</w:t>
      </w:r>
    </w:p>
    <w:p w:rsidR="00EE7E06" w:rsidRPr="003A17B7" w:rsidRDefault="00EE7E06" w:rsidP="00BB4DB1">
      <w:pPr>
        <w:pStyle w:val="afa"/>
        <w:spacing w:after="0"/>
        <w:rPr>
          <w:sz w:val="26"/>
          <w:szCs w:val="26"/>
        </w:rPr>
      </w:pPr>
      <w:r w:rsidRPr="003A17B7">
        <w:rPr>
          <w:sz w:val="26"/>
          <w:szCs w:val="26"/>
        </w:rPr>
        <w:t>общежития;</w:t>
      </w:r>
    </w:p>
    <w:p w:rsidR="00EE7E06" w:rsidRPr="003A17B7" w:rsidRDefault="00EE7E06" w:rsidP="00BB4DB1">
      <w:pPr>
        <w:pStyle w:val="afa"/>
        <w:spacing w:after="0"/>
        <w:rPr>
          <w:sz w:val="26"/>
          <w:szCs w:val="26"/>
        </w:rPr>
      </w:pPr>
      <w:r w:rsidRPr="003A17B7">
        <w:rPr>
          <w:sz w:val="26"/>
          <w:szCs w:val="26"/>
        </w:rPr>
        <w:t>поликлиники;</w:t>
      </w:r>
    </w:p>
    <w:p w:rsidR="00EE7E06" w:rsidRPr="003A17B7" w:rsidRDefault="00EE7E06" w:rsidP="00BB4DB1">
      <w:pPr>
        <w:pStyle w:val="afa"/>
        <w:spacing w:after="0"/>
        <w:rPr>
          <w:sz w:val="26"/>
          <w:szCs w:val="26"/>
        </w:rPr>
      </w:pPr>
      <w:r w:rsidRPr="003A17B7">
        <w:rPr>
          <w:sz w:val="26"/>
          <w:szCs w:val="26"/>
        </w:rPr>
        <w:t>объекты почты, связи, переговорные пункты.</w:t>
      </w:r>
    </w:p>
    <w:p w:rsidR="00EE7E06" w:rsidRPr="003A17B7" w:rsidRDefault="00EE7E06" w:rsidP="00BB4DB1">
      <w:pPr>
        <w:spacing w:before="120" w:after="120" w:line="240" w:lineRule="auto"/>
        <w:jc w:val="center"/>
        <w:rPr>
          <w:rFonts w:ascii="Times New Roman" w:hAnsi="Times New Roman" w:cs="Times New Roman"/>
          <w:b/>
          <w:i/>
          <w:sz w:val="26"/>
          <w:szCs w:val="26"/>
        </w:rPr>
      </w:pPr>
      <w:r w:rsidRPr="003A17B7">
        <w:rPr>
          <w:rFonts w:ascii="Times New Roman" w:hAnsi="Times New Roman" w:cs="Times New Roman"/>
          <w:b/>
          <w:i/>
          <w:sz w:val="26"/>
          <w:szCs w:val="26"/>
        </w:rPr>
        <w:t>Вспомогательные виды разрешённого использования:</w:t>
      </w:r>
    </w:p>
    <w:p w:rsidR="00EE7E06" w:rsidRPr="003A17B7" w:rsidRDefault="00EE7E06" w:rsidP="00BB4DB1">
      <w:pPr>
        <w:pStyle w:val="afa"/>
        <w:spacing w:before="240" w:after="0"/>
        <w:rPr>
          <w:sz w:val="26"/>
          <w:szCs w:val="26"/>
        </w:rPr>
      </w:pPr>
      <w:r w:rsidRPr="003A17B7">
        <w:rPr>
          <w:sz w:val="26"/>
          <w:szCs w:val="26"/>
        </w:rPr>
        <w:t>административно-бытовые здания и помещения;</w:t>
      </w:r>
    </w:p>
    <w:p w:rsidR="00EE7E06" w:rsidRPr="003A17B7" w:rsidRDefault="00EE7E06" w:rsidP="00BB4DB1">
      <w:pPr>
        <w:pStyle w:val="afa"/>
        <w:spacing w:after="0"/>
        <w:rPr>
          <w:sz w:val="26"/>
          <w:szCs w:val="26"/>
        </w:rPr>
      </w:pPr>
      <w:r w:rsidRPr="003A17B7">
        <w:rPr>
          <w:sz w:val="26"/>
          <w:szCs w:val="26"/>
        </w:rPr>
        <w:t>транс агентства, кассы;</w:t>
      </w:r>
    </w:p>
    <w:p w:rsidR="00EE7E06" w:rsidRPr="003A17B7" w:rsidRDefault="00EE7E06" w:rsidP="00BB4DB1">
      <w:pPr>
        <w:pStyle w:val="afa"/>
        <w:spacing w:after="0"/>
        <w:rPr>
          <w:sz w:val="26"/>
          <w:szCs w:val="26"/>
        </w:rPr>
      </w:pPr>
      <w:r w:rsidRPr="003A17B7">
        <w:rPr>
          <w:sz w:val="26"/>
          <w:szCs w:val="26"/>
        </w:rPr>
        <w:t>объекты управления, сооружения постов правоохранительных органов;</w:t>
      </w:r>
    </w:p>
    <w:p w:rsidR="00EE7E06" w:rsidRPr="003A17B7" w:rsidRDefault="00EE7E06" w:rsidP="00BB4DB1">
      <w:pPr>
        <w:pStyle w:val="afa"/>
        <w:spacing w:after="0"/>
        <w:rPr>
          <w:sz w:val="26"/>
          <w:szCs w:val="26"/>
        </w:rPr>
      </w:pPr>
      <w:r w:rsidRPr="003A17B7">
        <w:rPr>
          <w:sz w:val="26"/>
          <w:szCs w:val="26"/>
        </w:rPr>
        <w:t>пункты оказания медицинской помощи;</w:t>
      </w:r>
    </w:p>
    <w:p w:rsidR="00EE7E06" w:rsidRPr="003A17B7" w:rsidRDefault="00EE7E06" w:rsidP="00BB4DB1">
      <w:pPr>
        <w:pStyle w:val="afa"/>
        <w:spacing w:after="0"/>
        <w:rPr>
          <w:sz w:val="26"/>
          <w:szCs w:val="26"/>
        </w:rPr>
      </w:pPr>
      <w:r w:rsidRPr="003A17B7">
        <w:rPr>
          <w:sz w:val="26"/>
          <w:szCs w:val="26"/>
        </w:rPr>
        <w:t>предприятия общественного питания;</w:t>
      </w:r>
    </w:p>
    <w:p w:rsidR="00EE7E06" w:rsidRPr="003A17B7" w:rsidRDefault="00EE7E06" w:rsidP="00BB4DB1">
      <w:pPr>
        <w:pStyle w:val="afa"/>
        <w:spacing w:after="0"/>
        <w:rPr>
          <w:sz w:val="26"/>
          <w:szCs w:val="26"/>
        </w:rPr>
      </w:pPr>
      <w:r w:rsidRPr="003A17B7">
        <w:rPr>
          <w:sz w:val="26"/>
          <w:szCs w:val="26"/>
        </w:rPr>
        <w:t>магазины продовольственных, промышленных и смешанных товаров;</w:t>
      </w:r>
    </w:p>
    <w:p w:rsidR="00EE7E06" w:rsidRPr="003A17B7" w:rsidRDefault="00EE7E06" w:rsidP="00BB4DB1">
      <w:pPr>
        <w:pStyle w:val="afa"/>
        <w:spacing w:after="0"/>
        <w:rPr>
          <w:sz w:val="26"/>
          <w:szCs w:val="26"/>
        </w:rPr>
      </w:pPr>
      <w:r w:rsidRPr="003A17B7">
        <w:rPr>
          <w:sz w:val="26"/>
          <w:szCs w:val="26"/>
        </w:rPr>
        <w:t>объекты охраны общественного порядка;</w:t>
      </w:r>
    </w:p>
    <w:p w:rsidR="00EE7E06" w:rsidRPr="003A17B7" w:rsidRDefault="00EE7E06" w:rsidP="00BB4DB1">
      <w:pPr>
        <w:pStyle w:val="afa"/>
        <w:spacing w:after="0"/>
        <w:rPr>
          <w:sz w:val="26"/>
          <w:szCs w:val="26"/>
        </w:rPr>
      </w:pPr>
      <w:r w:rsidRPr="003A17B7">
        <w:rPr>
          <w:sz w:val="26"/>
          <w:szCs w:val="26"/>
        </w:rPr>
        <w:t>проезды;</w:t>
      </w:r>
    </w:p>
    <w:p w:rsidR="00EE7E06" w:rsidRPr="003A17B7" w:rsidRDefault="00EE7E06" w:rsidP="00BB4DB1">
      <w:pPr>
        <w:pStyle w:val="afa"/>
        <w:spacing w:after="0"/>
        <w:rPr>
          <w:sz w:val="26"/>
          <w:szCs w:val="26"/>
        </w:rPr>
      </w:pPr>
      <w:r w:rsidRPr="003A17B7">
        <w:rPr>
          <w:sz w:val="26"/>
          <w:szCs w:val="26"/>
        </w:rPr>
        <w:t>общественные туалеты;</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lastRenderedPageBreak/>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EE7E06" w:rsidRPr="003A17B7" w:rsidRDefault="00EE7E06" w:rsidP="00BB4DB1">
      <w:pPr>
        <w:pStyle w:val="afa"/>
        <w:spacing w:after="0"/>
        <w:rPr>
          <w:sz w:val="26"/>
          <w:szCs w:val="26"/>
        </w:rPr>
      </w:pPr>
      <w:r w:rsidRPr="003A17B7">
        <w:rPr>
          <w:sz w:val="26"/>
          <w:szCs w:val="26"/>
        </w:rPr>
        <w:t>элементы благоустройства и озеленения территории, средства визуальной информации.</w:t>
      </w:r>
    </w:p>
    <w:p w:rsidR="00EE7E06" w:rsidRPr="003A17B7" w:rsidRDefault="00EE7E06" w:rsidP="00BB4DB1">
      <w:pPr>
        <w:spacing w:before="120" w:after="120" w:line="240" w:lineRule="auto"/>
        <w:ind w:firstLine="709"/>
        <w:jc w:val="center"/>
        <w:rPr>
          <w:rFonts w:ascii="Times New Roman" w:hAnsi="Times New Roman" w:cs="Times New Roman"/>
          <w:b/>
          <w:i/>
          <w:sz w:val="26"/>
          <w:szCs w:val="26"/>
        </w:rPr>
      </w:pPr>
      <w:r w:rsidRPr="003A17B7">
        <w:rPr>
          <w:rFonts w:ascii="Times New Roman" w:hAnsi="Times New Roman" w:cs="Times New Roman"/>
          <w:b/>
          <w:i/>
          <w:sz w:val="26"/>
          <w:szCs w:val="26"/>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EE7E06" w:rsidRPr="003A17B7" w:rsidRDefault="00EE7E06" w:rsidP="00AE339B">
      <w:pPr>
        <w:spacing w:before="240" w:after="0" w:line="240" w:lineRule="auto"/>
        <w:ind w:firstLine="709"/>
        <w:jc w:val="both"/>
        <w:rPr>
          <w:rFonts w:ascii="Times New Roman" w:hAnsi="Times New Roman" w:cs="Times New Roman"/>
          <w:sz w:val="26"/>
          <w:szCs w:val="26"/>
        </w:rPr>
      </w:pPr>
      <w:r w:rsidRPr="003A17B7">
        <w:rPr>
          <w:rFonts w:ascii="Times New Roman" w:hAnsi="Times New Roman" w:cs="Times New Roman"/>
          <w:sz w:val="26"/>
          <w:szCs w:val="26"/>
        </w:rPr>
        <w:t>определяются в соответствии с требованиями технических регламентов, СН, СНиП, СанПиН и других нормативных документов;</w:t>
      </w:r>
    </w:p>
    <w:p w:rsidR="00EE7E06" w:rsidRPr="003A17B7" w:rsidRDefault="00EE7E06" w:rsidP="00AE339B">
      <w:pPr>
        <w:spacing w:after="0" w:line="240" w:lineRule="auto"/>
        <w:ind w:firstLine="709"/>
        <w:jc w:val="both"/>
        <w:rPr>
          <w:rFonts w:ascii="Times New Roman" w:hAnsi="Times New Roman" w:cs="Times New Roman"/>
          <w:sz w:val="26"/>
          <w:szCs w:val="26"/>
        </w:rPr>
      </w:pPr>
      <w:r w:rsidRPr="003A17B7">
        <w:rPr>
          <w:rFonts w:ascii="Times New Roman" w:hAnsi="Times New Roman" w:cs="Times New Roman"/>
          <w:sz w:val="26"/>
          <w:szCs w:val="26"/>
        </w:rPr>
        <w:t>минимальное количество машино-мест  для временного хранения легковых автомобилей на территории зоны сооружений и коммуникаций автомобильного транспортаопределяется градостроительной и проектной документацией, утвержденной в установленном порядке;</w:t>
      </w:r>
    </w:p>
    <w:p w:rsidR="00EE7E06" w:rsidRPr="003A17B7" w:rsidRDefault="00EE7E06" w:rsidP="00AE339B">
      <w:pPr>
        <w:spacing w:after="0" w:line="240" w:lineRule="auto"/>
        <w:ind w:firstLine="709"/>
        <w:jc w:val="both"/>
        <w:rPr>
          <w:rFonts w:ascii="Times New Roman" w:hAnsi="Times New Roman" w:cs="Times New Roman"/>
          <w:sz w:val="26"/>
          <w:szCs w:val="26"/>
        </w:rPr>
      </w:pPr>
      <w:r w:rsidRPr="003A17B7">
        <w:rPr>
          <w:rFonts w:ascii="Times New Roman" w:hAnsi="Times New Roman" w:cs="Times New Roman"/>
          <w:sz w:val="26"/>
          <w:szCs w:val="26"/>
        </w:rPr>
        <w:t>параметры элементов благоустройства определяются в рамках проекта застройки конкретного участка.</w:t>
      </w:r>
    </w:p>
    <w:p w:rsidR="00EE7E06" w:rsidRPr="003A17B7" w:rsidRDefault="00EE7E06" w:rsidP="00BB4DB1">
      <w:pPr>
        <w:spacing w:before="120" w:after="120" w:line="240" w:lineRule="auto"/>
        <w:ind w:firstLine="709"/>
        <w:rPr>
          <w:rFonts w:ascii="Times New Roman" w:hAnsi="Times New Roman" w:cs="Times New Roman"/>
          <w:b/>
          <w:sz w:val="26"/>
          <w:szCs w:val="26"/>
        </w:rPr>
      </w:pPr>
      <w:r w:rsidRPr="003A17B7">
        <w:rPr>
          <w:rFonts w:ascii="Times New Roman" w:hAnsi="Times New Roman" w:cs="Times New Roman"/>
          <w:b/>
          <w:sz w:val="26"/>
          <w:szCs w:val="26"/>
        </w:rPr>
        <w:t>Примечание:</w:t>
      </w:r>
    </w:p>
    <w:p w:rsidR="00EE7E06" w:rsidRPr="003A17B7" w:rsidRDefault="00EE7E06" w:rsidP="00AE339B">
      <w:pPr>
        <w:spacing w:after="0" w:line="240" w:lineRule="auto"/>
        <w:ind w:firstLine="540"/>
        <w:jc w:val="both"/>
        <w:rPr>
          <w:rFonts w:ascii="Times New Roman" w:hAnsi="Times New Roman" w:cs="Times New Roman"/>
          <w:sz w:val="26"/>
          <w:szCs w:val="26"/>
        </w:rPr>
      </w:pPr>
      <w:r w:rsidRPr="003A17B7">
        <w:rPr>
          <w:rFonts w:ascii="Times New Roman" w:hAnsi="Times New Roman" w:cs="Times New Roman"/>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EE7E06" w:rsidRPr="003A17B7" w:rsidRDefault="00EE7E06" w:rsidP="00BB4DB1">
      <w:pPr>
        <w:pStyle w:val="4"/>
        <w:spacing w:after="0"/>
        <w:rPr>
          <w:sz w:val="26"/>
          <w:szCs w:val="26"/>
        </w:rPr>
      </w:pPr>
      <w:bookmarkStart w:id="140" w:name="_Toc367890836"/>
      <w:bookmarkStart w:id="141" w:name="_Toc375145537"/>
      <w:bookmarkStart w:id="142" w:name="_Toc379382009"/>
      <w:bookmarkStart w:id="143" w:name="_Toc381013116"/>
      <w:r w:rsidRPr="003A17B7">
        <w:rPr>
          <w:sz w:val="26"/>
          <w:szCs w:val="26"/>
        </w:rPr>
        <w:t>§4. Производственные зоны (П)</w:t>
      </w:r>
      <w:bookmarkStart w:id="144" w:name="_Toc366662283"/>
      <w:bookmarkStart w:id="145" w:name="_Toc367890838"/>
      <w:bookmarkEnd w:id="140"/>
      <w:bookmarkEnd w:id="141"/>
      <w:bookmarkEnd w:id="142"/>
      <w:bookmarkEnd w:id="143"/>
    </w:p>
    <w:p w:rsidR="00EE7E06" w:rsidRPr="003A17B7" w:rsidRDefault="00EE7E06" w:rsidP="00BB4DB1">
      <w:pPr>
        <w:pStyle w:val="4"/>
        <w:spacing w:after="0"/>
        <w:rPr>
          <w:sz w:val="26"/>
          <w:szCs w:val="26"/>
        </w:rPr>
      </w:pPr>
      <w:bookmarkStart w:id="146" w:name="_Toc373758414"/>
      <w:bookmarkStart w:id="147" w:name="_Toc375145538"/>
      <w:bookmarkStart w:id="148" w:name="_Toc379382010"/>
      <w:bookmarkStart w:id="149" w:name="_Toc381013117"/>
      <w:bookmarkEnd w:id="144"/>
      <w:bookmarkEnd w:id="145"/>
      <w:r w:rsidRPr="003A17B7">
        <w:rPr>
          <w:sz w:val="26"/>
          <w:szCs w:val="26"/>
        </w:rPr>
        <w:t>Статья 4</w:t>
      </w:r>
      <w:r w:rsidR="00005738">
        <w:rPr>
          <w:sz w:val="26"/>
          <w:szCs w:val="26"/>
        </w:rPr>
        <w:t>4</w:t>
      </w:r>
      <w:r w:rsidRPr="003A17B7">
        <w:rPr>
          <w:sz w:val="26"/>
          <w:szCs w:val="26"/>
        </w:rPr>
        <w:t xml:space="preserve">. Зона производственно-коммунальных объектов </w:t>
      </w:r>
      <w:r w:rsidRPr="003A17B7">
        <w:rPr>
          <w:iCs/>
          <w:sz w:val="26"/>
          <w:szCs w:val="26"/>
          <w:lang w:val="en-US"/>
        </w:rPr>
        <w:t>III</w:t>
      </w:r>
      <w:r w:rsidRPr="003A17B7">
        <w:rPr>
          <w:iCs/>
          <w:sz w:val="26"/>
          <w:szCs w:val="26"/>
        </w:rPr>
        <w:t xml:space="preserve"> класса </w:t>
      </w:r>
      <w:r w:rsidRPr="003A17B7">
        <w:rPr>
          <w:sz w:val="26"/>
          <w:szCs w:val="26"/>
        </w:rPr>
        <w:t>опасности(П-1)</w:t>
      </w:r>
      <w:bookmarkEnd w:id="146"/>
      <w:bookmarkEnd w:id="147"/>
      <w:bookmarkEnd w:id="148"/>
      <w:bookmarkEnd w:id="149"/>
    </w:p>
    <w:p w:rsidR="00EE7E06" w:rsidRPr="003A17B7" w:rsidRDefault="00EE7E06" w:rsidP="00AE339B">
      <w:pPr>
        <w:spacing w:before="240" w:after="0" w:line="240" w:lineRule="auto"/>
        <w:ind w:firstLine="709"/>
        <w:jc w:val="both"/>
        <w:rPr>
          <w:rFonts w:ascii="Times New Roman" w:hAnsi="Times New Roman" w:cs="Times New Roman"/>
          <w:sz w:val="26"/>
          <w:szCs w:val="26"/>
        </w:rPr>
      </w:pPr>
      <w:r w:rsidRPr="003A17B7">
        <w:rPr>
          <w:rFonts w:ascii="Times New Roman" w:hAnsi="Times New Roman" w:cs="Times New Roman"/>
          <w:sz w:val="26"/>
          <w:szCs w:val="26"/>
        </w:rPr>
        <w:t xml:space="preserve">Зона включает в себя участки территории населенного пункта, предназначенные для формирования и развития производственных, коммунальных и складских объектов </w:t>
      </w:r>
      <w:r w:rsidRPr="003A17B7">
        <w:rPr>
          <w:rFonts w:ascii="Times New Roman" w:hAnsi="Times New Roman" w:cs="Times New Roman"/>
          <w:iCs/>
          <w:sz w:val="26"/>
          <w:szCs w:val="26"/>
          <w:lang w:val="en-US"/>
        </w:rPr>
        <w:t>III</w:t>
      </w:r>
      <w:r w:rsidRPr="003A17B7">
        <w:rPr>
          <w:rFonts w:ascii="Times New Roman" w:hAnsi="Times New Roman" w:cs="Times New Roman"/>
          <w:iCs/>
          <w:sz w:val="26"/>
          <w:szCs w:val="26"/>
        </w:rPr>
        <w:t>-</w:t>
      </w:r>
      <w:r w:rsidRPr="003A17B7">
        <w:rPr>
          <w:rFonts w:ascii="Times New Roman" w:hAnsi="Times New Roman" w:cs="Times New Roman"/>
          <w:iCs/>
          <w:sz w:val="26"/>
          <w:szCs w:val="26"/>
          <w:lang w:val="en-US"/>
        </w:rPr>
        <w:t>V</w:t>
      </w:r>
      <w:r w:rsidRPr="003A17B7">
        <w:rPr>
          <w:rFonts w:ascii="Times New Roman" w:hAnsi="Times New Roman" w:cs="Times New Roman"/>
          <w:iCs/>
          <w:sz w:val="26"/>
          <w:szCs w:val="26"/>
        </w:rPr>
        <w:t xml:space="preserve"> класса </w:t>
      </w:r>
      <w:r w:rsidRPr="003A17B7">
        <w:rPr>
          <w:rFonts w:ascii="Times New Roman" w:hAnsi="Times New Roman" w:cs="Times New Roman"/>
          <w:sz w:val="26"/>
          <w:szCs w:val="26"/>
        </w:rPr>
        <w:t>опасности.</w:t>
      </w:r>
    </w:p>
    <w:p w:rsidR="00EE7E06" w:rsidRPr="003A17B7" w:rsidRDefault="00EE7E06" w:rsidP="00AE339B">
      <w:pPr>
        <w:spacing w:after="0" w:line="240" w:lineRule="auto"/>
        <w:ind w:firstLine="709"/>
        <w:jc w:val="both"/>
        <w:rPr>
          <w:rFonts w:ascii="Times New Roman" w:hAnsi="Times New Roman" w:cs="Times New Roman"/>
          <w:sz w:val="26"/>
          <w:szCs w:val="26"/>
        </w:rPr>
      </w:pPr>
      <w:r w:rsidRPr="003A17B7">
        <w:rPr>
          <w:rFonts w:ascii="Times New Roman" w:hAnsi="Times New Roman" w:cs="Times New Roman"/>
          <w:sz w:val="26"/>
          <w:szCs w:val="26"/>
        </w:rPr>
        <w:t>В зоне предусматривается также размещение необходимых объектов инженерной и транспортной инфраструктур</w:t>
      </w:r>
      <w:r w:rsidR="00AE339B">
        <w:rPr>
          <w:rFonts w:ascii="Times New Roman" w:hAnsi="Times New Roman" w:cs="Times New Roman"/>
          <w:sz w:val="26"/>
          <w:szCs w:val="26"/>
        </w:rPr>
        <w:t>.</w:t>
      </w:r>
    </w:p>
    <w:p w:rsidR="00EE7E06" w:rsidRPr="003A17B7" w:rsidRDefault="00EE7E06" w:rsidP="00AE339B">
      <w:pPr>
        <w:spacing w:before="120" w:after="0" w:line="240" w:lineRule="auto"/>
        <w:jc w:val="center"/>
        <w:rPr>
          <w:rFonts w:ascii="Times New Roman" w:hAnsi="Times New Roman" w:cs="Times New Roman"/>
          <w:b/>
          <w:i/>
          <w:sz w:val="26"/>
          <w:szCs w:val="26"/>
        </w:rPr>
      </w:pPr>
      <w:r w:rsidRPr="003A17B7">
        <w:rPr>
          <w:rFonts w:ascii="Times New Roman" w:hAnsi="Times New Roman" w:cs="Times New Roman"/>
          <w:b/>
          <w:i/>
          <w:sz w:val="26"/>
          <w:szCs w:val="26"/>
        </w:rPr>
        <w:t>Основные виды разрешенного использования:</w:t>
      </w:r>
    </w:p>
    <w:p w:rsidR="00EE7E06" w:rsidRPr="003A17B7" w:rsidRDefault="00EE7E06" w:rsidP="00AE339B">
      <w:pPr>
        <w:spacing w:before="120"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 xml:space="preserve">производственные предприятия и коммунально-складские объекты </w:t>
      </w:r>
      <w:r w:rsidRPr="003A17B7">
        <w:rPr>
          <w:rFonts w:ascii="Times New Roman" w:hAnsi="Times New Roman" w:cs="Times New Roman"/>
          <w:iCs/>
          <w:sz w:val="26"/>
          <w:szCs w:val="26"/>
          <w:lang w:val="en-US"/>
        </w:rPr>
        <w:t>III</w:t>
      </w:r>
      <w:r w:rsidRPr="003A17B7">
        <w:rPr>
          <w:rFonts w:ascii="Times New Roman" w:hAnsi="Times New Roman" w:cs="Times New Roman"/>
          <w:iCs/>
          <w:sz w:val="26"/>
          <w:szCs w:val="26"/>
        </w:rPr>
        <w:t>-</w:t>
      </w:r>
      <w:r w:rsidRPr="003A17B7">
        <w:rPr>
          <w:rFonts w:ascii="Times New Roman" w:hAnsi="Times New Roman" w:cs="Times New Roman"/>
          <w:iCs/>
          <w:sz w:val="26"/>
          <w:szCs w:val="26"/>
          <w:lang w:val="en-US"/>
        </w:rPr>
        <w:t>V</w:t>
      </w:r>
      <w:r w:rsidRPr="003A17B7">
        <w:rPr>
          <w:rFonts w:ascii="Times New Roman" w:hAnsi="Times New Roman" w:cs="Times New Roman"/>
          <w:sz w:val="26"/>
          <w:szCs w:val="26"/>
        </w:rPr>
        <w:t xml:space="preserve"> класса опасности;</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 xml:space="preserve">производственные предприятия и коммунально-складские объекты </w:t>
      </w:r>
      <w:r w:rsidRPr="003A17B7">
        <w:rPr>
          <w:rFonts w:ascii="Times New Roman" w:hAnsi="Times New Roman" w:cs="Times New Roman"/>
          <w:iCs/>
          <w:sz w:val="26"/>
          <w:szCs w:val="26"/>
          <w:lang w:val="en-US"/>
        </w:rPr>
        <w:t>III</w:t>
      </w:r>
      <w:r w:rsidRPr="003A17B7">
        <w:rPr>
          <w:rFonts w:ascii="Times New Roman" w:hAnsi="Times New Roman" w:cs="Times New Roman"/>
          <w:iCs/>
          <w:sz w:val="26"/>
          <w:szCs w:val="26"/>
        </w:rPr>
        <w:t>-</w:t>
      </w:r>
      <w:r w:rsidRPr="003A17B7">
        <w:rPr>
          <w:rFonts w:ascii="Times New Roman" w:hAnsi="Times New Roman" w:cs="Times New Roman"/>
          <w:iCs/>
          <w:sz w:val="26"/>
          <w:szCs w:val="26"/>
          <w:lang w:val="en-US"/>
        </w:rPr>
        <w:t>V</w:t>
      </w:r>
      <w:r w:rsidRPr="003A17B7">
        <w:rPr>
          <w:rFonts w:ascii="Times New Roman" w:hAnsi="Times New Roman" w:cs="Times New Roman"/>
          <w:sz w:val="26"/>
          <w:szCs w:val="26"/>
        </w:rPr>
        <w:t xml:space="preserve"> класса опасности;</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объекты складского назначения различного профиля;</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shd w:val="clear" w:color="auto" w:fill="FFFFFF"/>
        </w:rPr>
        <w:t>предприятия оптовой, мелкооптовой торговли и магазины розничной торговли по продаже товаров собственного производства предприятий;</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сооружения для хранения и обслуживания транспортных средств и механизмов;</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станции технического обслуживания автомобилей, авторемонтные предприятия;</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АЗС, АГЗС;</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lastRenderedPageBreak/>
        <w:t>гаражи боксового типа, многоэтажные, подземные и наземные гаражи, автостоянки;</w:t>
      </w:r>
    </w:p>
    <w:p w:rsidR="00EE7E06" w:rsidRPr="003A17B7" w:rsidRDefault="00EE7E06" w:rsidP="00BB4DB1">
      <w:pPr>
        <w:spacing w:before="120" w:after="120" w:line="240" w:lineRule="auto"/>
        <w:jc w:val="center"/>
        <w:rPr>
          <w:rFonts w:ascii="Times New Roman" w:hAnsi="Times New Roman" w:cs="Times New Roman"/>
          <w:b/>
          <w:i/>
          <w:sz w:val="26"/>
          <w:szCs w:val="26"/>
        </w:rPr>
      </w:pPr>
      <w:r w:rsidRPr="003A17B7">
        <w:rPr>
          <w:rFonts w:ascii="Times New Roman" w:hAnsi="Times New Roman" w:cs="Times New Roman"/>
          <w:b/>
          <w:i/>
          <w:sz w:val="26"/>
          <w:szCs w:val="26"/>
        </w:rPr>
        <w:t>Условно разрешенные виды использования:</w:t>
      </w:r>
    </w:p>
    <w:p w:rsidR="00EE7E06" w:rsidRPr="003A17B7" w:rsidRDefault="00EE7E06" w:rsidP="00BB4DB1">
      <w:pPr>
        <w:pStyle w:val="afa"/>
        <w:spacing w:after="0"/>
        <w:rPr>
          <w:sz w:val="26"/>
          <w:szCs w:val="26"/>
        </w:rPr>
      </w:pPr>
      <w:r w:rsidRPr="003A17B7">
        <w:rPr>
          <w:sz w:val="26"/>
          <w:szCs w:val="26"/>
        </w:rPr>
        <w:t>коллективные овощехранилища;</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рынки производственных товаров;</w:t>
      </w:r>
    </w:p>
    <w:p w:rsidR="00EE7E06" w:rsidRPr="003A17B7" w:rsidRDefault="00EE7E06" w:rsidP="00BB4DB1">
      <w:pPr>
        <w:pStyle w:val="afa"/>
        <w:spacing w:after="0"/>
        <w:rPr>
          <w:sz w:val="26"/>
          <w:szCs w:val="26"/>
        </w:rPr>
      </w:pPr>
      <w:r w:rsidRPr="003A17B7">
        <w:rPr>
          <w:sz w:val="26"/>
          <w:szCs w:val="26"/>
        </w:rPr>
        <w:t>отдельно стоящие объекты бытового обслуживания;</w:t>
      </w:r>
    </w:p>
    <w:p w:rsidR="00EE7E06" w:rsidRPr="003A17B7" w:rsidRDefault="00EE7E06" w:rsidP="00BB4DB1">
      <w:pPr>
        <w:pStyle w:val="afa"/>
        <w:spacing w:after="0"/>
        <w:rPr>
          <w:sz w:val="26"/>
          <w:szCs w:val="26"/>
        </w:rPr>
      </w:pPr>
      <w:r w:rsidRPr="003A17B7">
        <w:rPr>
          <w:sz w:val="26"/>
          <w:szCs w:val="26"/>
        </w:rPr>
        <w:t>автокомплексы, здания по продаже и обслуживанию автомобилей;</w:t>
      </w:r>
    </w:p>
    <w:p w:rsidR="00EE7E06" w:rsidRPr="003A17B7" w:rsidRDefault="00EE7E06" w:rsidP="00BB4DB1">
      <w:pPr>
        <w:pStyle w:val="afa"/>
        <w:spacing w:after="0"/>
        <w:rPr>
          <w:sz w:val="26"/>
          <w:szCs w:val="26"/>
        </w:rPr>
      </w:pPr>
      <w:r w:rsidRPr="003A17B7">
        <w:rPr>
          <w:sz w:val="26"/>
          <w:szCs w:val="26"/>
        </w:rPr>
        <w:t>автошколы;</w:t>
      </w:r>
    </w:p>
    <w:p w:rsidR="00EE7E06" w:rsidRPr="003A17B7" w:rsidRDefault="00EE7E06" w:rsidP="00BB4DB1">
      <w:pPr>
        <w:pStyle w:val="afa"/>
        <w:spacing w:after="0"/>
        <w:rPr>
          <w:sz w:val="26"/>
          <w:szCs w:val="26"/>
        </w:rPr>
      </w:pPr>
      <w:r w:rsidRPr="003A17B7">
        <w:rPr>
          <w:sz w:val="26"/>
          <w:szCs w:val="26"/>
        </w:rPr>
        <w:t>кинологические центры;</w:t>
      </w:r>
    </w:p>
    <w:p w:rsidR="00EE7E06" w:rsidRPr="003A17B7" w:rsidRDefault="00EE7E06" w:rsidP="00BB4DB1">
      <w:pPr>
        <w:pStyle w:val="afa"/>
        <w:spacing w:after="0"/>
        <w:rPr>
          <w:sz w:val="26"/>
          <w:szCs w:val="26"/>
        </w:rPr>
      </w:pPr>
      <w:r w:rsidRPr="003A17B7">
        <w:rPr>
          <w:sz w:val="26"/>
          <w:szCs w:val="26"/>
        </w:rPr>
        <w:t>ветеринарные лечебницы, ветеринарные приемные пункты;</w:t>
      </w:r>
    </w:p>
    <w:p w:rsidR="00EE7E06" w:rsidRPr="003A17B7" w:rsidRDefault="00EE7E06" w:rsidP="00BB4DB1">
      <w:pPr>
        <w:spacing w:after="0" w:line="240" w:lineRule="auto"/>
        <w:ind w:firstLine="709"/>
        <w:rPr>
          <w:rFonts w:ascii="Times New Roman" w:hAnsi="Times New Roman" w:cs="Times New Roman"/>
          <w:sz w:val="26"/>
          <w:szCs w:val="26"/>
          <w:shd w:val="clear" w:color="auto" w:fill="FFFFFF"/>
        </w:rPr>
      </w:pPr>
      <w:r w:rsidRPr="003A17B7">
        <w:rPr>
          <w:rFonts w:ascii="Times New Roman" w:hAnsi="Times New Roman" w:cs="Times New Roman"/>
          <w:sz w:val="26"/>
          <w:szCs w:val="26"/>
          <w:shd w:val="clear" w:color="auto" w:fill="FFFFFF"/>
        </w:rPr>
        <w:t>пожарные части;</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shd w:val="clear" w:color="auto" w:fill="FFFFFF"/>
        </w:rPr>
        <w:t>объекты пожарной охраны.</w:t>
      </w:r>
    </w:p>
    <w:p w:rsidR="00EE7E06" w:rsidRPr="003A17B7" w:rsidRDefault="00EE7E06" w:rsidP="00BB4DB1">
      <w:pPr>
        <w:spacing w:before="120" w:after="120" w:line="240" w:lineRule="auto"/>
        <w:jc w:val="center"/>
        <w:rPr>
          <w:rFonts w:ascii="Times New Roman" w:hAnsi="Times New Roman" w:cs="Times New Roman"/>
          <w:b/>
          <w:i/>
          <w:sz w:val="26"/>
          <w:szCs w:val="26"/>
        </w:rPr>
      </w:pPr>
      <w:r w:rsidRPr="003A17B7">
        <w:rPr>
          <w:rFonts w:ascii="Times New Roman" w:hAnsi="Times New Roman" w:cs="Times New Roman"/>
          <w:b/>
          <w:i/>
          <w:sz w:val="26"/>
          <w:szCs w:val="26"/>
        </w:rPr>
        <w:t>Вспомогательные виды разрешённого использования:</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административно-бытовые здания, управления;</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проезды;</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пункты оказания первой медицинской помощи;</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отделения, участковые пункты полиции;</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предприятия общественного питания, связанные с непосредственным обслуживанием производственных и промышленных предприятий ;</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питомники растений для озеленения промышленных территорий и санитарно-защитных зон;</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магазины оптовой и мелкооптовой торговли;</w:t>
      </w:r>
    </w:p>
    <w:p w:rsidR="00EE7E06" w:rsidRPr="003A17B7" w:rsidRDefault="00EE7E06" w:rsidP="00BB4DB1">
      <w:pPr>
        <w:pStyle w:val="afa"/>
        <w:spacing w:after="0"/>
        <w:rPr>
          <w:sz w:val="26"/>
          <w:szCs w:val="26"/>
        </w:rPr>
      </w:pPr>
      <w:r w:rsidRPr="003A17B7">
        <w:rPr>
          <w:sz w:val="26"/>
          <w:szCs w:val="26"/>
        </w:rPr>
        <w:t>стоянки для автомобилей;</w:t>
      </w:r>
    </w:p>
    <w:p w:rsidR="00EE7E06" w:rsidRPr="003A17B7" w:rsidRDefault="00EE7E06" w:rsidP="00BB4DB1">
      <w:pPr>
        <w:pStyle w:val="afa"/>
        <w:spacing w:after="0"/>
        <w:rPr>
          <w:sz w:val="26"/>
          <w:szCs w:val="26"/>
        </w:rPr>
      </w:pPr>
      <w:r w:rsidRPr="003A17B7">
        <w:rPr>
          <w:sz w:val="26"/>
          <w:szCs w:val="26"/>
        </w:rPr>
        <w:t xml:space="preserve">элементы благоустройства и озеленения территории, средства визуальной информации; </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EE7E06" w:rsidRPr="003A17B7" w:rsidRDefault="00EE7E06" w:rsidP="00BB4DB1">
      <w:pPr>
        <w:spacing w:after="0" w:line="240" w:lineRule="auto"/>
        <w:ind w:firstLine="709"/>
        <w:rPr>
          <w:rFonts w:ascii="Times New Roman" w:hAnsi="Times New Roman" w:cs="Times New Roman"/>
          <w:sz w:val="26"/>
          <w:szCs w:val="26"/>
        </w:rPr>
      </w:pPr>
      <w:r w:rsidRPr="003A17B7">
        <w:rPr>
          <w:rFonts w:ascii="Times New Roman" w:hAnsi="Times New Roman" w:cs="Times New Roman"/>
          <w:sz w:val="26"/>
          <w:szCs w:val="26"/>
        </w:rPr>
        <w:t>объекты гражданской обороны и предотвращения чрезвычайных ситуаций.</w:t>
      </w:r>
    </w:p>
    <w:p w:rsidR="00EE7E06" w:rsidRPr="003A17B7" w:rsidRDefault="00EE7E06" w:rsidP="00BB4DB1">
      <w:pPr>
        <w:pStyle w:val="afa"/>
        <w:spacing w:before="120" w:after="120"/>
        <w:jc w:val="center"/>
        <w:rPr>
          <w:b/>
          <w:i/>
          <w:sz w:val="26"/>
          <w:szCs w:val="26"/>
        </w:rPr>
      </w:pPr>
      <w:r w:rsidRPr="003A17B7">
        <w:rPr>
          <w:b/>
          <w:i/>
          <w:sz w:val="26"/>
          <w:szCs w:val="26"/>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EE7E06" w:rsidRPr="003A17B7" w:rsidRDefault="00EE7E06" w:rsidP="00AE339B">
      <w:pPr>
        <w:spacing w:after="0" w:line="240" w:lineRule="auto"/>
        <w:ind w:firstLine="709"/>
        <w:jc w:val="both"/>
        <w:rPr>
          <w:rFonts w:ascii="Times New Roman" w:hAnsi="Times New Roman" w:cs="Times New Roman"/>
          <w:sz w:val="26"/>
          <w:szCs w:val="26"/>
        </w:rPr>
      </w:pPr>
      <w:r w:rsidRPr="003A17B7">
        <w:rPr>
          <w:rFonts w:ascii="Times New Roman" w:hAnsi="Times New Roman" w:cs="Times New Roman"/>
          <w:sz w:val="26"/>
          <w:szCs w:val="26"/>
        </w:rPr>
        <w:t>определяются в соответствии с требованиями технических регламентов, СН, СНиП, СанПиН и других нормативных документов;</w:t>
      </w:r>
    </w:p>
    <w:p w:rsidR="00EE7E06" w:rsidRPr="003A17B7" w:rsidRDefault="00EE7E06" w:rsidP="00AE339B">
      <w:pPr>
        <w:spacing w:after="0" w:line="240" w:lineRule="auto"/>
        <w:ind w:firstLine="709"/>
        <w:jc w:val="both"/>
        <w:rPr>
          <w:rFonts w:ascii="Times New Roman" w:hAnsi="Times New Roman" w:cs="Times New Roman"/>
          <w:sz w:val="26"/>
          <w:szCs w:val="26"/>
        </w:rPr>
      </w:pPr>
      <w:r w:rsidRPr="003A17B7">
        <w:rPr>
          <w:rFonts w:ascii="Times New Roman" w:hAnsi="Times New Roman" w:cs="Times New Roman"/>
          <w:sz w:val="26"/>
          <w:szCs w:val="26"/>
        </w:rPr>
        <w:t xml:space="preserve">минимальное количество машино-мест  для временного хранения легковых автомобилей на территории зоны  производственно-коммунальных объектов </w:t>
      </w:r>
      <w:r w:rsidRPr="003A17B7">
        <w:rPr>
          <w:rFonts w:ascii="Times New Roman" w:hAnsi="Times New Roman" w:cs="Times New Roman"/>
          <w:sz w:val="26"/>
          <w:szCs w:val="26"/>
          <w:lang w:val="en-US"/>
        </w:rPr>
        <w:t>III</w:t>
      </w:r>
      <w:r w:rsidRPr="003A17B7">
        <w:rPr>
          <w:rFonts w:ascii="Times New Roman" w:hAnsi="Times New Roman" w:cs="Times New Roman"/>
          <w:iCs/>
          <w:sz w:val="26"/>
          <w:szCs w:val="26"/>
        </w:rPr>
        <w:t xml:space="preserve"> класса </w:t>
      </w:r>
      <w:r w:rsidRPr="003A17B7">
        <w:rPr>
          <w:rFonts w:ascii="Times New Roman" w:hAnsi="Times New Roman" w:cs="Times New Roman"/>
          <w:sz w:val="26"/>
          <w:szCs w:val="26"/>
        </w:rPr>
        <w:t>опасностиопределяется в соответствии с нормами проектирования конкретных предприятий</w:t>
      </w:r>
      <w:r w:rsidRPr="003A17B7">
        <w:rPr>
          <w:rFonts w:ascii="Times New Roman" w:hAnsi="Times New Roman" w:cs="Times New Roman"/>
          <w:b/>
          <w:sz w:val="26"/>
          <w:szCs w:val="26"/>
        </w:rPr>
        <w:t>;</w:t>
      </w:r>
    </w:p>
    <w:p w:rsidR="00EE7E06" w:rsidRPr="003A17B7" w:rsidRDefault="00EE7E06" w:rsidP="00AE339B">
      <w:pPr>
        <w:spacing w:after="0" w:line="240" w:lineRule="auto"/>
        <w:ind w:firstLine="709"/>
        <w:jc w:val="both"/>
        <w:rPr>
          <w:rFonts w:ascii="Times New Roman" w:hAnsi="Times New Roman" w:cs="Times New Roman"/>
          <w:sz w:val="26"/>
          <w:szCs w:val="26"/>
        </w:rPr>
      </w:pPr>
      <w:r w:rsidRPr="003A17B7">
        <w:rPr>
          <w:rFonts w:ascii="Times New Roman" w:hAnsi="Times New Roman" w:cs="Times New Roman"/>
          <w:sz w:val="26"/>
          <w:szCs w:val="26"/>
        </w:rPr>
        <w:t>параметры элементов благоустройства определяются в рамках проекта застройки конкретного участка.</w:t>
      </w:r>
    </w:p>
    <w:p w:rsidR="00EE7E06" w:rsidRPr="003A17B7" w:rsidRDefault="00EE7E06" w:rsidP="00BB4DB1">
      <w:pPr>
        <w:spacing w:before="120" w:after="120"/>
        <w:ind w:firstLine="709"/>
        <w:rPr>
          <w:rFonts w:ascii="Times New Roman" w:hAnsi="Times New Roman" w:cs="Times New Roman"/>
          <w:b/>
          <w:sz w:val="26"/>
          <w:szCs w:val="26"/>
        </w:rPr>
      </w:pPr>
      <w:r w:rsidRPr="003A17B7">
        <w:rPr>
          <w:rFonts w:ascii="Times New Roman" w:hAnsi="Times New Roman" w:cs="Times New Roman"/>
          <w:b/>
          <w:sz w:val="26"/>
          <w:szCs w:val="26"/>
        </w:rPr>
        <w:t>Примечание:</w:t>
      </w:r>
    </w:p>
    <w:p w:rsidR="00EE7E06" w:rsidRPr="005E7B10" w:rsidRDefault="00EE7E06" w:rsidP="00AE339B">
      <w:pPr>
        <w:spacing w:after="0" w:line="240" w:lineRule="auto"/>
        <w:ind w:firstLine="539"/>
        <w:jc w:val="both"/>
        <w:rPr>
          <w:rFonts w:ascii="Times New Roman" w:hAnsi="Times New Roman" w:cs="Times New Roman"/>
          <w:sz w:val="26"/>
          <w:szCs w:val="26"/>
          <w:shd w:val="clear" w:color="auto" w:fill="FFFFFF"/>
        </w:rPr>
      </w:pPr>
      <w:r w:rsidRPr="003A17B7">
        <w:rPr>
          <w:rFonts w:ascii="Times New Roman" w:hAnsi="Times New Roman" w:cs="Times New Roman"/>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E69E5" w:rsidRPr="00897B3F" w:rsidRDefault="003E69E5" w:rsidP="00BB4DB1">
      <w:pPr>
        <w:pStyle w:val="4"/>
        <w:rPr>
          <w:sz w:val="26"/>
          <w:szCs w:val="26"/>
        </w:rPr>
      </w:pPr>
      <w:bookmarkStart w:id="150" w:name="_Toc339628475"/>
      <w:bookmarkStart w:id="151" w:name="_Toc340570086"/>
      <w:bookmarkStart w:id="152" w:name="_Toc281298531"/>
      <w:bookmarkStart w:id="153" w:name="_Toc367890841"/>
      <w:bookmarkStart w:id="154" w:name="_Toc375300601"/>
      <w:bookmarkStart w:id="155" w:name="_Toc381013118"/>
      <w:bookmarkEnd w:id="100"/>
      <w:bookmarkEnd w:id="101"/>
      <w:bookmarkEnd w:id="130"/>
      <w:bookmarkEnd w:id="131"/>
      <w:r w:rsidRPr="00897B3F">
        <w:rPr>
          <w:sz w:val="26"/>
          <w:szCs w:val="26"/>
        </w:rPr>
        <w:lastRenderedPageBreak/>
        <w:t>§5. Зоны рекреационного назначения (Р)</w:t>
      </w:r>
      <w:bookmarkEnd w:id="150"/>
      <w:bookmarkEnd w:id="151"/>
      <w:bookmarkEnd w:id="152"/>
      <w:bookmarkEnd w:id="153"/>
      <w:bookmarkEnd w:id="154"/>
      <w:bookmarkEnd w:id="155"/>
    </w:p>
    <w:p w:rsidR="003E69E5" w:rsidRPr="00897B3F" w:rsidRDefault="00005738" w:rsidP="00BB4DB1">
      <w:pPr>
        <w:pStyle w:val="4"/>
        <w:rPr>
          <w:sz w:val="26"/>
          <w:szCs w:val="26"/>
        </w:rPr>
      </w:pPr>
      <w:bookmarkStart w:id="156" w:name="_Toc339628476"/>
      <w:bookmarkStart w:id="157" w:name="_Toc340570087"/>
      <w:bookmarkStart w:id="158" w:name="_Toc281298532"/>
      <w:bookmarkStart w:id="159" w:name="_Toc367890842"/>
      <w:bookmarkStart w:id="160" w:name="_Toc375300602"/>
      <w:bookmarkStart w:id="161" w:name="_Toc381013119"/>
      <w:r>
        <w:rPr>
          <w:sz w:val="26"/>
          <w:szCs w:val="26"/>
        </w:rPr>
        <w:t>Статья 45</w:t>
      </w:r>
      <w:r w:rsidR="003E69E5" w:rsidRPr="00897B3F">
        <w:rPr>
          <w:sz w:val="26"/>
          <w:szCs w:val="26"/>
        </w:rPr>
        <w:t>. Зона природного ландшафта (Р-1)</w:t>
      </w:r>
      <w:bookmarkEnd w:id="156"/>
      <w:bookmarkEnd w:id="157"/>
      <w:bookmarkEnd w:id="158"/>
      <w:bookmarkEnd w:id="159"/>
      <w:bookmarkEnd w:id="160"/>
      <w:bookmarkEnd w:id="161"/>
    </w:p>
    <w:p w:rsidR="003E69E5" w:rsidRPr="00897B3F" w:rsidRDefault="003E69E5" w:rsidP="00AE339B">
      <w:pPr>
        <w:spacing w:line="240" w:lineRule="auto"/>
        <w:ind w:firstLine="567"/>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 xml:space="preserve">Зона включает в себя участки территорий населенного пункта, предназначенные для сохранения существующего природного ландшафта, экологически чистой окружающей среды, обустройства территории для отдыха населения. </w:t>
      </w:r>
    </w:p>
    <w:p w:rsidR="003E69E5" w:rsidRPr="00897B3F" w:rsidRDefault="003E69E5" w:rsidP="00BB4DB1">
      <w:pPr>
        <w:spacing w:before="120" w:after="120" w:line="240" w:lineRule="auto"/>
        <w:ind w:firstLine="709"/>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Основные виды разрешённого использования: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лесопарки;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зеленые насаждения;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пруды, обводненные карьеры;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питомники по выращиванию древесных и кустарниковых растений;</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зоны отдыха;</w:t>
      </w:r>
    </w:p>
    <w:p w:rsidR="003E69E5" w:rsidRPr="00897B3F" w:rsidRDefault="003E69E5" w:rsidP="00BB4DB1">
      <w:pPr>
        <w:pStyle w:val="afa"/>
        <w:spacing w:after="0"/>
        <w:rPr>
          <w:color w:val="000000" w:themeColor="text1"/>
          <w:sz w:val="26"/>
          <w:szCs w:val="26"/>
        </w:rPr>
      </w:pPr>
      <w:r w:rsidRPr="00897B3F">
        <w:rPr>
          <w:color w:val="000000" w:themeColor="text1"/>
          <w:sz w:val="26"/>
          <w:szCs w:val="26"/>
        </w:rPr>
        <w:t>дорожно-тропиночная сеть, лыжные трассы, велосипедные и беговые дорожки;</w:t>
      </w:r>
    </w:p>
    <w:p w:rsidR="003E69E5" w:rsidRPr="00897B3F" w:rsidRDefault="003E69E5" w:rsidP="00BB4DB1">
      <w:pPr>
        <w:spacing w:before="120" w:after="120" w:line="240" w:lineRule="auto"/>
        <w:ind w:firstLine="709"/>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Условно разрешённые виды использования: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учреждения здравоохранения;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учреждения социальной защиты;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спортивно-зрелищные и физкультурно-оздоровительные сооружения;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зоопарки;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ветеринарные поликлиники, станции с содержанием животных</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культовые объекты;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временные торговые объекты;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предприятия общественного питания;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сезонные обслуживающие объекты;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объекты гражданской обороны и предотвращения чрезвычайных ситуаций.</w:t>
      </w:r>
    </w:p>
    <w:p w:rsidR="003E69E5" w:rsidRPr="00897B3F" w:rsidRDefault="003E69E5" w:rsidP="00BB4DB1">
      <w:pPr>
        <w:spacing w:before="120" w:after="120" w:line="240" w:lineRule="auto"/>
        <w:ind w:firstLine="709"/>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Вспомогательные виды разрешённого использования:</w:t>
      </w:r>
    </w:p>
    <w:p w:rsidR="003E69E5" w:rsidRPr="00897B3F" w:rsidRDefault="003E69E5" w:rsidP="00BB4DB1">
      <w:pPr>
        <w:pStyle w:val="formattext"/>
        <w:shd w:val="clear" w:color="auto" w:fill="FFFFFF"/>
        <w:spacing w:before="0" w:beforeAutospacing="0" w:after="0" w:afterAutospacing="0"/>
        <w:ind w:firstLine="709"/>
        <w:textAlignment w:val="baseline"/>
        <w:rPr>
          <w:color w:val="000000" w:themeColor="text1"/>
          <w:sz w:val="26"/>
          <w:szCs w:val="26"/>
        </w:rPr>
      </w:pPr>
      <w:r w:rsidRPr="00897B3F">
        <w:rPr>
          <w:color w:val="000000" w:themeColor="text1"/>
          <w:sz w:val="26"/>
          <w:szCs w:val="26"/>
        </w:rPr>
        <w:t>спортплощадки, игровые площадки;</w:t>
      </w:r>
    </w:p>
    <w:p w:rsidR="003E69E5" w:rsidRPr="00897B3F" w:rsidRDefault="003E69E5" w:rsidP="003E69E5">
      <w:pPr>
        <w:pStyle w:val="formattext"/>
        <w:shd w:val="clear" w:color="auto" w:fill="FFFFFF"/>
        <w:spacing w:before="0" w:beforeAutospacing="0" w:after="0" w:afterAutospacing="0"/>
        <w:ind w:firstLine="709"/>
        <w:textAlignment w:val="baseline"/>
        <w:rPr>
          <w:color w:val="000000" w:themeColor="text1"/>
          <w:sz w:val="26"/>
          <w:szCs w:val="26"/>
        </w:rPr>
      </w:pPr>
      <w:r w:rsidRPr="00897B3F">
        <w:rPr>
          <w:color w:val="000000" w:themeColor="text1"/>
          <w:sz w:val="26"/>
          <w:szCs w:val="26"/>
        </w:rPr>
        <w:t>площадки для отдыха;</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спасательные станции;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базы проката спортивно-рекреационного инвентаря;</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детские площадки, площадки для отдыха;</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объекты охраны общественного порядка;</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 xml:space="preserve">площадки для выгула собак; </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пляжи;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проезды;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открытые площадки, предназначенные для стоянки легковых автомобилей, туристических автобусов;</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общественные туалеты;</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некапитальные вспомогательные строения и инфраструктура для отдыха;</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места для пикников, костров;</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элементы благоустройства и озеленения территории, средства визуальной информации;</w:t>
      </w:r>
    </w:p>
    <w:p w:rsidR="003E69E5" w:rsidRPr="00897B3F" w:rsidRDefault="003E69E5" w:rsidP="00BB4DB1">
      <w:pPr>
        <w:spacing w:after="0" w:line="240" w:lineRule="auto"/>
        <w:ind w:firstLine="709"/>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lastRenderedPageBreak/>
        <w:t xml:space="preserve">коммунальные объекты, объекты инженерно-технического назначения, связанные с обслуживанием объектов, расположенных в данной территориальной зоне. </w:t>
      </w:r>
    </w:p>
    <w:p w:rsidR="003E69E5" w:rsidRPr="00897B3F" w:rsidRDefault="003E69E5" w:rsidP="00BB4DB1">
      <w:pPr>
        <w:spacing w:before="120" w:after="120" w:line="240" w:lineRule="auto"/>
        <w:ind w:firstLine="709"/>
        <w:jc w:val="center"/>
        <w:rPr>
          <w:rFonts w:ascii="Times New Roman" w:hAnsi="Times New Roman" w:cs="Times New Roman"/>
          <w:b/>
          <w:i/>
          <w:color w:val="000000" w:themeColor="text1"/>
          <w:sz w:val="26"/>
          <w:szCs w:val="26"/>
        </w:rPr>
      </w:pPr>
      <w:r w:rsidRPr="00897B3F">
        <w:rPr>
          <w:rFonts w:ascii="Times New Roman" w:hAnsi="Times New Roman" w:cs="Times New Roman"/>
          <w:b/>
          <w:i/>
          <w:color w:val="000000" w:themeColor="text1"/>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определяются в соответствии с требованиями технических регламентов, СН, СНиП, СанПиН и других нормативных документов;</w:t>
      </w:r>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минимальное количество машино-мест  для временного хранения легковых автомобилей на территории зоны природного ландшафта определяется градостроительной и проектной документацией, утвержденной в установленном порядке;</w:t>
      </w:r>
    </w:p>
    <w:p w:rsidR="003E69E5" w:rsidRPr="00897B3F" w:rsidRDefault="003E69E5" w:rsidP="00AE339B">
      <w:pPr>
        <w:spacing w:after="0" w:line="240" w:lineRule="auto"/>
        <w:ind w:firstLine="709"/>
        <w:jc w:val="both"/>
        <w:rPr>
          <w:rFonts w:ascii="Times New Roman" w:hAnsi="Times New Roman" w:cs="Times New Roman"/>
          <w:color w:val="000000" w:themeColor="text1"/>
          <w:sz w:val="26"/>
          <w:szCs w:val="26"/>
        </w:rPr>
      </w:pPr>
      <w:r w:rsidRPr="00897B3F">
        <w:rPr>
          <w:rFonts w:ascii="Times New Roman" w:hAnsi="Times New Roman" w:cs="Times New Roman"/>
          <w:color w:val="000000" w:themeColor="text1"/>
          <w:sz w:val="26"/>
          <w:szCs w:val="26"/>
        </w:rPr>
        <w:t>параметры элементов благоустройства определяются в рамках проекта застройки конкретного участка.</w:t>
      </w:r>
    </w:p>
    <w:p w:rsidR="003E69E5" w:rsidRPr="00897B3F" w:rsidRDefault="003E69E5" w:rsidP="00BB4DB1">
      <w:pPr>
        <w:spacing w:before="120" w:after="120" w:line="240" w:lineRule="auto"/>
        <w:ind w:firstLine="709"/>
        <w:rPr>
          <w:rFonts w:ascii="Times New Roman" w:hAnsi="Times New Roman" w:cs="Times New Roman"/>
          <w:b/>
          <w:color w:val="000000" w:themeColor="text1"/>
          <w:sz w:val="26"/>
          <w:szCs w:val="26"/>
        </w:rPr>
      </w:pPr>
      <w:r w:rsidRPr="00897B3F">
        <w:rPr>
          <w:rFonts w:ascii="Times New Roman" w:hAnsi="Times New Roman" w:cs="Times New Roman"/>
          <w:b/>
          <w:color w:val="000000" w:themeColor="text1"/>
          <w:sz w:val="26"/>
          <w:szCs w:val="26"/>
        </w:rPr>
        <w:t>Примечание:</w:t>
      </w:r>
    </w:p>
    <w:p w:rsidR="003E69E5" w:rsidRPr="00897B3F" w:rsidRDefault="003E69E5" w:rsidP="00AE339B">
      <w:pPr>
        <w:spacing w:line="240" w:lineRule="auto"/>
        <w:ind w:firstLine="709"/>
        <w:jc w:val="both"/>
        <w:rPr>
          <w:rFonts w:ascii="Times New Roman" w:hAnsi="Times New Roman" w:cs="Times New Roman"/>
          <w:color w:val="000000" w:themeColor="text1"/>
          <w:sz w:val="26"/>
          <w:szCs w:val="26"/>
          <w:shd w:val="clear" w:color="auto" w:fill="FFFFFF"/>
        </w:rPr>
      </w:pPr>
      <w:r w:rsidRPr="00897B3F">
        <w:rPr>
          <w:rFonts w:ascii="Times New Roman" w:hAnsi="Times New Roman" w:cs="Times New Roman"/>
          <w:color w:val="000000" w:themeColor="text1"/>
          <w:sz w:val="26"/>
          <w:szCs w:val="26"/>
          <w:shd w:val="clear" w:color="auto" w:fill="FFFFFF"/>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E69E5" w:rsidRPr="00897B3F" w:rsidRDefault="003E69E5" w:rsidP="00BB4DB1">
      <w:pPr>
        <w:pStyle w:val="4"/>
        <w:spacing w:before="120"/>
        <w:rPr>
          <w:sz w:val="26"/>
          <w:szCs w:val="26"/>
        </w:rPr>
      </w:pPr>
      <w:bookmarkStart w:id="162" w:name="_Toc372035993"/>
      <w:bookmarkStart w:id="163" w:name="_Toc375147510"/>
      <w:bookmarkStart w:id="164" w:name="_Toc375155538"/>
      <w:bookmarkStart w:id="165" w:name="_Toc375300603"/>
      <w:bookmarkStart w:id="166" w:name="_Toc381013120"/>
      <w:r w:rsidRPr="00897B3F">
        <w:rPr>
          <w:sz w:val="26"/>
          <w:szCs w:val="26"/>
        </w:rPr>
        <w:t>§6. Зоны развития территорий (РТ)</w:t>
      </w:r>
      <w:bookmarkEnd w:id="162"/>
      <w:bookmarkEnd w:id="163"/>
      <w:bookmarkEnd w:id="164"/>
      <w:bookmarkEnd w:id="165"/>
      <w:bookmarkEnd w:id="166"/>
    </w:p>
    <w:p w:rsidR="003E69E5" w:rsidRPr="00897B3F" w:rsidRDefault="003E69E5" w:rsidP="00BB4DB1">
      <w:pPr>
        <w:pStyle w:val="4"/>
        <w:spacing w:before="120"/>
        <w:rPr>
          <w:sz w:val="26"/>
          <w:szCs w:val="26"/>
        </w:rPr>
      </w:pPr>
      <w:bookmarkStart w:id="167" w:name="_Toc372035994"/>
      <w:bookmarkStart w:id="168" w:name="_Toc375147511"/>
      <w:bookmarkStart w:id="169" w:name="_Toc375155539"/>
      <w:bookmarkStart w:id="170" w:name="_Toc375300604"/>
      <w:bookmarkStart w:id="171" w:name="_Toc381013121"/>
      <w:r w:rsidRPr="00897B3F">
        <w:rPr>
          <w:sz w:val="26"/>
          <w:szCs w:val="26"/>
        </w:rPr>
        <w:t xml:space="preserve">Статья </w:t>
      </w:r>
      <w:r w:rsidR="00005738">
        <w:rPr>
          <w:sz w:val="26"/>
          <w:szCs w:val="26"/>
        </w:rPr>
        <w:t>46</w:t>
      </w:r>
      <w:r w:rsidRPr="00897B3F">
        <w:rPr>
          <w:sz w:val="26"/>
          <w:szCs w:val="26"/>
        </w:rPr>
        <w:t>. Зоны развития территорий</w:t>
      </w:r>
      <w:bookmarkEnd w:id="167"/>
      <w:bookmarkEnd w:id="168"/>
      <w:bookmarkEnd w:id="169"/>
      <w:bookmarkEnd w:id="170"/>
      <w:bookmarkEnd w:id="171"/>
    </w:p>
    <w:p w:rsidR="003E69E5" w:rsidRPr="00897B3F" w:rsidRDefault="003E69E5" w:rsidP="00AE339B">
      <w:pPr>
        <w:spacing w:after="0" w:line="240" w:lineRule="auto"/>
        <w:ind w:firstLine="709"/>
        <w:jc w:val="both"/>
        <w:rPr>
          <w:rFonts w:ascii="Times New Roman" w:hAnsi="Times New Roman" w:cs="Times New Roman"/>
          <w:sz w:val="26"/>
          <w:szCs w:val="26"/>
        </w:rPr>
      </w:pPr>
      <w:r w:rsidRPr="00897B3F">
        <w:rPr>
          <w:rFonts w:ascii="Times New Roman" w:hAnsi="Times New Roman" w:cs="Times New Roman"/>
          <w:sz w:val="26"/>
          <w:szCs w:val="26"/>
        </w:rPr>
        <w:t>К зонам перспективного (планируемого) развития относятся участки территории населенного пункта, которые могут служить в качестве резерва для размещения перспективной застройки. Градостроительное зонирование таких территорий осуществляется при разработке документации по планировке территории. Утвержденная документация по планировке территории является основанием для внесения изменений в Правила.</w:t>
      </w:r>
    </w:p>
    <w:p w:rsidR="003E69E5" w:rsidRPr="00897B3F" w:rsidRDefault="003E69E5" w:rsidP="00AE339B">
      <w:pPr>
        <w:spacing w:after="0" w:line="240" w:lineRule="auto"/>
        <w:ind w:firstLine="709"/>
        <w:jc w:val="both"/>
        <w:rPr>
          <w:rFonts w:ascii="Times New Roman" w:hAnsi="Times New Roman" w:cs="Times New Roman"/>
          <w:sz w:val="26"/>
          <w:szCs w:val="26"/>
        </w:rPr>
      </w:pPr>
      <w:r w:rsidRPr="00897B3F">
        <w:rPr>
          <w:rFonts w:ascii="Times New Roman" w:hAnsi="Times New Roman" w:cs="Times New Roman"/>
          <w:sz w:val="26"/>
          <w:szCs w:val="26"/>
        </w:rPr>
        <w:t>Зоны перспективного развития поселения определены генеральным планом поселения и до реализации проектов застройки могут использоваться по существующему целевому назначению или для размещения временных объектов различного назначения и иных целей, не связанных с капитальным строительством</w:t>
      </w:r>
      <w:r w:rsidR="00AE339B">
        <w:rPr>
          <w:rFonts w:ascii="Times New Roman" w:hAnsi="Times New Roman" w:cs="Times New Roman"/>
          <w:sz w:val="26"/>
          <w:szCs w:val="26"/>
        </w:rPr>
        <w:t>.</w:t>
      </w:r>
    </w:p>
    <w:p w:rsidR="003E69E5" w:rsidRPr="00897B3F" w:rsidRDefault="00005738" w:rsidP="00BB4DB1">
      <w:pPr>
        <w:pStyle w:val="4"/>
        <w:spacing w:before="120"/>
        <w:rPr>
          <w:sz w:val="26"/>
          <w:szCs w:val="26"/>
        </w:rPr>
      </w:pPr>
      <w:bookmarkStart w:id="172" w:name="_Toc372035995"/>
      <w:bookmarkStart w:id="173" w:name="_Toc375147512"/>
      <w:bookmarkStart w:id="174" w:name="_Toc375155540"/>
      <w:bookmarkStart w:id="175" w:name="_Toc375300605"/>
      <w:bookmarkStart w:id="176" w:name="_Toc381013122"/>
      <w:r>
        <w:rPr>
          <w:sz w:val="26"/>
          <w:szCs w:val="26"/>
        </w:rPr>
        <w:t>Статья 47</w:t>
      </w:r>
      <w:r w:rsidR="003E69E5" w:rsidRPr="00897B3F">
        <w:rPr>
          <w:sz w:val="26"/>
          <w:szCs w:val="26"/>
        </w:rPr>
        <w:t>. Зона градостроительного освоения (РТ-1)</w:t>
      </w:r>
      <w:bookmarkEnd w:id="172"/>
      <w:bookmarkEnd w:id="173"/>
      <w:bookmarkEnd w:id="174"/>
      <w:bookmarkEnd w:id="175"/>
      <w:bookmarkEnd w:id="176"/>
    </w:p>
    <w:p w:rsidR="003E69E5" w:rsidRPr="00897B3F" w:rsidRDefault="003E69E5" w:rsidP="003F1C20">
      <w:pPr>
        <w:spacing w:after="0" w:line="240" w:lineRule="auto"/>
        <w:ind w:firstLine="709"/>
        <w:jc w:val="both"/>
        <w:rPr>
          <w:rFonts w:ascii="Times New Roman" w:hAnsi="Times New Roman" w:cs="Times New Roman"/>
          <w:sz w:val="26"/>
          <w:szCs w:val="26"/>
        </w:rPr>
      </w:pPr>
      <w:r w:rsidRPr="00897B3F">
        <w:rPr>
          <w:rFonts w:ascii="Times New Roman" w:hAnsi="Times New Roman" w:cs="Times New Roman"/>
          <w:sz w:val="26"/>
          <w:szCs w:val="26"/>
        </w:rPr>
        <w:t>Зона включает в себя участки территории села, предназначенные для градостроительного развития.</w:t>
      </w:r>
    </w:p>
    <w:p w:rsidR="003E69E5" w:rsidRPr="00897B3F" w:rsidRDefault="003E69E5" w:rsidP="003F1C20">
      <w:pPr>
        <w:spacing w:after="0" w:line="240" w:lineRule="auto"/>
        <w:ind w:firstLine="709"/>
        <w:jc w:val="both"/>
        <w:rPr>
          <w:rFonts w:ascii="Times New Roman" w:hAnsi="Times New Roman" w:cs="Times New Roman"/>
          <w:sz w:val="26"/>
          <w:szCs w:val="26"/>
        </w:rPr>
      </w:pPr>
      <w:r w:rsidRPr="00897B3F">
        <w:rPr>
          <w:rFonts w:ascii="Times New Roman" w:hAnsi="Times New Roman" w:cs="Times New Roman"/>
          <w:sz w:val="26"/>
          <w:szCs w:val="26"/>
        </w:rPr>
        <w:t>Последующее использование территории зоны осуществляется при условии создания благоприятной среды проживания, в том числе на граничащих с зоной территориях. Территория зоны или её части могут быть при необходимости переведены в иной тип территориальных зон при соблюдении процедур внесения изменений в Правила землепользования и застройки. Изменение назначения зоны или её частей не должно вступать в противоречие с режимом использования территории прилегающих зон.</w:t>
      </w:r>
    </w:p>
    <w:p w:rsidR="003E69E5" w:rsidRPr="00897B3F" w:rsidRDefault="003E69E5" w:rsidP="00BB4DB1">
      <w:pPr>
        <w:pStyle w:val="S"/>
        <w:spacing w:before="120" w:after="120"/>
        <w:jc w:val="center"/>
        <w:rPr>
          <w:b/>
          <w:i/>
          <w:sz w:val="26"/>
          <w:szCs w:val="26"/>
        </w:rPr>
      </w:pPr>
      <w:r w:rsidRPr="00897B3F">
        <w:rPr>
          <w:b/>
          <w:i/>
          <w:sz w:val="26"/>
          <w:szCs w:val="26"/>
        </w:rPr>
        <w:t>Разрешенные виды использования земельных участков:</w:t>
      </w:r>
    </w:p>
    <w:p w:rsidR="003E69E5" w:rsidRPr="00897B3F" w:rsidRDefault="003E69E5" w:rsidP="00BB4DB1">
      <w:pPr>
        <w:pStyle w:val="S"/>
        <w:rPr>
          <w:sz w:val="26"/>
          <w:szCs w:val="26"/>
        </w:rPr>
      </w:pPr>
      <w:r w:rsidRPr="00897B3F">
        <w:rPr>
          <w:sz w:val="26"/>
          <w:szCs w:val="26"/>
        </w:rPr>
        <w:t xml:space="preserve">объекты жилой застройки, объекты общественно-делового назначения, объекты рекреационного назначения, объекты инженерной и транспортной </w:t>
      </w:r>
      <w:r w:rsidRPr="00897B3F">
        <w:rPr>
          <w:sz w:val="26"/>
          <w:szCs w:val="26"/>
        </w:rPr>
        <w:lastRenderedPageBreak/>
        <w:t>инфраструктур, производственные и иные объекты (с учётом влияния источников вредного воздействия на окружающие территории), а также коммунальные объекты и объекты инженерно-технического назначения, связанные с обслуживанием объектов, расположенных в данной территориальной зоне.</w:t>
      </w:r>
    </w:p>
    <w:p w:rsidR="003E69E5" w:rsidRPr="00897B3F" w:rsidRDefault="003E69E5" w:rsidP="00BB4DB1">
      <w:pPr>
        <w:spacing w:before="120" w:after="120" w:line="240" w:lineRule="auto"/>
        <w:ind w:firstLine="709"/>
        <w:jc w:val="center"/>
        <w:rPr>
          <w:rFonts w:ascii="Times New Roman" w:hAnsi="Times New Roman" w:cs="Times New Roman"/>
          <w:b/>
          <w:i/>
          <w:sz w:val="26"/>
          <w:szCs w:val="26"/>
        </w:rPr>
      </w:pPr>
      <w:r w:rsidRPr="00897B3F">
        <w:rPr>
          <w:rFonts w:ascii="Times New Roman" w:hAnsi="Times New Roman" w:cs="Times New Roman"/>
          <w:b/>
          <w:i/>
          <w:sz w:val="26"/>
          <w:szCs w:val="26"/>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037427" w:rsidRDefault="003E69E5" w:rsidP="00BB4DB1">
      <w:pPr>
        <w:widowControl w:val="0"/>
        <w:autoSpaceDE w:val="0"/>
        <w:autoSpaceDN w:val="0"/>
        <w:adjustRightInd w:val="0"/>
        <w:spacing w:after="0" w:line="240" w:lineRule="auto"/>
        <w:ind w:firstLine="709"/>
        <w:jc w:val="both"/>
        <w:rPr>
          <w:rFonts w:ascii="Times New Roman" w:eastAsia="Times New Roman" w:hAnsi="Times New Roman" w:cs="Times New Roman"/>
          <w:sz w:val="26"/>
          <w:szCs w:val="26"/>
        </w:rPr>
      </w:pPr>
      <w:r w:rsidRPr="00897B3F">
        <w:rPr>
          <w:rFonts w:ascii="Times New Roman" w:hAnsi="Times New Roman" w:cs="Times New Roman"/>
          <w:sz w:val="26"/>
          <w:szCs w:val="26"/>
        </w:rPr>
        <w:t>определяются в соответствии с требованиями технических регламентов, СН, СНиП, СанПиН и других нормативных документов</w:t>
      </w:r>
    </w:p>
    <w:p w:rsidR="00037427" w:rsidRDefault="00037427" w:rsidP="00396DDE">
      <w:pPr>
        <w:widowControl w:val="0"/>
        <w:autoSpaceDE w:val="0"/>
        <w:autoSpaceDN w:val="0"/>
        <w:adjustRightInd w:val="0"/>
        <w:spacing w:after="0" w:line="240" w:lineRule="auto"/>
        <w:ind w:firstLine="709"/>
        <w:jc w:val="both"/>
        <w:rPr>
          <w:rFonts w:ascii="Times New Roman" w:eastAsia="Times New Roman" w:hAnsi="Times New Roman" w:cs="Times New Roman"/>
          <w:sz w:val="26"/>
          <w:szCs w:val="26"/>
        </w:rPr>
        <w:sectPr w:rsidR="00037427" w:rsidSect="006B7F29">
          <w:pgSz w:w="11906" w:h="16838"/>
          <w:pgMar w:top="1134" w:right="850" w:bottom="1134" w:left="1701" w:header="708" w:footer="708" w:gutter="0"/>
          <w:cols w:space="708"/>
          <w:docGrid w:linePitch="360"/>
        </w:sectPr>
      </w:pPr>
    </w:p>
    <w:p w:rsidR="00AE3C99" w:rsidRPr="007D4F0D" w:rsidRDefault="00AE3C99" w:rsidP="00AE3C99">
      <w:pPr>
        <w:pStyle w:val="3"/>
        <w:rPr>
          <w:rFonts w:ascii="Times New Roman" w:hAnsi="Times New Roman"/>
        </w:rPr>
      </w:pPr>
      <w:bookmarkStart w:id="177" w:name="_Toc339628487"/>
      <w:bookmarkStart w:id="178" w:name="_Toc340570099"/>
      <w:bookmarkStart w:id="179" w:name="_Toc369598419"/>
      <w:bookmarkStart w:id="180" w:name="_Toc381013123"/>
      <w:r w:rsidRPr="007D4F0D">
        <w:rPr>
          <w:rFonts w:ascii="Times New Roman" w:hAnsi="Times New Roman"/>
        </w:rPr>
        <w:lastRenderedPageBreak/>
        <w:t>Глава 11. Градостроительные регламенты в части ограничений использования земельных участков и объектов капитального строительства</w:t>
      </w:r>
      <w:bookmarkEnd w:id="177"/>
      <w:bookmarkEnd w:id="178"/>
      <w:bookmarkEnd w:id="179"/>
      <w:bookmarkEnd w:id="180"/>
    </w:p>
    <w:p w:rsidR="00AE3C99" w:rsidRPr="009C415E" w:rsidRDefault="00AE3C99" w:rsidP="007D4F0D">
      <w:pPr>
        <w:shd w:val="clear" w:color="auto" w:fill="FFFFFF"/>
        <w:spacing w:after="0" w:line="240" w:lineRule="auto"/>
        <w:ind w:firstLine="709"/>
        <w:jc w:val="both"/>
        <w:rPr>
          <w:rFonts w:ascii="Times New Roman" w:hAnsi="Times New Roman" w:cs="Times New Roman"/>
          <w:sz w:val="26"/>
          <w:szCs w:val="26"/>
        </w:rPr>
      </w:pPr>
      <w:r w:rsidRPr="009C415E">
        <w:rPr>
          <w:rFonts w:ascii="Times New Roman" w:hAnsi="Times New Roman" w:cs="Times New Roman"/>
          <w:sz w:val="26"/>
          <w:szCs w:val="26"/>
        </w:rPr>
        <w:t xml:space="preserve">Карта зон с особыми условиями использования территории </w:t>
      </w:r>
      <w:r w:rsidR="003B349A">
        <w:rPr>
          <w:rFonts w:ascii="Times New Roman" w:hAnsi="Times New Roman" w:cs="Times New Roman"/>
          <w:sz w:val="26"/>
          <w:szCs w:val="26"/>
        </w:rPr>
        <w:t>с. </w:t>
      </w:r>
      <w:r w:rsidR="00487040">
        <w:rPr>
          <w:rFonts w:ascii="Times New Roman" w:hAnsi="Times New Roman" w:cs="Times New Roman"/>
          <w:sz w:val="26"/>
          <w:szCs w:val="26"/>
        </w:rPr>
        <w:t>Усть-ИзесУсть-Изесского</w:t>
      </w:r>
      <w:r w:rsidR="003B349A">
        <w:rPr>
          <w:rFonts w:ascii="Times New Roman" w:hAnsi="Times New Roman" w:cs="Times New Roman"/>
          <w:sz w:val="26"/>
          <w:szCs w:val="26"/>
        </w:rPr>
        <w:t xml:space="preserve"> сельсовета </w:t>
      </w:r>
      <w:r w:rsidRPr="009C415E">
        <w:rPr>
          <w:rFonts w:ascii="Times New Roman" w:hAnsi="Times New Roman" w:cs="Times New Roman"/>
          <w:sz w:val="26"/>
          <w:szCs w:val="26"/>
        </w:rPr>
        <w:t>представляет собой чертёж с отображением границ населенных пунктов, территориальных зон и границ зон с особыми условиями использования территории. На</w:t>
      </w:r>
      <w:r w:rsidR="009C415E" w:rsidRPr="009C415E">
        <w:rPr>
          <w:rFonts w:ascii="Times New Roman" w:hAnsi="Times New Roman" w:cs="Times New Roman"/>
          <w:sz w:val="26"/>
          <w:szCs w:val="26"/>
        </w:rPr>
        <w:t xml:space="preserve"> карте</w:t>
      </w:r>
      <w:r w:rsidRPr="009C415E">
        <w:rPr>
          <w:rFonts w:ascii="Times New Roman" w:hAnsi="Times New Roman" w:cs="Times New Roman"/>
          <w:sz w:val="26"/>
          <w:szCs w:val="26"/>
        </w:rPr>
        <w:t xml:space="preserve"> зон с особыми условиями использования территории насе</w:t>
      </w:r>
      <w:r w:rsidR="003B349A">
        <w:rPr>
          <w:rFonts w:ascii="Times New Roman" w:hAnsi="Times New Roman" w:cs="Times New Roman"/>
          <w:sz w:val="26"/>
          <w:szCs w:val="26"/>
        </w:rPr>
        <w:t>ленного пункта</w:t>
      </w:r>
      <w:r w:rsidRPr="009C415E">
        <w:rPr>
          <w:rFonts w:ascii="Times New Roman" w:hAnsi="Times New Roman" w:cs="Times New Roman"/>
          <w:sz w:val="26"/>
          <w:szCs w:val="26"/>
        </w:rPr>
        <w:t xml:space="preserve"> отображены следующие зоны с особыми условиями использования территории:</w:t>
      </w:r>
    </w:p>
    <w:p w:rsidR="00AE3C99" w:rsidRPr="009C415E" w:rsidRDefault="00AE3C99" w:rsidP="007D4F0D">
      <w:pPr>
        <w:numPr>
          <w:ilvl w:val="1"/>
          <w:numId w:val="5"/>
        </w:numPr>
        <w:shd w:val="clear" w:color="auto" w:fill="FFFFFF"/>
        <w:spacing w:after="0" w:line="240" w:lineRule="auto"/>
        <w:ind w:left="0" w:firstLine="709"/>
        <w:jc w:val="both"/>
        <w:rPr>
          <w:rFonts w:ascii="Times New Roman" w:hAnsi="Times New Roman" w:cs="Times New Roman"/>
          <w:sz w:val="26"/>
          <w:szCs w:val="26"/>
        </w:rPr>
      </w:pPr>
      <w:r w:rsidRPr="009C415E">
        <w:rPr>
          <w:rFonts w:ascii="Times New Roman" w:hAnsi="Times New Roman" w:cs="Times New Roman"/>
          <w:sz w:val="26"/>
          <w:szCs w:val="26"/>
        </w:rPr>
        <w:t>санитарно-защитные зоны предприятий, сооружений и иных объектов;</w:t>
      </w:r>
    </w:p>
    <w:p w:rsidR="00AE3C99" w:rsidRDefault="00AE3C99" w:rsidP="007D4F0D">
      <w:pPr>
        <w:numPr>
          <w:ilvl w:val="1"/>
          <w:numId w:val="5"/>
        </w:numPr>
        <w:shd w:val="clear" w:color="auto" w:fill="FFFFFF"/>
        <w:spacing w:after="0" w:line="240" w:lineRule="auto"/>
        <w:ind w:left="0" w:firstLine="709"/>
        <w:jc w:val="both"/>
        <w:rPr>
          <w:rFonts w:ascii="Times New Roman" w:hAnsi="Times New Roman" w:cs="Times New Roman"/>
          <w:sz w:val="26"/>
          <w:szCs w:val="26"/>
        </w:rPr>
      </w:pPr>
      <w:r w:rsidRPr="009C415E">
        <w:rPr>
          <w:rFonts w:ascii="Times New Roman" w:hAnsi="Times New Roman" w:cs="Times New Roman"/>
          <w:sz w:val="26"/>
          <w:szCs w:val="26"/>
        </w:rPr>
        <w:t>охранные зоны объектов электроснабжения;</w:t>
      </w:r>
    </w:p>
    <w:p w:rsidR="003B349A" w:rsidRPr="009C415E" w:rsidRDefault="003B349A" w:rsidP="007D4F0D">
      <w:pPr>
        <w:numPr>
          <w:ilvl w:val="1"/>
          <w:numId w:val="5"/>
        </w:numPr>
        <w:shd w:val="clear" w:color="auto" w:fill="FFFFFF"/>
        <w:spacing w:after="0"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 xml:space="preserve">охранные зоны </w:t>
      </w:r>
      <w:r w:rsidR="002022E3">
        <w:rPr>
          <w:rFonts w:ascii="Times New Roman" w:hAnsi="Times New Roman" w:cs="Times New Roman"/>
          <w:sz w:val="26"/>
          <w:szCs w:val="26"/>
        </w:rPr>
        <w:t>труб</w:t>
      </w:r>
      <w:r w:rsidR="00497579">
        <w:rPr>
          <w:rFonts w:ascii="Times New Roman" w:hAnsi="Times New Roman" w:cs="Times New Roman"/>
          <w:sz w:val="26"/>
          <w:szCs w:val="26"/>
        </w:rPr>
        <w:t>опровода;</w:t>
      </w:r>
    </w:p>
    <w:p w:rsidR="00AE3C99" w:rsidRPr="009C415E" w:rsidRDefault="00AE3C99" w:rsidP="007D4F0D">
      <w:pPr>
        <w:numPr>
          <w:ilvl w:val="1"/>
          <w:numId w:val="5"/>
        </w:numPr>
        <w:shd w:val="clear" w:color="auto" w:fill="FFFFFF"/>
        <w:spacing w:after="0" w:line="240" w:lineRule="auto"/>
        <w:ind w:left="0" w:firstLine="709"/>
        <w:jc w:val="both"/>
        <w:rPr>
          <w:rFonts w:ascii="Times New Roman" w:hAnsi="Times New Roman" w:cs="Times New Roman"/>
          <w:sz w:val="26"/>
          <w:szCs w:val="26"/>
        </w:rPr>
      </w:pPr>
      <w:r w:rsidRPr="009C415E">
        <w:rPr>
          <w:rFonts w:ascii="Times New Roman" w:hAnsi="Times New Roman" w:cs="Times New Roman"/>
          <w:sz w:val="26"/>
          <w:szCs w:val="26"/>
        </w:rPr>
        <w:t>водоохранные зоны, прибрежные защитные полосы.</w:t>
      </w:r>
    </w:p>
    <w:p w:rsidR="00AE3C99" w:rsidRPr="000E101C" w:rsidRDefault="00005738" w:rsidP="00AE3C99">
      <w:pPr>
        <w:pStyle w:val="4"/>
        <w:rPr>
          <w:sz w:val="26"/>
          <w:szCs w:val="26"/>
        </w:rPr>
      </w:pPr>
      <w:bookmarkStart w:id="181" w:name="_Toc339628490"/>
      <w:bookmarkStart w:id="182" w:name="_Toc340570102"/>
      <w:bookmarkStart w:id="183" w:name="_Toc369598421"/>
      <w:bookmarkStart w:id="184" w:name="_Toc381013124"/>
      <w:r>
        <w:rPr>
          <w:sz w:val="26"/>
          <w:szCs w:val="26"/>
        </w:rPr>
        <w:t>Статья 48</w:t>
      </w:r>
      <w:r w:rsidR="00AE3C99" w:rsidRPr="000E101C">
        <w:rPr>
          <w:sz w:val="26"/>
          <w:szCs w:val="26"/>
        </w:rPr>
        <w:t>. Ограничения использования земельных участков и объектов капитального строительства на территории санитарных, защитных и санитарно-защитных зон</w:t>
      </w:r>
      <w:bookmarkEnd w:id="181"/>
      <w:bookmarkEnd w:id="182"/>
      <w:bookmarkEnd w:id="183"/>
      <w:bookmarkEnd w:id="184"/>
    </w:p>
    <w:p w:rsidR="00AE3C99" w:rsidRPr="000E101C" w:rsidRDefault="00AE3C99" w:rsidP="000E101C">
      <w:pPr>
        <w:pStyle w:val="125"/>
        <w:widowControl w:val="0"/>
        <w:tabs>
          <w:tab w:val="left" w:pos="900"/>
        </w:tabs>
        <w:spacing w:before="0"/>
        <w:ind w:firstLine="902"/>
        <w:rPr>
          <w:sz w:val="26"/>
          <w:szCs w:val="26"/>
        </w:rPr>
      </w:pPr>
      <w:r w:rsidRPr="000E101C">
        <w:rPr>
          <w:sz w:val="26"/>
          <w:szCs w:val="26"/>
        </w:rPr>
        <w:t>1. На территории санитарных, защитных и санитарно-защитных зон (далее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AE3C99" w:rsidRPr="000E101C" w:rsidRDefault="00AE3C99" w:rsidP="000E101C">
      <w:pPr>
        <w:widowControl w:val="0"/>
        <w:tabs>
          <w:tab w:val="left" w:pos="900"/>
        </w:tabs>
        <w:spacing w:after="0" w:line="240" w:lineRule="auto"/>
        <w:ind w:firstLine="902"/>
        <w:jc w:val="both"/>
        <w:rPr>
          <w:rFonts w:ascii="Times New Roman" w:hAnsi="Times New Roman" w:cs="Times New Roman"/>
          <w:sz w:val="26"/>
          <w:szCs w:val="26"/>
        </w:rPr>
      </w:pPr>
      <w:r w:rsidRPr="000E101C">
        <w:rPr>
          <w:rFonts w:ascii="Times New Roman" w:hAnsi="Times New Roman" w:cs="Times New Roman"/>
          <w:sz w:val="26"/>
          <w:szCs w:val="26"/>
        </w:rPr>
        <w:t>2. Содержание указанного режима определено в соответствии с СанПиН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AE3C99" w:rsidRPr="000E101C" w:rsidRDefault="00AE3C99" w:rsidP="000E101C">
      <w:pPr>
        <w:widowControl w:val="0"/>
        <w:tabs>
          <w:tab w:val="left" w:pos="900"/>
        </w:tabs>
        <w:spacing w:after="0" w:line="240" w:lineRule="auto"/>
        <w:ind w:firstLine="902"/>
        <w:jc w:val="both"/>
        <w:rPr>
          <w:rFonts w:ascii="Times New Roman" w:hAnsi="Times New Roman" w:cs="Times New Roman"/>
          <w:sz w:val="26"/>
          <w:szCs w:val="26"/>
        </w:rPr>
      </w:pPr>
      <w:r w:rsidRPr="000E101C">
        <w:rPr>
          <w:rFonts w:ascii="Times New Roman" w:hAnsi="Times New Roman" w:cs="Times New Roman"/>
          <w:sz w:val="26"/>
          <w:szCs w:val="26"/>
        </w:rPr>
        <w:t>3. В соответствии с указанным режимом вводятся следующие ограничения:</w:t>
      </w:r>
    </w:p>
    <w:p w:rsidR="00AE3C99" w:rsidRPr="000E101C" w:rsidRDefault="00AE3C99" w:rsidP="000E101C">
      <w:pPr>
        <w:widowControl w:val="0"/>
        <w:tabs>
          <w:tab w:val="left" w:pos="900"/>
        </w:tabs>
        <w:spacing w:after="0" w:line="240" w:lineRule="auto"/>
        <w:ind w:firstLine="902"/>
        <w:jc w:val="both"/>
        <w:rPr>
          <w:rFonts w:ascii="Times New Roman" w:hAnsi="Times New Roman" w:cs="Times New Roman"/>
          <w:sz w:val="26"/>
          <w:szCs w:val="26"/>
        </w:rPr>
      </w:pPr>
      <w:r w:rsidRPr="000E101C">
        <w:rPr>
          <w:rFonts w:ascii="Times New Roman" w:hAnsi="Times New Roman" w:cs="Times New Roman"/>
          <w:sz w:val="26"/>
          <w:szCs w:val="26"/>
        </w:rPr>
        <w:t>1) на территории СЗЗ не допускается размещение:</w:t>
      </w:r>
    </w:p>
    <w:p w:rsidR="00AE3C99" w:rsidRPr="000E101C" w:rsidRDefault="00AE3C99" w:rsidP="000E101C">
      <w:pPr>
        <w:widowControl w:val="0"/>
        <w:tabs>
          <w:tab w:val="left" w:pos="900"/>
        </w:tabs>
        <w:spacing w:after="0" w:line="240" w:lineRule="auto"/>
        <w:ind w:firstLine="902"/>
        <w:jc w:val="both"/>
        <w:rPr>
          <w:rFonts w:ascii="Times New Roman" w:hAnsi="Times New Roman" w:cs="Times New Roman"/>
          <w:sz w:val="26"/>
          <w:szCs w:val="26"/>
        </w:rPr>
      </w:pPr>
      <w:r w:rsidRPr="000E101C">
        <w:rPr>
          <w:rFonts w:ascii="Times New Roman" w:hAnsi="Times New Roman" w:cs="Times New Roman"/>
          <w:sz w:val="26"/>
          <w:szCs w:val="26"/>
        </w:rPr>
        <w:t xml:space="preserve">жилой застройки, включая отдельные жилые дома, ландшафтно-рекреационных зон, зон отдыха, территорий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 других территории с нормируемыми показателями качества среды обитания; </w:t>
      </w:r>
    </w:p>
    <w:p w:rsidR="00AE3C99" w:rsidRPr="000E101C" w:rsidRDefault="00AE3C99" w:rsidP="000E101C">
      <w:pPr>
        <w:widowControl w:val="0"/>
        <w:tabs>
          <w:tab w:val="left" w:pos="900"/>
        </w:tabs>
        <w:spacing w:after="0" w:line="240" w:lineRule="auto"/>
        <w:ind w:firstLine="902"/>
        <w:jc w:val="both"/>
        <w:rPr>
          <w:rFonts w:ascii="Times New Roman" w:hAnsi="Times New Roman" w:cs="Times New Roman"/>
          <w:sz w:val="26"/>
          <w:szCs w:val="26"/>
        </w:rPr>
      </w:pPr>
      <w:r w:rsidRPr="000E101C">
        <w:rPr>
          <w:rFonts w:ascii="Times New Roman" w:hAnsi="Times New Roman" w:cs="Times New Roman"/>
          <w:sz w:val="26"/>
          <w:szCs w:val="26"/>
        </w:rPr>
        <w:t>2) в СЗЗ и на территории объектов других отраслей промышленности не допускается размещать:</w:t>
      </w:r>
    </w:p>
    <w:p w:rsidR="00AE3C99" w:rsidRPr="000E101C" w:rsidRDefault="00AE3C99" w:rsidP="000E101C">
      <w:pPr>
        <w:widowControl w:val="0"/>
        <w:tabs>
          <w:tab w:val="left" w:pos="900"/>
        </w:tabs>
        <w:spacing w:after="0" w:line="240" w:lineRule="auto"/>
        <w:ind w:firstLine="902"/>
        <w:jc w:val="both"/>
        <w:rPr>
          <w:rFonts w:ascii="Times New Roman" w:hAnsi="Times New Roman" w:cs="Times New Roman"/>
          <w:sz w:val="26"/>
          <w:szCs w:val="26"/>
        </w:rPr>
      </w:pPr>
      <w:r w:rsidRPr="000E101C">
        <w:rPr>
          <w:rFonts w:ascii="Times New Roman" w:hAnsi="Times New Roman" w:cs="Times New Roman"/>
          <w:sz w:val="26"/>
          <w:szCs w:val="26"/>
        </w:rPr>
        <w:t>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AE3C99" w:rsidRPr="000E101C" w:rsidRDefault="00AE3C99" w:rsidP="000E101C">
      <w:pPr>
        <w:widowControl w:val="0"/>
        <w:tabs>
          <w:tab w:val="left" w:pos="900"/>
        </w:tabs>
        <w:spacing w:after="0" w:line="240" w:lineRule="auto"/>
        <w:ind w:firstLine="902"/>
        <w:jc w:val="both"/>
        <w:rPr>
          <w:rFonts w:ascii="Times New Roman" w:hAnsi="Times New Roman" w:cs="Times New Roman"/>
          <w:sz w:val="26"/>
          <w:szCs w:val="26"/>
        </w:rPr>
      </w:pPr>
      <w:r w:rsidRPr="000E101C">
        <w:rPr>
          <w:rFonts w:ascii="Times New Roman" w:hAnsi="Times New Roman" w:cs="Times New Roman"/>
          <w:sz w:val="26"/>
          <w:szCs w:val="26"/>
        </w:rPr>
        <w:t>3) в границах СЗЗ промышленного объекта или производства допускается размещать:</w:t>
      </w:r>
    </w:p>
    <w:p w:rsidR="00AE3C99" w:rsidRPr="000E101C" w:rsidRDefault="00AE3C99" w:rsidP="000E101C">
      <w:pPr>
        <w:widowControl w:val="0"/>
        <w:tabs>
          <w:tab w:val="left" w:pos="900"/>
        </w:tabs>
        <w:spacing w:after="0" w:line="240" w:lineRule="auto"/>
        <w:ind w:firstLine="902"/>
        <w:jc w:val="both"/>
        <w:rPr>
          <w:rFonts w:ascii="Times New Roman" w:hAnsi="Times New Roman" w:cs="Times New Roman"/>
          <w:sz w:val="26"/>
          <w:szCs w:val="26"/>
        </w:rPr>
      </w:pPr>
      <w:r w:rsidRPr="000E101C">
        <w:rPr>
          <w:rFonts w:ascii="Times New Roman" w:hAnsi="Times New Roman" w:cs="Times New Roman"/>
          <w:sz w:val="26"/>
          <w:szCs w:val="26"/>
        </w:rPr>
        <w:t xml:space="preserve">нежилые помещения для дежурного аварийного персонала, помещения для пребывания работающих по вахтовому методу (не более двух недель), здания </w:t>
      </w:r>
      <w:r w:rsidRPr="000E101C">
        <w:rPr>
          <w:rFonts w:ascii="Times New Roman" w:hAnsi="Times New Roman" w:cs="Times New Roman"/>
          <w:sz w:val="26"/>
          <w:szCs w:val="26"/>
        </w:rPr>
        <w:lastRenderedPageBreak/>
        <w:t>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автотранспорта,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w:t>
      </w:r>
      <w:r w:rsidRPr="000E101C">
        <w:rPr>
          <w:rFonts w:ascii="Times New Roman" w:hAnsi="Times New Roman" w:cs="Times New Roman"/>
          <w:sz w:val="26"/>
          <w:szCs w:val="26"/>
        </w:rPr>
        <w:softHyphen/>
        <w:t>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AE3C99" w:rsidRPr="000E101C" w:rsidRDefault="00AE3C99" w:rsidP="00BB4DB1">
      <w:pPr>
        <w:widowControl w:val="0"/>
        <w:tabs>
          <w:tab w:val="left" w:pos="900"/>
        </w:tabs>
        <w:spacing w:after="0" w:line="240" w:lineRule="auto"/>
        <w:ind w:firstLine="902"/>
        <w:jc w:val="both"/>
        <w:rPr>
          <w:rFonts w:ascii="Times New Roman" w:hAnsi="Times New Roman" w:cs="Times New Roman"/>
          <w:sz w:val="26"/>
          <w:szCs w:val="26"/>
        </w:rPr>
      </w:pPr>
      <w:r w:rsidRPr="000E101C">
        <w:rPr>
          <w:rFonts w:ascii="Times New Roman" w:hAnsi="Times New Roman" w:cs="Times New Roman"/>
          <w:sz w:val="26"/>
          <w:szCs w:val="26"/>
        </w:rPr>
        <w:t xml:space="preserve">4)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 </w:t>
      </w:r>
    </w:p>
    <w:p w:rsidR="00AE3C99" w:rsidRPr="000E101C" w:rsidRDefault="00AE3C99" w:rsidP="000E101C">
      <w:pPr>
        <w:widowControl w:val="0"/>
        <w:tabs>
          <w:tab w:val="left" w:pos="900"/>
        </w:tabs>
        <w:spacing w:after="0" w:line="240" w:lineRule="auto"/>
        <w:ind w:firstLine="902"/>
        <w:jc w:val="both"/>
        <w:rPr>
          <w:rFonts w:ascii="Times New Roman" w:hAnsi="Times New Roman" w:cs="Times New Roman"/>
          <w:sz w:val="26"/>
          <w:szCs w:val="26"/>
        </w:rPr>
      </w:pPr>
      <w:r w:rsidRPr="000E101C">
        <w:rPr>
          <w:rFonts w:ascii="Times New Roman" w:hAnsi="Times New Roman" w:cs="Times New Roman"/>
          <w:sz w:val="26"/>
          <w:szCs w:val="26"/>
        </w:rPr>
        <w:t xml:space="preserve">4. На территориях СЗЗ кладбищ, крематориев, зданий и сооружений похоронного назначения в соответствии с СанПиН 2.1.2882-11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 </w:t>
      </w:r>
    </w:p>
    <w:p w:rsidR="00AE3C99" w:rsidRPr="000E101C" w:rsidRDefault="00AE3C99" w:rsidP="000E101C">
      <w:pPr>
        <w:widowControl w:val="0"/>
        <w:tabs>
          <w:tab w:val="left" w:pos="900"/>
        </w:tabs>
        <w:spacing w:after="0" w:line="240" w:lineRule="auto"/>
        <w:ind w:firstLine="902"/>
        <w:jc w:val="both"/>
        <w:rPr>
          <w:rFonts w:ascii="Times New Roman" w:hAnsi="Times New Roman" w:cs="Times New Roman"/>
          <w:sz w:val="26"/>
          <w:szCs w:val="26"/>
        </w:rPr>
      </w:pPr>
      <w:r w:rsidRPr="000E101C">
        <w:rPr>
          <w:rFonts w:ascii="Times New Roman" w:hAnsi="Times New Roman" w:cs="Times New Roman"/>
          <w:sz w:val="26"/>
          <w:szCs w:val="26"/>
        </w:rPr>
        <w:t>5. СЗЗ или какая-либо её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AE3C99" w:rsidRPr="000E101C" w:rsidRDefault="00AE3C99" w:rsidP="000E101C">
      <w:pPr>
        <w:pStyle w:val="ConsPlusNormal"/>
        <w:ind w:firstLine="902"/>
        <w:rPr>
          <w:rFonts w:ascii="Times New Roman" w:hAnsi="Times New Roman" w:cs="Times New Roman"/>
          <w:sz w:val="24"/>
          <w:szCs w:val="24"/>
        </w:rPr>
      </w:pPr>
      <w:r w:rsidRPr="000E101C">
        <w:rPr>
          <w:rFonts w:ascii="Times New Roman" w:hAnsi="Times New Roman" w:cs="Times New Roman"/>
          <w:sz w:val="27"/>
          <w:szCs w:val="27"/>
          <w:shd w:val="clear" w:color="auto" w:fill="FFFFFF"/>
        </w:rPr>
        <w:t>6. Решение вопроса о жилой застройке, расположенной в СЗЗ, может решаться несколькими путями:</w:t>
      </w:r>
    </w:p>
    <w:p w:rsidR="00AE3C99" w:rsidRPr="000E101C" w:rsidRDefault="00AE3C99" w:rsidP="000E101C">
      <w:pPr>
        <w:pStyle w:val="af9"/>
        <w:widowControl w:val="0"/>
        <w:numPr>
          <w:ilvl w:val="0"/>
          <w:numId w:val="6"/>
        </w:numPr>
        <w:shd w:val="clear" w:color="auto" w:fill="FFFFFF"/>
        <w:spacing w:after="0" w:line="240" w:lineRule="auto"/>
        <w:ind w:left="0" w:firstLine="902"/>
        <w:contextualSpacing w:val="0"/>
        <w:rPr>
          <w:sz w:val="27"/>
          <w:szCs w:val="27"/>
        </w:rPr>
      </w:pPr>
      <w:r w:rsidRPr="000E101C">
        <w:rPr>
          <w:sz w:val="27"/>
          <w:szCs w:val="27"/>
        </w:rPr>
        <w:t>жилая застройка может быть вынесена из СЗЗ. Выполнение мероприятий, включая отселение жителей, обеспечивают должностные лица соответствующих промышленных объектов и производств (СанПиН 2.2.1/2.1.1.1200-03, п.3.2);</w:t>
      </w:r>
    </w:p>
    <w:p w:rsidR="00AE3C99" w:rsidRPr="000E101C" w:rsidRDefault="00AE3C99" w:rsidP="000E101C">
      <w:pPr>
        <w:pStyle w:val="af9"/>
        <w:widowControl w:val="0"/>
        <w:numPr>
          <w:ilvl w:val="0"/>
          <w:numId w:val="6"/>
        </w:numPr>
        <w:shd w:val="clear" w:color="auto" w:fill="FFFFFF"/>
        <w:spacing w:after="0" w:line="240" w:lineRule="auto"/>
        <w:ind w:left="0" w:firstLine="902"/>
        <w:contextualSpacing w:val="0"/>
        <w:rPr>
          <w:sz w:val="27"/>
          <w:szCs w:val="27"/>
        </w:rPr>
      </w:pPr>
      <w:r w:rsidRPr="000E101C">
        <w:rPr>
          <w:sz w:val="27"/>
          <w:szCs w:val="27"/>
        </w:rPr>
        <w:t>размер СЗЗ для действующих объектов может быть уменьшен (СанПиН 2.2.1/2.1.1.1200-03, п.4.5).</w:t>
      </w:r>
    </w:p>
    <w:p w:rsidR="00AE3C99" w:rsidRPr="00497579" w:rsidRDefault="00AE3C99" w:rsidP="000E101C">
      <w:pPr>
        <w:pStyle w:val="ConsPlusNormal"/>
        <w:ind w:firstLine="902"/>
        <w:rPr>
          <w:rFonts w:ascii="Times New Roman" w:hAnsi="Times New Roman" w:cs="Times New Roman"/>
          <w:sz w:val="27"/>
          <w:szCs w:val="27"/>
          <w:shd w:val="clear" w:color="auto" w:fill="FFFFFF"/>
        </w:rPr>
      </w:pPr>
      <w:r w:rsidRPr="00497579">
        <w:rPr>
          <w:rFonts w:ascii="Times New Roman" w:hAnsi="Times New Roman" w:cs="Times New Roman"/>
          <w:sz w:val="27"/>
          <w:szCs w:val="27"/>
          <w:shd w:val="clear" w:color="auto" w:fill="FFFFFF"/>
        </w:rPr>
        <w:t>Для жилой зоны, в том числе для индивидуальной и блокированной застройки, расположенной в СЗЗ, вводится регламент использования этой территории - запрет на строительство нового жилого фонда и реконструкцию жилого фонда.</w:t>
      </w:r>
    </w:p>
    <w:p w:rsidR="00AE3C99" w:rsidRPr="000E101C" w:rsidRDefault="00AE3C99" w:rsidP="000E101C">
      <w:pPr>
        <w:pStyle w:val="ConsPlusNormal"/>
        <w:ind w:firstLine="902"/>
        <w:rPr>
          <w:rFonts w:ascii="Times New Roman" w:hAnsi="Times New Roman" w:cs="Times New Roman"/>
          <w:sz w:val="26"/>
          <w:szCs w:val="26"/>
        </w:rPr>
      </w:pPr>
      <w:r w:rsidRPr="000E101C">
        <w:rPr>
          <w:rFonts w:ascii="Times New Roman" w:hAnsi="Times New Roman" w:cs="Times New Roman"/>
          <w:sz w:val="26"/>
          <w:szCs w:val="26"/>
        </w:rPr>
        <w:t>7. Изменение размера санитарно-защитной зоны:</w:t>
      </w:r>
    </w:p>
    <w:p w:rsidR="00AE3C99" w:rsidRPr="000E101C" w:rsidRDefault="00AE3C99" w:rsidP="000E101C">
      <w:pPr>
        <w:pStyle w:val="ConsPlusNormal"/>
        <w:numPr>
          <w:ilvl w:val="0"/>
          <w:numId w:val="9"/>
        </w:numPr>
        <w:ind w:left="0" w:firstLine="902"/>
        <w:rPr>
          <w:rFonts w:ascii="Times New Roman" w:hAnsi="Times New Roman" w:cs="Times New Roman"/>
          <w:sz w:val="26"/>
          <w:szCs w:val="26"/>
        </w:rPr>
      </w:pPr>
      <w:r w:rsidRPr="000E101C">
        <w:rPr>
          <w:rFonts w:ascii="Times New Roman" w:hAnsi="Times New Roman" w:cs="Times New Roman"/>
          <w:sz w:val="26"/>
          <w:szCs w:val="26"/>
        </w:rPr>
        <w:t>1)Размер санитарно-защитной зоны для предприятий I и II класса опасности может быть изменен Главным государственным санитарным врачом Российской Федерации или его заместителем в порядке, установленном СанПиН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w:t>
      </w:r>
    </w:p>
    <w:p w:rsidR="00AE3C99" w:rsidRPr="000E101C" w:rsidRDefault="00AE3C99" w:rsidP="000E101C">
      <w:pPr>
        <w:pStyle w:val="ConsPlusNormal"/>
        <w:numPr>
          <w:ilvl w:val="0"/>
          <w:numId w:val="9"/>
        </w:numPr>
        <w:ind w:left="0" w:firstLine="902"/>
        <w:rPr>
          <w:rFonts w:ascii="Times New Roman" w:hAnsi="Times New Roman" w:cs="Times New Roman"/>
          <w:sz w:val="26"/>
          <w:szCs w:val="26"/>
        </w:rPr>
      </w:pPr>
      <w:r w:rsidRPr="000E101C">
        <w:rPr>
          <w:rFonts w:ascii="Times New Roman" w:hAnsi="Times New Roman" w:cs="Times New Roman"/>
          <w:sz w:val="26"/>
          <w:szCs w:val="26"/>
        </w:rPr>
        <w:t xml:space="preserve">2) Размер санитарно-защитной зоны для предприятий III, IV, V классов опасности может быть изменен Главным государственным санитарным врачом субъекта Российской Федерации или его заместителем в порядке, </w:t>
      </w:r>
      <w:r w:rsidRPr="000E101C">
        <w:rPr>
          <w:rFonts w:ascii="Times New Roman" w:hAnsi="Times New Roman" w:cs="Times New Roman"/>
          <w:sz w:val="26"/>
          <w:szCs w:val="26"/>
        </w:rPr>
        <w:lastRenderedPageBreak/>
        <w:t>установленном СанПиН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w:t>
      </w:r>
    </w:p>
    <w:p w:rsidR="00AE3C99" w:rsidRPr="000E101C" w:rsidRDefault="00121B42" w:rsidP="00497579">
      <w:pPr>
        <w:pStyle w:val="4"/>
        <w:keepNext w:val="0"/>
        <w:widowControl w:val="0"/>
        <w:spacing w:after="0"/>
        <w:ind w:firstLine="902"/>
        <w:rPr>
          <w:sz w:val="26"/>
          <w:szCs w:val="26"/>
        </w:rPr>
      </w:pPr>
      <w:bookmarkStart w:id="185" w:name="_Toc355020032"/>
      <w:bookmarkStart w:id="186" w:name="_Toc362257659"/>
      <w:bookmarkStart w:id="187" w:name="_Toc363638642"/>
      <w:bookmarkStart w:id="188" w:name="_Toc369598422"/>
      <w:bookmarkStart w:id="189" w:name="_Toc381013125"/>
      <w:r>
        <w:rPr>
          <w:sz w:val="26"/>
          <w:szCs w:val="26"/>
        </w:rPr>
        <w:t>Статья 49</w:t>
      </w:r>
      <w:r w:rsidR="00AE3C99" w:rsidRPr="000E101C">
        <w:rPr>
          <w:sz w:val="26"/>
          <w:szCs w:val="26"/>
        </w:rPr>
        <w:t>. Особые условия использования земельных участков, расположенных в границах охранных зон объектов электросетевого хозяйства.</w:t>
      </w:r>
      <w:bookmarkEnd w:id="185"/>
      <w:bookmarkEnd w:id="186"/>
      <w:bookmarkEnd w:id="187"/>
      <w:bookmarkEnd w:id="188"/>
      <w:bookmarkEnd w:id="189"/>
    </w:p>
    <w:p w:rsidR="00AE3C99" w:rsidRPr="000E101C" w:rsidRDefault="00AE3C99" w:rsidP="00497579">
      <w:pPr>
        <w:widowControl w:val="0"/>
        <w:tabs>
          <w:tab w:val="left" w:pos="900"/>
        </w:tabs>
        <w:spacing w:before="240" w:after="0" w:line="240" w:lineRule="auto"/>
        <w:ind w:firstLine="902"/>
        <w:jc w:val="both"/>
        <w:rPr>
          <w:rFonts w:ascii="Times New Roman" w:hAnsi="Times New Roman" w:cs="Times New Roman"/>
          <w:bCs/>
          <w:sz w:val="26"/>
          <w:szCs w:val="26"/>
          <w:shd w:val="clear" w:color="auto" w:fill="FFFFFF"/>
        </w:rPr>
      </w:pPr>
      <w:r w:rsidRPr="000E101C">
        <w:rPr>
          <w:rFonts w:ascii="Times New Roman" w:hAnsi="Times New Roman" w:cs="Times New Roman"/>
          <w:sz w:val="26"/>
          <w:szCs w:val="26"/>
        </w:rPr>
        <w:t xml:space="preserve">Содержание указанного режима определено в соответствии с </w:t>
      </w:r>
      <w:r w:rsidRPr="000E101C">
        <w:rPr>
          <w:rFonts w:ascii="Times New Roman" w:hAnsi="Times New Roman" w:cs="Times New Roman"/>
          <w:bCs/>
          <w:sz w:val="26"/>
          <w:szCs w:val="26"/>
          <w:shd w:val="clear" w:color="auto" w:fill="FFFFFF"/>
        </w:rPr>
        <w:t>Постановлением Правительства РФ от 24.02.2009 г. № 160"О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AE3C99" w:rsidRPr="000E101C" w:rsidRDefault="00AE3C99" w:rsidP="000E101C">
      <w:pPr>
        <w:widowControl w:val="0"/>
        <w:tabs>
          <w:tab w:val="left" w:pos="900"/>
        </w:tabs>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1.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w:t>
      </w:r>
      <w:bookmarkStart w:id="190" w:name="l26"/>
      <w:bookmarkEnd w:id="190"/>
      <w:r w:rsidRPr="000E101C">
        <w:rPr>
          <w:rFonts w:ascii="Times New Roman" w:hAnsi="Times New Roman" w:cs="Times New Roman"/>
          <w:sz w:val="26"/>
          <w:szCs w:val="26"/>
          <w:shd w:val="clear" w:color="auto" w:fill="FFFFFF"/>
        </w:rPr>
        <w:t xml:space="preserve">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w:t>
      </w:r>
      <w:bookmarkStart w:id="191" w:name="l27"/>
      <w:bookmarkEnd w:id="191"/>
      <w:r w:rsidRPr="000E101C">
        <w:rPr>
          <w:rFonts w:ascii="Times New Roman" w:hAnsi="Times New Roman" w:cs="Times New Roman"/>
          <w:sz w:val="26"/>
          <w:szCs w:val="26"/>
          <w:shd w:val="clear" w:color="auto" w:fill="FFFFFF"/>
        </w:rPr>
        <w:t xml:space="preserve"> числе:</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 xml:space="preserve">б)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w:t>
      </w:r>
      <w:bookmarkStart w:id="192" w:name="l29"/>
      <w:bookmarkEnd w:id="192"/>
      <w:r w:rsidRPr="000E101C">
        <w:rPr>
          <w:rFonts w:ascii="Times New Roman" w:hAnsi="Times New Roman" w:cs="Times New Roman"/>
          <w:sz w:val="26"/>
          <w:szCs w:val="26"/>
          <w:shd w:val="clear" w:color="auto" w:fill="FFFFFF"/>
        </w:rPr>
        <w:t>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в)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w:t>
      </w:r>
      <w:bookmarkStart w:id="193" w:name="l31"/>
      <w:bookmarkEnd w:id="193"/>
      <w:r w:rsidRPr="000E101C">
        <w:rPr>
          <w:rFonts w:ascii="Times New Roman" w:hAnsi="Times New Roman" w:cs="Times New Roman"/>
          <w:sz w:val="26"/>
          <w:szCs w:val="26"/>
          <w:shd w:val="clear" w:color="auto" w:fill="FFFFFF"/>
        </w:rPr>
        <w:t xml:space="preserve">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w:t>
      </w:r>
      <w:bookmarkStart w:id="194" w:name="l32"/>
      <w:bookmarkEnd w:id="194"/>
      <w:r w:rsidRPr="000E101C">
        <w:rPr>
          <w:rFonts w:ascii="Times New Roman" w:hAnsi="Times New Roman" w:cs="Times New Roman"/>
          <w:sz w:val="26"/>
          <w:szCs w:val="26"/>
          <w:shd w:val="clear" w:color="auto" w:fill="FFFFFF"/>
        </w:rPr>
        <w:t>электропередачи;</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г) размещать свалки;</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д) производить работы ударными механизмами, сбрасывать тяжести массой свыше 5 тонн, производить сброс и слив едких и</w:t>
      </w:r>
      <w:bookmarkStart w:id="195" w:name="l33"/>
      <w:bookmarkEnd w:id="195"/>
      <w:r w:rsidRPr="000E101C">
        <w:rPr>
          <w:rFonts w:ascii="Times New Roman" w:hAnsi="Times New Roman" w:cs="Times New Roman"/>
          <w:sz w:val="26"/>
          <w:szCs w:val="26"/>
          <w:shd w:val="clear" w:color="auto" w:fill="FFFFFF"/>
        </w:rPr>
        <w:t>коррозионных веществ и горюче-смазочных материалов (в охранных зонах подземных кабельных линий электропередачи).</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3. В пределах охранных зон без письменного решения о согласовании сетевых организаций юридическим и физическим лицам запрещаются:</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а) строительство, капитальный ремонт, реконструкция или снос зданий и сооружений;</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б) горные, взрывные, мелиоративные работы, в том числе</w:t>
      </w:r>
      <w:bookmarkStart w:id="196" w:name="l41"/>
      <w:bookmarkEnd w:id="196"/>
      <w:r w:rsidRPr="000E101C">
        <w:rPr>
          <w:rFonts w:ascii="Times New Roman" w:hAnsi="Times New Roman" w:cs="Times New Roman"/>
          <w:sz w:val="26"/>
          <w:szCs w:val="26"/>
          <w:shd w:val="clear" w:color="auto" w:fill="FFFFFF"/>
        </w:rPr>
        <w:t>связанные с временным затоплением земель;</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в) посадка и вырубка деревьев и кустарников;</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 xml:space="preserve">г) дноуглубительные, землечерпальные и погрузочно-разгрузочные </w:t>
      </w:r>
      <w:r w:rsidRPr="000E101C">
        <w:rPr>
          <w:rFonts w:ascii="Times New Roman" w:hAnsi="Times New Roman" w:cs="Times New Roman"/>
          <w:sz w:val="26"/>
          <w:szCs w:val="26"/>
          <w:shd w:val="clear" w:color="auto" w:fill="FFFFFF"/>
        </w:rPr>
        <w:lastRenderedPageBreak/>
        <w:t>работы, добыча рыбы, других водных</w:t>
      </w:r>
      <w:bookmarkStart w:id="197" w:name="l42"/>
      <w:bookmarkEnd w:id="197"/>
      <w:r w:rsidRPr="000E101C">
        <w:rPr>
          <w:rFonts w:ascii="Times New Roman" w:hAnsi="Times New Roman" w:cs="Times New Roman"/>
          <w:sz w:val="26"/>
          <w:szCs w:val="26"/>
          <w:shd w:val="clear" w:color="auto" w:fill="FFFFFF"/>
        </w:rPr>
        <w:t xml:space="preserve">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д) проход судов, у которых расстояние по вертикали от</w:t>
      </w:r>
      <w:bookmarkStart w:id="198" w:name="l43"/>
      <w:bookmarkEnd w:id="198"/>
      <w:r w:rsidRPr="000E101C">
        <w:rPr>
          <w:rFonts w:ascii="Times New Roman" w:hAnsi="Times New Roman" w:cs="Times New Roman"/>
          <w:sz w:val="26"/>
          <w:szCs w:val="26"/>
          <w:shd w:val="clear" w:color="auto" w:fill="FFFFFF"/>
        </w:rPr>
        <w:t>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w:t>
      </w:r>
      <w:bookmarkStart w:id="199" w:name="l44"/>
      <w:bookmarkEnd w:id="199"/>
      <w:r w:rsidRPr="000E101C">
        <w:rPr>
          <w:rFonts w:ascii="Times New Roman" w:hAnsi="Times New Roman" w:cs="Times New Roman"/>
          <w:sz w:val="26"/>
          <w:szCs w:val="26"/>
          <w:shd w:val="clear" w:color="auto" w:fill="FFFFFF"/>
        </w:rPr>
        <w:t xml:space="preserve"> учетом максимального уровня подъема воды при паводке;</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 xml:space="preserve">е) проезд машин и механизмов, имеющих общую высоту с грузом или без груза от поверхности дороги более </w:t>
      </w:r>
      <w:smartTag w:uri="urn:schemas-microsoft-com:office:smarttags" w:element="metricconverter">
        <w:smartTagPr>
          <w:attr w:name="ProductID" w:val="4,5 метра"/>
        </w:smartTagPr>
        <w:r w:rsidRPr="000E101C">
          <w:rPr>
            <w:rFonts w:ascii="Times New Roman" w:hAnsi="Times New Roman" w:cs="Times New Roman"/>
            <w:sz w:val="26"/>
            <w:szCs w:val="26"/>
            <w:shd w:val="clear" w:color="auto" w:fill="FFFFFF"/>
          </w:rPr>
          <w:t>4,5 метра</w:t>
        </w:r>
      </w:smartTag>
      <w:r w:rsidRPr="000E101C">
        <w:rPr>
          <w:rFonts w:ascii="Times New Roman" w:hAnsi="Times New Roman" w:cs="Times New Roman"/>
          <w:sz w:val="26"/>
          <w:szCs w:val="26"/>
          <w:shd w:val="clear" w:color="auto" w:fill="FFFFFF"/>
        </w:rPr>
        <w:t xml:space="preserve"> (в охранных зонах воздушных линий электропередачи);</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 xml:space="preserve">ж) земляные работы на глубине более </w:t>
      </w:r>
      <w:smartTag w:uri="urn:schemas-microsoft-com:office:smarttags" w:element="metricconverter">
        <w:smartTagPr>
          <w:attr w:name="ProductID" w:val="0,3 метра"/>
        </w:smartTagPr>
        <w:r w:rsidRPr="000E101C">
          <w:rPr>
            <w:rFonts w:ascii="Times New Roman" w:hAnsi="Times New Roman" w:cs="Times New Roman"/>
            <w:sz w:val="26"/>
            <w:szCs w:val="26"/>
            <w:shd w:val="clear" w:color="auto" w:fill="FFFFFF"/>
          </w:rPr>
          <w:t>0,3 метра</w:t>
        </w:r>
      </w:smartTag>
      <w:r w:rsidRPr="000E101C">
        <w:rPr>
          <w:rFonts w:ascii="Times New Roman" w:hAnsi="Times New Roman" w:cs="Times New Roman"/>
          <w:sz w:val="26"/>
          <w:szCs w:val="26"/>
          <w:shd w:val="clear" w:color="auto" w:fill="FFFFFF"/>
        </w:rPr>
        <w:t xml:space="preserve"> (на вспахиваемых землях на глубине более </w:t>
      </w:r>
      <w:smartTag w:uri="urn:schemas-microsoft-com:office:smarttags" w:element="metricconverter">
        <w:smartTagPr>
          <w:attr w:name="ProductID" w:val="0,45 метра"/>
        </w:smartTagPr>
        <w:r w:rsidRPr="000E101C">
          <w:rPr>
            <w:rFonts w:ascii="Times New Roman" w:hAnsi="Times New Roman" w:cs="Times New Roman"/>
            <w:sz w:val="26"/>
            <w:szCs w:val="26"/>
            <w:shd w:val="clear" w:color="auto" w:fill="FFFFFF"/>
          </w:rPr>
          <w:t>0,45 метра</w:t>
        </w:r>
      </w:smartTag>
      <w:r w:rsidRPr="000E101C">
        <w:rPr>
          <w:rFonts w:ascii="Times New Roman" w:hAnsi="Times New Roman" w:cs="Times New Roman"/>
          <w:sz w:val="26"/>
          <w:szCs w:val="26"/>
          <w:shd w:val="clear" w:color="auto" w:fill="FFFFFF"/>
        </w:rPr>
        <w:t>), а также планировка грунта (в охранных зонах подземных кабельных линий электропередачи);</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з) полив сельскохозяйственных культур в случае, если высота</w:t>
      </w:r>
      <w:bookmarkStart w:id="200" w:name="l46"/>
      <w:bookmarkEnd w:id="200"/>
      <w:r w:rsidRPr="000E101C">
        <w:rPr>
          <w:rFonts w:ascii="Times New Roman" w:hAnsi="Times New Roman" w:cs="Times New Roman"/>
          <w:sz w:val="26"/>
          <w:szCs w:val="26"/>
          <w:shd w:val="clear" w:color="auto" w:fill="FFFFFF"/>
        </w:rPr>
        <w:t xml:space="preserve"> струи воды может составить свыше </w:t>
      </w:r>
      <w:smartTag w:uri="urn:schemas-microsoft-com:office:smarttags" w:element="metricconverter">
        <w:smartTagPr>
          <w:attr w:name="ProductID" w:val="3 метров"/>
        </w:smartTagPr>
        <w:r w:rsidRPr="000E101C">
          <w:rPr>
            <w:rFonts w:ascii="Times New Roman" w:hAnsi="Times New Roman" w:cs="Times New Roman"/>
            <w:sz w:val="26"/>
            <w:szCs w:val="26"/>
            <w:shd w:val="clear" w:color="auto" w:fill="FFFFFF"/>
          </w:rPr>
          <w:t>3 метров</w:t>
        </w:r>
      </w:smartTag>
      <w:r w:rsidRPr="000E101C">
        <w:rPr>
          <w:rFonts w:ascii="Times New Roman" w:hAnsi="Times New Roman" w:cs="Times New Roman"/>
          <w:sz w:val="26"/>
          <w:szCs w:val="26"/>
          <w:shd w:val="clear" w:color="auto" w:fill="FFFFFF"/>
        </w:rPr>
        <w:t xml:space="preserve"> (в охранных зонах воздушных линий электропередачи);</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 xml:space="preserve">и) полевые сельскохозяйственные работы с применением сельскохозяйственных машин и оборудования высотой более </w:t>
      </w:r>
      <w:smartTag w:uri="urn:schemas-microsoft-com:office:smarttags" w:element="metricconverter">
        <w:smartTagPr>
          <w:attr w:name="ProductID" w:val="4 метров"/>
        </w:smartTagPr>
        <w:r w:rsidRPr="000E101C">
          <w:rPr>
            <w:rFonts w:ascii="Times New Roman" w:hAnsi="Times New Roman" w:cs="Times New Roman"/>
            <w:sz w:val="26"/>
            <w:szCs w:val="26"/>
            <w:shd w:val="clear" w:color="auto" w:fill="FFFFFF"/>
          </w:rPr>
          <w:t>4 метров</w:t>
        </w:r>
      </w:smartTag>
      <w:bookmarkStart w:id="201" w:name="l47"/>
      <w:bookmarkEnd w:id="201"/>
      <w:r w:rsidRPr="000E101C">
        <w:rPr>
          <w:rFonts w:ascii="Times New Roman" w:hAnsi="Times New Roman" w:cs="Times New Roman"/>
          <w:sz w:val="26"/>
          <w:szCs w:val="26"/>
          <w:shd w:val="clear" w:color="auto" w:fill="FFFFFF"/>
        </w:rPr>
        <w:t xml:space="preserve">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4. В охранных зонах, установленных для объектов электросетевого хозяйства напряжением до 1000 вольт, помимо действий, предусмотренных пунктом 3 настоящих Правил, без письменного решения о согласовании сетевых организаций</w:t>
      </w:r>
      <w:bookmarkStart w:id="202" w:name="l49"/>
      <w:bookmarkEnd w:id="202"/>
      <w:r w:rsidRPr="000E101C">
        <w:rPr>
          <w:rFonts w:ascii="Times New Roman" w:hAnsi="Times New Roman" w:cs="Times New Roman"/>
          <w:sz w:val="26"/>
          <w:szCs w:val="26"/>
          <w:shd w:val="clear" w:color="auto" w:fill="FFFFFF"/>
        </w:rPr>
        <w:t>запрещается:</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w:t>
      </w:r>
      <w:bookmarkStart w:id="203" w:name="l50"/>
      <w:bookmarkEnd w:id="203"/>
      <w:r w:rsidRPr="000E101C">
        <w:rPr>
          <w:rFonts w:ascii="Times New Roman" w:hAnsi="Times New Roman" w:cs="Times New Roman"/>
          <w:sz w:val="26"/>
          <w:szCs w:val="26"/>
          <w:shd w:val="clear" w:color="auto" w:fill="FFFFFF"/>
        </w:rPr>
        <w:t xml:space="preserve"> электропередачи);</w:t>
      </w:r>
    </w:p>
    <w:p w:rsidR="00AE3C99" w:rsidRPr="000E101C"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r w:rsidRPr="000E101C">
        <w:rPr>
          <w:rFonts w:ascii="Times New Roman" w:hAnsi="Times New Roman" w:cs="Times New Roman"/>
          <w:sz w:val="26"/>
          <w:szCs w:val="26"/>
          <w:shd w:val="clear" w:color="auto" w:fill="FFFFFF"/>
        </w:rPr>
        <w:t>б) складировать или размещать хранилища любых, в том числе горюче-смазочных, материалов;</w:t>
      </w:r>
    </w:p>
    <w:p w:rsidR="00AE3C99" w:rsidRDefault="00AE3C99" w:rsidP="000E101C">
      <w:pPr>
        <w:widowControl w:val="0"/>
        <w:spacing w:after="0" w:line="240" w:lineRule="auto"/>
        <w:ind w:firstLine="902"/>
        <w:jc w:val="both"/>
        <w:rPr>
          <w:rFonts w:ascii="Times New Roman" w:hAnsi="Times New Roman" w:cs="Times New Roman"/>
          <w:sz w:val="26"/>
          <w:szCs w:val="26"/>
          <w:shd w:val="clear" w:color="auto" w:fill="FFFFFF"/>
        </w:rPr>
      </w:pPr>
      <w:bookmarkStart w:id="204" w:name="l51"/>
      <w:bookmarkEnd w:id="204"/>
      <w:r w:rsidRPr="000E101C">
        <w:rPr>
          <w:rFonts w:ascii="Times New Roman" w:hAnsi="Times New Roman" w:cs="Times New Roman"/>
          <w:sz w:val="26"/>
          <w:szCs w:val="26"/>
          <w:shd w:val="clear" w:color="auto" w:fill="FFFFFF"/>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497579" w:rsidRPr="008C3B4A" w:rsidRDefault="00121B42" w:rsidP="00497579">
      <w:pPr>
        <w:pStyle w:val="4"/>
        <w:spacing w:after="0"/>
        <w:rPr>
          <w:sz w:val="26"/>
          <w:szCs w:val="26"/>
        </w:rPr>
      </w:pPr>
      <w:bookmarkStart w:id="205" w:name="_Toc339628489"/>
      <w:bookmarkStart w:id="206" w:name="_Toc340570101"/>
      <w:bookmarkStart w:id="207" w:name="_Toc363562478"/>
      <w:bookmarkStart w:id="208" w:name="_Toc381013126"/>
      <w:r>
        <w:rPr>
          <w:sz w:val="26"/>
          <w:szCs w:val="26"/>
        </w:rPr>
        <w:t>Статья 50</w:t>
      </w:r>
      <w:r w:rsidR="00497579" w:rsidRPr="008C3B4A">
        <w:rPr>
          <w:sz w:val="26"/>
          <w:szCs w:val="26"/>
        </w:rPr>
        <w:t xml:space="preserve">. Ограничения использования земельных участков и объектов капитального строительства на территории </w:t>
      </w:r>
      <w:bookmarkEnd w:id="205"/>
      <w:bookmarkEnd w:id="206"/>
      <w:r w:rsidR="00497579" w:rsidRPr="008C3B4A">
        <w:rPr>
          <w:sz w:val="26"/>
          <w:szCs w:val="26"/>
        </w:rPr>
        <w:t xml:space="preserve">охранных зон </w:t>
      </w:r>
      <w:r w:rsidR="00C149B9">
        <w:rPr>
          <w:sz w:val="26"/>
          <w:szCs w:val="26"/>
        </w:rPr>
        <w:t>труб</w:t>
      </w:r>
      <w:r w:rsidR="00497579" w:rsidRPr="008C3B4A">
        <w:rPr>
          <w:sz w:val="26"/>
          <w:szCs w:val="26"/>
        </w:rPr>
        <w:t>опровода</w:t>
      </w:r>
      <w:bookmarkEnd w:id="207"/>
      <w:bookmarkEnd w:id="208"/>
    </w:p>
    <w:p w:rsidR="00497579" w:rsidRPr="008C3B4A" w:rsidRDefault="00497579" w:rsidP="007B04B9">
      <w:pPr>
        <w:pStyle w:val="125"/>
        <w:tabs>
          <w:tab w:val="left" w:pos="900"/>
        </w:tabs>
        <w:spacing w:before="0"/>
        <w:ind w:firstLine="720"/>
        <w:rPr>
          <w:sz w:val="26"/>
          <w:szCs w:val="26"/>
        </w:rPr>
      </w:pPr>
      <w:r w:rsidRPr="008C3B4A">
        <w:rPr>
          <w:sz w:val="26"/>
          <w:szCs w:val="26"/>
        </w:rPr>
        <w:t xml:space="preserve">1. На территории охранных зон (далее ОЗ) </w:t>
      </w:r>
      <w:r w:rsidR="00C149B9" w:rsidRPr="008244A3">
        <w:rPr>
          <w:sz w:val="26"/>
          <w:szCs w:val="26"/>
        </w:rPr>
        <w:t>в соответствии со СНиП 2.05.06-85 (2000) и Постановлением Госгортехнадзора Российской Федерации № 9 от 22.04.1992 «Правила охра</w:t>
      </w:r>
      <w:r w:rsidR="00C149B9">
        <w:rPr>
          <w:sz w:val="26"/>
          <w:szCs w:val="26"/>
        </w:rPr>
        <w:t>ны магистральных трубопроводов»</w:t>
      </w:r>
      <w:r w:rsidRPr="008C3B4A">
        <w:rPr>
          <w:sz w:val="26"/>
          <w:szCs w:val="26"/>
        </w:rPr>
        <w:t>, устанавливается специальный режим использования земельных участков и объектов капитального строительства.</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2. 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настоящих Правил.</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lastRenderedPageBreak/>
        <w:t>3. В охранных зонах трубопроводов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а) перемещать, засыпать и ломать опознавательные и сигнальные знаки, контрольно-измерительные пункты;</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б) 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в) устраивать всякого рода свалки, выливать растворы кислот, солей и щелочей;</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г)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д) бросать якоря, проходить с отданными якорями, цепями, лотами, волокушами и тралами, производить дноуглубительные и землечерпальные работы;</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е) разводить огонь и размещать какие-либо открытые или закрытые источники огня.</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4. В охранных зонах трубопроводов без письменного разрешения предприятий трубопроводного транспорта запрещается:</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а) возводить любые постройки и сооружения на расстоянии ближе 1000 м от оси аммиакопровода запрещается: строить коллективные сады с жилыми домами, устраивать массовые спортивные соревнования, соревнования с участием зрителей, купания, массовый отдых людей, любительское рыболовство, расположение временных полевых жилищ и станов любого назначения, загоны для скота;</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б)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г) производить мелиоративные земляные работы, сооружать оросительные и осушительные системы;</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д) производить всякого рода открытые и подземные, горные, строительные, монтажные и взрывные работы, планировку грунта. Письменное разрешение на производство взрывных работ в охранных зонах трубопроводов выдается только после представления предприятием, производящим эти работы, соответствующих материалов, предусмотренных действующими Едиными правилами безопасности при взрывных работах:</w:t>
      </w:r>
    </w:p>
    <w:p w:rsidR="00497579" w:rsidRPr="008C3B4A" w:rsidRDefault="00497579" w:rsidP="007B04B9">
      <w:pPr>
        <w:tabs>
          <w:tab w:val="left" w:pos="993"/>
        </w:tabs>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е)</w:t>
      </w:r>
      <w:r w:rsidRPr="008C3B4A">
        <w:rPr>
          <w:rFonts w:ascii="Times New Roman" w:hAnsi="Times New Roman" w:cs="Times New Roman"/>
          <w:sz w:val="26"/>
          <w:szCs w:val="26"/>
        </w:rPr>
        <w:tab/>
        <w:t>производить геолого-съемочные, геолого-разведочные,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 xml:space="preserve">5. Предприятия и организации, получившие письменное разрешение на ведение в охранных зонах трубопроводов работ, обязаны выполнять их с </w:t>
      </w:r>
      <w:r w:rsidRPr="008C3B4A">
        <w:rPr>
          <w:rFonts w:ascii="Times New Roman" w:hAnsi="Times New Roman" w:cs="Times New Roman"/>
          <w:sz w:val="26"/>
          <w:szCs w:val="26"/>
        </w:rPr>
        <w:lastRenderedPageBreak/>
        <w:t>соблюдением условий, обеспечивающих сохранность трубопроводов и опознавательных знаков, и несут ответственность за повреждение последних.</w:t>
      </w:r>
    </w:p>
    <w:p w:rsidR="00497579" w:rsidRPr="008C3B4A" w:rsidRDefault="00497579" w:rsidP="007B04B9">
      <w:pPr>
        <w:tabs>
          <w:tab w:val="left" w:pos="993"/>
        </w:tabs>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6. Любые работы и действия, производимые в охранных зонах трубопроводов, кроме ремонтно-восстановительных и сельскохозяйственных работ, могут выполняться только по получении Разрешения на производство работ в охранной зоне магистрального трубопровода от предприятия трубопроводного транспорта.</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Разрешение на производство работ может быть выдано только при условии наличия у производителя работ проектной и исполнительной документации, на которой нанесены действующие трубопроводы.</w:t>
      </w:r>
    </w:p>
    <w:p w:rsidR="00497579" w:rsidRPr="008C3B4A"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7. Полевые сельскохозяйственные работы в охранных зонах трубопроводов производятся землепользователями с предварительным уведомлением предприятия трубопроводного транспорта о их начале.</w:t>
      </w:r>
    </w:p>
    <w:p w:rsidR="00497579" w:rsidRPr="00497579" w:rsidRDefault="00497579" w:rsidP="007B04B9">
      <w:pPr>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8. Должностные лица и граждане, виновные в нарушении требований настоящих Правил, привлекаются к ответственности в установленном порядке.</w:t>
      </w:r>
    </w:p>
    <w:p w:rsidR="00AE3C99" w:rsidRPr="000E101C" w:rsidRDefault="00121B42" w:rsidP="000E101C">
      <w:pPr>
        <w:pStyle w:val="4"/>
        <w:rPr>
          <w:sz w:val="26"/>
          <w:szCs w:val="26"/>
        </w:rPr>
      </w:pPr>
      <w:bookmarkStart w:id="209" w:name="_Toc363573851"/>
      <w:bookmarkStart w:id="210" w:name="_Toc369598424"/>
      <w:bookmarkStart w:id="211" w:name="_Toc381013127"/>
      <w:r>
        <w:rPr>
          <w:sz w:val="26"/>
          <w:szCs w:val="26"/>
        </w:rPr>
        <w:t>Статья 51</w:t>
      </w:r>
      <w:r w:rsidR="00AE3C99" w:rsidRPr="000E101C">
        <w:rPr>
          <w:sz w:val="26"/>
          <w:szCs w:val="26"/>
        </w:rPr>
        <w:t>. Ограничения использования земельных участков и объектов капитального строительства на территории водоохранных зон, прибрежных защитных зон.</w:t>
      </w:r>
      <w:bookmarkEnd w:id="209"/>
      <w:bookmarkEnd w:id="210"/>
      <w:bookmarkEnd w:id="211"/>
    </w:p>
    <w:p w:rsidR="000E101C" w:rsidRPr="00FC5126" w:rsidRDefault="000E101C" w:rsidP="000E101C">
      <w:pPr>
        <w:spacing w:after="0" w:line="240" w:lineRule="auto"/>
        <w:ind w:firstLine="709"/>
        <w:jc w:val="both"/>
        <w:rPr>
          <w:rFonts w:ascii="Times New Roman" w:hAnsi="Times New Roman" w:cs="Times New Roman"/>
          <w:sz w:val="26"/>
          <w:szCs w:val="26"/>
        </w:rPr>
      </w:pPr>
      <w:r w:rsidRPr="00FC5126">
        <w:rPr>
          <w:rFonts w:ascii="Times New Roman" w:hAnsi="Times New Roman" w:cs="Times New Roman"/>
          <w:sz w:val="26"/>
          <w:szCs w:val="26"/>
        </w:rPr>
        <w:t>1. На территории водоохранных зон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0E101C" w:rsidRPr="00FC5126" w:rsidRDefault="000E101C" w:rsidP="000E101C">
      <w:pPr>
        <w:spacing w:after="0" w:line="240" w:lineRule="auto"/>
        <w:ind w:firstLine="709"/>
        <w:jc w:val="both"/>
        <w:rPr>
          <w:rFonts w:ascii="Times New Roman" w:hAnsi="Times New Roman" w:cs="Times New Roman"/>
          <w:sz w:val="26"/>
          <w:szCs w:val="26"/>
        </w:rPr>
      </w:pPr>
      <w:r w:rsidRPr="00FC5126">
        <w:rPr>
          <w:rFonts w:ascii="Times New Roman" w:hAnsi="Times New Roman" w:cs="Times New Roman"/>
          <w:sz w:val="26"/>
          <w:szCs w:val="26"/>
        </w:rPr>
        <w:t>2. Содержание указанного режима определено Водным кодексом Российской Федерации. На территории водоохранных зон запрещается:</w:t>
      </w:r>
    </w:p>
    <w:p w:rsidR="000E101C" w:rsidRPr="00FC5126" w:rsidRDefault="000E101C" w:rsidP="000E101C">
      <w:pPr>
        <w:pStyle w:val="formattext"/>
        <w:numPr>
          <w:ilvl w:val="0"/>
          <w:numId w:val="10"/>
        </w:numPr>
        <w:shd w:val="clear" w:color="auto" w:fill="FFFFFF"/>
        <w:spacing w:before="0" w:beforeAutospacing="0" w:after="0" w:afterAutospacing="0"/>
        <w:ind w:left="0" w:firstLine="709"/>
        <w:jc w:val="both"/>
        <w:textAlignment w:val="baseline"/>
        <w:rPr>
          <w:spacing w:val="2"/>
          <w:sz w:val="26"/>
          <w:szCs w:val="26"/>
        </w:rPr>
      </w:pPr>
      <w:r w:rsidRPr="00FC5126">
        <w:rPr>
          <w:spacing w:val="2"/>
          <w:sz w:val="26"/>
          <w:szCs w:val="26"/>
        </w:rPr>
        <w:t>использование сточных вод в целях регулирования плодородия почв;</w:t>
      </w:r>
    </w:p>
    <w:p w:rsidR="000E101C" w:rsidRPr="00FC5126" w:rsidRDefault="000E101C" w:rsidP="000E101C">
      <w:pPr>
        <w:pStyle w:val="formattext"/>
        <w:numPr>
          <w:ilvl w:val="0"/>
          <w:numId w:val="10"/>
        </w:numPr>
        <w:shd w:val="clear" w:color="auto" w:fill="FFFFFF"/>
        <w:spacing w:before="0" w:beforeAutospacing="0" w:after="0" w:afterAutospacing="0"/>
        <w:ind w:left="0" w:firstLine="709"/>
        <w:jc w:val="both"/>
        <w:textAlignment w:val="baseline"/>
        <w:rPr>
          <w:rStyle w:val="apple-converted-space"/>
          <w:spacing w:val="2"/>
          <w:sz w:val="26"/>
          <w:szCs w:val="26"/>
        </w:rPr>
      </w:pPr>
      <w:r w:rsidRPr="00FC5126">
        <w:rPr>
          <w:spacing w:val="2"/>
          <w:sz w:val="26"/>
          <w:szCs w:val="26"/>
        </w:rPr>
        <w:t xml:space="preserve">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r w:rsidRPr="00FC5126">
        <w:rPr>
          <w:rStyle w:val="apple-converted-space"/>
          <w:spacing w:val="2"/>
          <w:sz w:val="26"/>
          <w:szCs w:val="26"/>
        </w:rPr>
        <w:t> </w:t>
      </w:r>
    </w:p>
    <w:p w:rsidR="000E101C" w:rsidRPr="00FC5126" w:rsidRDefault="000E101C" w:rsidP="000E101C">
      <w:pPr>
        <w:pStyle w:val="formattext"/>
        <w:numPr>
          <w:ilvl w:val="0"/>
          <w:numId w:val="10"/>
        </w:numPr>
        <w:shd w:val="clear" w:color="auto" w:fill="FFFFFF"/>
        <w:spacing w:before="0" w:beforeAutospacing="0" w:after="0" w:afterAutospacing="0"/>
        <w:ind w:left="0" w:firstLine="709"/>
        <w:jc w:val="both"/>
        <w:textAlignment w:val="baseline"/>
        <w:rPr>
          <w:spacing w:val="2"/>
          <w:sz w:val="26"/>
          <w:szCs w:val="26"/>
        </w:rPr>
      </w:pPr>
      <w:r w:rsidRPr="00FC5126">
        <w:rPr>
          <w:spacing w:val="2"/>
          <w:sz w:val="26"/>
          <w:szCs w:val="26"/>
        </w:rPr>
        <w:t>осуществление авиационных мер по борьбе с вредными организмами;</w:t>
      </w:r>
    </w:p>
    <w:p w:rsidR="000E101C" w:rsidRPr="00FC5126" w:rsidRDefault="000E101C" w:rsidP="000E101C">
      <w:pPr>
        <w:pStyle w:val="formattext"/>
        <w:numPr>
          <w:ilvl w:val="0"/>
          <w:numId w:val="10"/>
        </w:numPr>
        <w:shd w:val="clear" w:color="auto" w:fill="FFFFFF"/>
        <w:spacing w:before="0" w:beforeAutospacing="0" w:after="0" w:afterAutospacing="0"/>
        <w:ind w:left="0" w:firstLine="709"/>
        <w:jc w:val="both"/>
        <w:textAlignment w:val="baseline"/>
        <w:rPr>
          <w:spacing w:val="2"/>
          <w:sz w:val="26"/>
          <w:szCs w:val="26"/>
        </w:rPr>
      </w:pPr>
      <w:r w:rsidRPr="00FC5126">
        <w:rPr>
          <w:spacing w:val="2"/>
          <w:sz w:val="26"/>
          <w:szCs w:val="26"/>
        </w:rPr>
        <w:t xml:space="preserve">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0E101C" w:rsidRPr="00FC5126" w:rsidRDefault="000E101C" w:rsidP="000E101C">
      <w:pPr>
        <w:pStyle w:val="formattext"/>
        <w:numPr>
          <w:ilvl w:val="0"/>
          <w:numId w:val="10"/>
        </w:numPr>
        <w:shd w:val="clear" w:color="auto" w:fill="FFFFFF"/>
        <w:spacing w:before="0" w:beforeAutospacing="0" w:after="0" w:afterAutospacing="0"/>
        <w:ind w:left="0" w:firstLine="709"/>
        <w:jc w:val="both"/>
        <w:textAlignment w:val="baseline"/>
        <w:rPr>
          <w:color w:val="2D2D2D"/>
          <w:spacing w:val="2"/>
          <w:sz w:val="26"/>
          <w:szCs w:val="26"/>
        </w:rPr>
      </w:pPr>
      <w:r w:rsidRPr="00FC5126">
        <w:rPr>
          <w:spacing w:val="2"/>
          <w:sz w:val="26"/>
          <w:szCs w:val="26"/>
        </w:rPr>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0E101C" w:rsidRPr="00FC5126" w:rsidRDefault="000E101C" w:rsidP="000E101C">
      <w:pPr>
        <w:pStyle w:val="formattext"/>
        <w:numPr>
          <w:ilvl w:val="0"/>
          <w:numId w:val="10"/>
        </w:numPr>
        <w:shd w:val="clear" w:color="auto" w:fill="FFFFFF"/>
        <w:spacing w:before="0" w:beforeAutospacing="0" w:after="0" w:afterAutospacing="0"/>
        <w:ind w:left="0" w:firstLine="709"/>
        <w:jc w:val="both"/>
        <w:textAlignment w:val="baseline"/>
        <w:rPr>
          <w:spacing w:val="2"/>
          <w:sz w:val="26"/>
          <w:szCs w:val="26"/>
        </w:rPr>
      </w:pPr>
      <w:r w:rsidRPr="00FC5126">
        <w:rPr>
          <w:spacing w:val="2"/>
          <w:sz w:val="26"/>
          <w:szCs w:val="26"/>
        </w:rPr>
        <w:t>размещение специализированных хранилищ пестицидов и агрохимикатов, применение пестицидов и агрохимикатов;</w:t>
      </w:r>
    </w:p>
    <w:p w:rsidR="000E101C" w:rsidRPr="00FC5126" w:rsidRDefault="000E101C" w:rsidP="000E101C">
      <w:pPr>
        <w:pStyle w:val="formattext"/>
        <w:numPr>
          <w:ilvl w:val="0"/>
          <w:numId w:val="10"/>
        </w:numPr>
        <w:shd w:val="clear" w:color="auto" w:fill="FFFFFF"/>
        <w:spacing w:before="0" w:beforeAutospacing="0" w:after="0" w:afterAutospacing="0"/>
        <w:ind w:left="0" w:firstLine="709"/>
        <w:jc w:val="both"/>
        <w:textAlignment w:val="baseline"/>
        <w:rPr>
          <w:rStyle w:val="comment"/>
          <w:spacing w:val="2"/>
          <w:sz w:val="26"/>
          <w:szCs w:val="26"/>
        </w:rPr>
      </w:pPr>
      <w:r w:rsidRPr="00FC5126">
        <w:rPr>
          <w:spacing w:val="2"/>
          <w:sz w:val="26"/>
          <w:szCs w:val="26"/>
        </w:rPr>
        <w:t>сброс сточных, в том числе дренажных, вод</w:t>
      </w:r>
      <w:r w:rsidRPr="00FC5126">
        <w:rPr>
          <w:rStyle w:val="comment"/>
          <w:spacing w:val="2"/>
          <w:sz w:val="26"/>
          <w:szCs w:val="26"/>
        </w:rPr>
        <w:t>;</w:t>
      </w:r>
    </w:p>
    <w:p w:rsidR="000E101C" w:rsidRPr="000E101C" w:rsidRDefault="000E101C" w:rsidP="000E101C">
      <w:pPr>
        <w:pStyle w:val="formattext"/>
        <w:numPr>
          <w:ilvl w:val="0"/>
          <w:numId w:val="10"/>
        </w:numPr>
        <w:shd w:val="clear" w:color="auto" w:fill="FFFFFF"/>
        <w:spacing w:before="0" w:beforeAutospacing="0" w:after="0" w:afterAutospacing="0"/>
        <w:ind w:left="0" w:firstLine="709"/>
        <w:jc w:val="both"/>
        <w:textAlignment w:val="baseline"/>
        <w:rPr>
          <w:spacing w:val="2"/>
          <w:sz w:val="26"/>
          <w:szCs w:val="26"/>
        </w:rPr>
      </w:pPr>
      <w:r w:rsidRPr="00FC5126">
        <w:rPr>
          <w:spacing w:val="2"/>
          <w:sz w:val="26"/>
          <w:szCs w:val="26"/>
        </w:rPr>
        <w:t xml:space="preserve">разведка и добыча общераспространенных полезных ископаемых (за исключением случаев, если разведка и добыча общераспространенных полезных </w:t>
      </w:r>
      <w:r w:rsidRPr="00FC5126">
        <w:rPr>
          <w:spacing w:val="2"/>
          <w:sz w:val="26"/>
          <w:szCs w:val="26"/>
        </w:rPr>
        <w:lastRenderedPageBreak/>
        <w:t xml:space="preserve">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w:t>
      </w:r>
      <w:r w:rsidRPr="000E101C">
        <w:rPr>
          <w:spacing w:val="2"/>
          <w:sz w:val="26"/>
          <w:szCs w:val="26"/>
        </w:rPr>
        <w:t xml:space="preserve">соответствии со </w:t>
      </w:r>
      <w:hyperlink r:id="rId39" w:history="1">
        <w:r w:rsidRPr="000E101C">
          <w:rPr>
            <w:rStyle w:val="ab"/>
            <w:color w:val="auto"/>
            <w:spacing w:val="2"/>
            <w:sz w:val="26"/>
            <w:szCs w:val="26"/>
            <w:u w:val="none"/>
          </w:rPr>
          <w:t>статьей 19_1 Закона Российской Федерации от21 февраля 1992 года N 2395-I "О недрах"</w:t>
        </w:r>
      </w:hyperlink>
      <w:r w:rsidRPr="000E101C">
        <w:rPr>
          <w:spacing w:val="2"/>
          <w:sz w:val="26"/>
          <w:szCs w:val="26"/>
        </w:rPr>
        <w:t>)</w:t>
      </w:r>
    </w:p>
    <w:p w:rsidR="000E101C" w:rsidRPr="00FC5126" w:rsidRDefault="000E101C" w:rsidP="000E101C">
      <w:pPr>
        <w:pStyle w:val="formattext"/>
        <w:shd w:val="clear" w:color="auto" w:fill="FFFFFF"/>
        <w:spacing w:before="0" w:beforeAutospacing="0" w:after="0" w:afterAutospacing="0"/>
        <w:ind w:firstLine="709"/>
        <w:jc w:val="both"/>
        <w:textAlignment w:val="baseline"/>
        <w:rPr>
          <w:sz w:val="26"/>
          <w:szCs w:val="26"/>
        </w:rPr>
      </w:pPr>
      <w:r w:rsidRPr="00FC5126">
        <w:rPr>
          <w:color w:val="2D2D2D"/>
          <w:spacing w:val="2"/>
          <w:sz w:val="26"/>
          <w:szCs w:val="26"/>
        </w:rPr>
        <w:t>3</w:t>
      </w:r>
      <w:r w:rsidRPr="00FC5126">
        <w:rPr>
          <w:sz w:val="26"/>
          <w:szCs w:val="26"/>
        </w:rPr>
        <w:t>. В границах прибрежных защитных полос, наряду с вышеперечисленными ограничениями, запрещается:</w:t>
      </w:r>
    </w:p>
    <w:p w:rsidR="000E101C" w:rsidRPr="00FC5126" w:rsidRDefault="000E101C" w:rsidP="000E101C">
      <w:pPr>
        <w:spacing w:after="0" w:line="240" w:lineRule="auto"/>
        <w:ind w:firstLine="709"/>
        <w:jc w:val="both"/>
        <w:rPr>
          <w:rFonts w:ascii="Times New Roman" w:hAnsi="Times New Roman" w:cs="Times New Roman"/>
          <w:sz w:val="26"/>
          <w:szCs w:val="26"/>
        </w:rPr>
      </w:pPr>
      <w:r w:rsidRPr="00FC5126">
        <w:rPr>
          <w:rFonts w:ascii="Times New Roman" w:hAnsi="Times New Roman" w:cs="Times New Roman"/>
          <w:sz w:val="26"/>
          <w:szCs w:val="26"/>
        </w:rPr>
        <w:t>1) распашка земель;</w:t>
      </w:r>
    </w:p>
    <w:p w:rsidR="000E101C" w:rsidRPr="00FC5126" w:rsidRDefault="000E101C" w:rsidP="000E101C">
      <w:pPr>
        <w:spacing w:after="0" w:line="240" w:lineRule="auto"/>
        <w:ind w:firstLine="709"/>
        <w:jc w:val="both"/>
        <w:rPr>
          <w:rFonts w:ascii="Times New Roman" w:hAnsi="Times New Roman" w:cs="Times New Roman"/>
          <w:sz w:val="26"/>
          <w:szCs w:val="26"/>
        </w:rPr>
      </w:pPr>
      <w:r w:rsidRPr="00FC5126">
        <w:rPr>
          <w:rFonts w:ascii="Times New Roman" w:hAnsi="Times New Roman" w:cs="Times New Roman"/>
          <w:sz w:val="26"/>
          <w:szCs w:val="26"/>
        </w:rPr>
        <w:t>2) размещение отвалов размываемых грунтов;</w:t>
      </w:r>
    </w:p>
    <w:p w:rsidR="000E101C" w:rsidRPr="00FC5126" w:rsidRDefault="000E101C" w:rsidP="000E101C">
      <w:pPr>
        <w:spacing w:after="0" w:line="240" w:lineRule="auto"/>
        <w:ind w:firstLine="709"/>
        <w:jc w:val="both"/>
        <w:rPr>
          <w:rFonts w:ascii="Times New Roman" w:hAnsi="Times New Roman" w:cs="Times New Roman"/>
          <w:sz w:val="26"/>
          <w:szCs w:val="26"/>
        </w:rPr>
      </w:pPr>
      <w:r w:rsidRPr="00FC5126">
        <w:rPr>
          <w:rFonts w:ascii="Times New Roman" w:hAnsi="Times New Roman" w:cs="Times New Roman"/>
          <w:sz w:val="26"/>
          <w:szCs w:val="26"/>
        </w:rPr>
        <w:t>3) выпас сельскохозяйственных животных и организация для них летних лагерей, ванн.</w:t>
      </w:r>
    </w:p>
    <w:p w:rsidR="000E101C" w:rsidRPr="00FC5126" w:rsidRDefault="000E101C" w:rsidP="000E101C">
      <w:pPr>
        <w:pStyle w:val="formattext"/>
        <w:shd w:val="clear" w:color="auto" w:fill="FFFFFF"/>
        <w:spacing w:before="0" w:beforeAutospacing="0" w:after="0" w:afterAutospacing="0"/>
        <w:ind w:firstLine="709"/>
        <w:jc w:val="both"/>
        <w:textAlignment w:val="baseline"/>
        <w:rPr>
          <w:rStyle w:val="comment"/>
          <w:spacing w:val="2"/>
          <w:sz w:val="26"/>
          <w:szCs w:val="26"/>
        </w:rPr>
      </w:pPr>
      <w:r w:rsidRPr="00FC5126">
        <w:rPr>
          <w:spacing w:val="2"/>
          <w:sz w:val="26"/>
          <w:szCs w:val="26"/>
        </w:rPr>
        <w:t xml:space="preserve">4) </w:t>
      </w:r>
      <w:r w:rsidRPr="00FC5126">
        <w:rPr>
          <w:rStyle w:val="comment"/>
          <w:spacing w:val="2"/>
          <w:sz w:val="26"/>
          <w:szCs w:val="26"/>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0E101C" w:rsidRPr="00FC5126" w:rsidRDefault="000E101C" w:rsidP="000E101C">
      <w:pPr>
        <w:pStyle w:val="formattext"/>
        <w:numPr>
          <w:ilvl w:val="0"/>
          <w:numId w:val="11"/>
        </w:numPr>
        <w:shd w:val="clear" w:color="auto" w:fill="FFFFFF"/>
        <w:spacing w:before="0" w:beforeAutospacing="0" w:after="0" w:afterAutospacing="0"/>
        <w:ind w:left="0" w:firstLine="709"/>
        <w:jc w:val="both"/>
        <w:textAlignment w:val="baseline"/>
        <w:rPr>
          <w:spacing w:val="2"/>
          <w:sz w:val="26"/>
          <w:szCs w:val="26"/>
        </w:rPr>
      </w:pPr>
      <w:r w:rsidRPr="00FC5126">
        <w:rPr>
          <w:spacing w:val="2"/>
          <w:sz w:val="26"/>
          <w:szCs w:val="26"/>
        </w:rPr>
        <w:t>централизованные системы водоотведения (канализации), централизованные ливневые системы водоотведения;</w:t>
      </w:r>
    </w:p>
    <w:p w:rsidR="000E101C" w:rsidRPr="00FC5126" w:rsidRDefault="000E101C" w:rsidP="000E101C">
      <w:pPr>
        <w:pStyle w:val="formattext"/>
        <w:numPr>
          <w:ilvl w:val="0"/>
          <w:numId w:val="11"/>
        </w:numPr>
        <w:shd w:val="clear" w:color="auto" w:fill="FFFFFF"/>
        <w:spacing w:before="0" w:beforeAutospacing="0" w:after="0" w:afterAutospacing="0"/>
        <w:ind w:left="0" w:firstLine="709"/>
        <w:jc w:val="both"/>
        <w:textAlignment w:val="baseline"/>
        <w:rPr>
          <w:spacing w:val="2"/>
          <w:sz w:val="26"/>
          <w:szCs w:val="26"/>
        </w:rPr>
      </w:pPr>
      <w:r w:rsidRPr="00FC5126">
        <w:rPr>
          <w:spacing w:val="2"/>
          <w:sz w:val="26"/>
          <w:szCs w:val="26"/>
        </w:rPr>
        <w:t>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0E101C" w:rsidRPr="00FC5126" w:rsidRDefault="000E101C" w:rsidP="000E101C">
      <w:pPr>
        <w:pStyle w:val="formattext"/>
        <w:numPr>
          <w:ilvl w:val="0"/>
          <w:numId w:val="11"/>
        </w:numPr>
        <w:shd w:val="clear" w:color="auto" w:fill="FFFFFF"/>
        <w:spacing w:before="0" w:beforeAutospacing="0" w:after="0" w:afterAutospacing="0"/>
        <w:ind w:left="0" w:firstLine="709"/>
        <w:jc w:val="both"/>
        <w:textAlignment w:val="baseline"/>
        <w:rPr>
          <w:spacing w:val="2"/>
          <w:sz w:val="26"/>
          <w:szCs w:val="26"/>
        </w:rPr>
      </w:pPr>
      <w:r w:rsidRPr="00FC5126">
        <w:rPr>
          <w:spacing w:val="2"/>
          <w:sz w:val="26"/>
          <w:szCs w:val="26"/>
        </w:rPr>
        <w:t>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w:t>
      </w:r>
    </w:p>
    <w:p w:rsidR="000E101C" w:rsidRPr="00FC5126" w:rsidRDefault="000E101C" w:rsidP="000E101C">
      <w:pPr>
        <w:pStyle w:val="formattext"/>
        <w:numPr>
          <w:ilvl w:val="0"/>
          <w:numId w:val="11"/>
        </w:numPr>
        <w:shd w:val="clear" w:color="auto" w:fill="FFFFFF"/>
        <w:spacing w:before="0" w:beforeAutospacing="0" w:after="0" w:afterAutospacing="0"/>
        <w:ind w:left="0" w:firstLine="709"/>
        <w:jc w:val="both"/>
        <w:textAlignment w:val="baseline"/>
        <w:rPr>
          <w:rStyle w:val="apple-converted-space"/>
          <w:spacing w:val="2"/>
          <w:sz w:val="26"/>
          <w:szCs w:val="26"/>
        </w:rPr>
      </w:pPr>
      <w:r w:rsidRPr="00FC5126">
        <w:rPr>
          <w:spacing w:val="2"/>
          <w:sz w:val="26"/>
          <w:szCs w:val="26"/>
        </w:rPr>
        <w:t xml:space="preserve">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r w:rsidRPr="00FC5126">
        <w:rPr>
          <w:rStyle w:val="apple-converted-space"/>
          <w:spacing w:val="2"/>
          <w:sz w:val="26"/>
          <w:szCs w:val="26"/>
        </w:rPr>
        <w:t> </w:t>
      </w:r>
    </w:p>
    <w:p w:rsidR="00AE3C99" w:rsidRPr="00AE3C99" w:rsidRDefault="000E101C" w:rsidP="007B04B9">
      <w:pPr>
        <w:pStyle w:val="formattext"/>
        <w:shd w:val="clear" w:color="auto" w:fill="FFFFFF"/>
        <w:spacing w:before="0" w:beforeAutospacing="0" w:after="0" w:afterAutospacing="0"/>
        <w:ind w:firstLine="709"/>
        <w:jc w:val="both"/>
        <w:textAlignment w:val="baseline"/>
        <w:rPr>
          <w:sz w:val="26"/>
          <w:szCs w:val="26"/>
          <w:highlight w:val="yellow"/>
        </w:rPr>
      </w:pPr>
      <w:r w:rsidRPr="00FC5126">
        <w:rPr>
          <w:spacing w:val="2"/>
          <w:sz w:val="26"/>
          <w:szCs w:val="26"/>
        </w:rPr>
        <w:t xml:space="preserve">5). 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w:t>
      </w:r>
      <w:hyperlink r:id="rId40" w:history="1">
        <w:r w:rsidRPr="000E101C">
          <w:rPr>
            <w:rStyle w:val="ab"/>
            <w:color w:val="auto"/>
            <w:spacing w:val="2"/>
            <w:sz w:val="26"/>
            <w:szCs w:val="26"/>
            <w:u w:val="none"/>
          </w:rPr>
          <w:t>пункте 1 части 4 настоящей статьи</w:t>
        </w:r>
      </w:hyperlink>
      <w:r w:rsidRPr="000E101C">
        <w:rPr>
          <w:spacing w:val="2"/>
          <w:sz w:val="26"/>
          <w:szCs w:val="26"/>
        </w:rPr>
        <w:t>, допускается применение приемников, изготовленных из водонепроницаемых</w:t>
      </w:r>
      <w:r w:rsidRPr="00FC5126">
        <w:rPr>
          <w:spacing w:val="2"/>
          <w:sz w:val="26"/>
          <w:szCs w:val="26"/>
        </w:rPr>
        <w:t xml:space="preserve"> материалов, предотвращающих поступление загрязняющих веществ, иных веществ и микроорганизмов в окружающую среду.</w:t>
      </w:r>
      <w:r w:rsidR="00AE3C99" w:rsidRPr="00AE3C99">
        <w:rPr>
          <w:sz w:val="26"/>
          <w:szCs w:val="26"/>
          <w:highlight w:val="yellow"/>
        </w:rPr>
        <w:br w:type="page"/>
      </w:r>
      <w:bookmarkStart w:id="212" w:name="_Toc340570104"/>
    </w:p>
    <w:p w:rsidR="00AE3C99" w:rsidRPr="000E101C" w:rsidRDefault="00AE3C99" w:rsidP="00AE3C99">
      <w:pPr>
        <w:pStyle w:val="4"/>
        <w:jc w:val="center"/>
        <w:rPr>
          <w:sz w:val="26"/>
          <w:szCs w:val="26"/>
        </w:rPr>
      </w:pPr>
      <w:bookmarkStart w:id="213" w:name="_Toc369598425"/>
      <w:bookmarkStart w:id="214" w:name="_Toc381013128"/>
      <w:r w:rsidRPr="000E101C">
        <w:rPr>
          <w:sz w:val="26"/>
          <w:szCs w:val="26"/>
        </w:rPr>
        <w:lastRenderedPageBreak/>
        <w:t>Информационные источники</w:t>
      </w:r>
      <w:bookmarkEnd w:id="212"/>
      <w:bookmarkEnd w:id="213"/>
      <w:bookmarkEnd w:id="214"/>
    </w:p>
    <w:p w:rsidR="00AE3C99" w:rsidRPr="000E101C" w:rsidRDefault="00AE3C99" w:rsidP="000E101C">
      <w:pPr>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 xml:space="preserve">Градостроительный кодекс Российской Федерации № 190-ФЗ от 29.12.2004г (в редакции от 04.03.2013.) </w:t>
      </w:r>
    </w:p>
    <w:p w:rsidR="00AE3C99" w:rsidRPr="000E101C" w:rsidRDefault="00AE3C99" w:rsidP="000E101C">
      <w:pPr>
        <w:tabs>
          <w:tab w:val="left" w:pos="900"/>
        </w:tabs>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Водный Кодекс РФ № 74-ФЗ от 03.06.2006 г. № 74-ФЗ от 03.06.2006г. (в редакции от 28.07.2012г.).</w:t>
      </w:r>
    </w:p>
    <w:p w:rsidR="00AE3C99" w:rsidRPr="000E101C" w:rsidRDefault="00AE3C99" w:rsidP="000E101C">
      <w:pPr>
        <w:tabs>
          <w:tab w:val="left" w:pos="900"/>
        </w:tabs>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Земельный кодекс Российской Федерации № 136-ФЗ от 25.10.2006. (в редакции от 04.03.2013г.).</w:t>
      </w:r>
    </w:p>
    <w:p w:rsidR="00AE3C99" w:rsidRPr="000E101C" w:rsidRDefault="00AE3C99" w:rsidP="000E101C">
      <w:pPr>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 xml:space="preserve">Федеральный закон «Об обороте земель сельскохозяйственного назначения» № 101 – ФЗ от 24.07.2002г. (в редакции 29.06.2012г.). </w:t>
      </w:r>
    </w:p>
    <w:p w:rsidR="00AE3C99" w:rsidRPr="000E101C" w:rsidRDefault="00AE3C99" w:rsidP="000E101C">
      <w:pPr>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Федеральный закон «О личном подсобном хозяйстве» № 112-ФЗ от 07.07.2003г. (в редакции от 26.06.2011г.).</w:t>
      </w:r>
    </w:p>
    <w:p w:rsidR="00AE3C99" w:rsidRPr="000E101C" w:rsidRDefault="00AE3C99" w:rsidP="000E101C">
      <w:pPr>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Федеральный закон «Об общих принципах организации местного самоуправления в Российской Федерации» № 131-ФЗ от 06.10.2003г. (в редакции от 16.10.2012г.).</w:t>
      </w:r>
    </w:p>
    <w:p w:rsidR="00AE3C99" w:rsidRPr="000E101C" w:rsidRDefault="00AE3C99" w:rsidP="000E101C">
      <w:pPr>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Федеральный закон «Об охране окружающей среды» № 7- ФЗ от 10.01.2002г. (в редакции от 25.06.2012г.).</w:t>
      </w:r>
    </w:p>
    <w:p w:rsidR="00AE3C99" w:rsidRPr="000E101C" w:rsidRDefault="00AE3C99" w:rsidP="000E101C">
      <w:pPr>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Федеральный закон «О государственной регистрации прав на недвижимое имущество и сделок с ним» № 122-ФЗ от 21.07.1997г. (в редакции от 28.07.2012г.).</w:t>
      </w:r>
    </w:p>
    <w:p w:rsidR="00AE3C99" w:rsidRPr="000E101C" w:rsidRDefault="00AE3C99" w:rsidP="000E101C">
      <w:pPr>
        <w:tabs>
          <w:tab w:val="left" w:pos="900"/>
        </w:tabs>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Федеральный закон  «О санитарно-эпидемиологическом благополучии населения» № 52-ФЗ от 30.03.1999г. (в редакции от 25.06.2012г.).</w:t>
      </w:r>
    </w:p>
    <w:p w:rsidR="00AE3C99" w:rsidRPr="000E101C" w:rsidRDefault="00AE3C99" w:rsidP="000E101C">
      <w:pPr>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Закон Новосибирской области «Об использовании земель на территории Новосибирской области» № 108-ОЗ от 14.04.2003г. (в редакции от 04.07.2012г.).</w:t>
      </w:r>
    </w:p>
    <w:p w:rsidR="00AE3C99" w:rsidRPr="000E101C" w:rsidRDefault="00AE3C99" w:rsidP="000E101C">
      <w:pPr>
        <w:tabs>
          <w:tab w:val="left" w:pos="900"/>
        </w:tabs>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СП 42.13330.2011 «СНиП 2.07.01 – 89* Градостроительство. Планировка и застройка городских и сельских поселений».</w:t>
      </w:r>
    </w:p>
    <w:p w:rsidR="00AE3C99" w:rsidRPr="000E101C" w:rsidRDefault="00AE3C99" w:rsidP="000E101C">
      <w:pPr>
        <w:tabs>
          <w:tab w:val="left" w:pos="900"/>
        </w:tabs>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СанПиН 2.2.1/2.1.1.1200-03 «Санитарно-защитные зоны и санитарная класификация предприятий, сооружений и иных объектов». (в ред. от 09.09.2010г.)</w:t>
      </w:r>
    </w:p>
    <w:p w:rsidR="00AE3C99" w:rsidRPr="000E101C" w:rsidRDefault="00AE3C99" w:rsidP="000E101C">
      <w:pPr>
        <w:tabs>
          <w:tab w:val="left" w:pos="900"/>
        </w:tabs>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СанПиН 2.1.5.980-00. 2.1.5. (Гигиенические требования к охране поверхностных вод).</w:t>
      </w:r>
    </w:p>
    <w:p w:rsidR="00AE3C99" w:rsidRPr="000E101C" w:rsidRDefault="00AE3C99" w:rsidP="000E101C">
      <w:pPr>
        <w:tabs>
          <w:tab w:val="left" w:pos="900"/>
        </w:tabs>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СанПиН 2.1.4.1110-02 «Зоны санитарной охраны источников водоснабжения и водопроводов питьевого назначения».</w:t>
      </w:r>
    </w:p>
    <w:p w:rsidR="00AE3C99" w:rsidRDefault="00AE3C99" w:rsidP="000E101C">
      <w:pPr>
        <w:tabs>
          <w:tab w:val="left" w:pos="900"/>
        </w:tabs>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СанПиН 2.1.2882-11 «Гигиенические требования к размещению, устройству и содержанию кладбищ, зданий и сооружений похоронного назначения».</w:t>
      </w:r>
    </w:p>
    <w:p w:rsidR="00497579" w:rsidRPr="000E101C" w:rsidRDefault="00497579" w:rsidP="000E101C">
      <w:pPr>
        <w:tabs>
          <w:tab w:val="left" w:pos="900"/>
        </w:tabs>
        <w:spacing w:after="0" w:line="240" w:lineRule="auto"/>
        <w:ind w:firstLine="709"/>
        <w:jc w:val="both"/>
        <w:rPr>
          <w:rFonts w:ascii="Times New Roman" w:hAnsi="Times New Roman" w:cs="Times New Roman"/>
          <w:sz w:val="26"/>
          <w:szCs w:val="26"/>
        </w:rPr>
      </w:pPr>
      <w:r w:rsidRPr="008C3B4A">
        <w:rPr>
          <w:rFonts w:ascii="Times New Roman" w:hAnsi="Times New Roman" w:cs="Times New Roman"/>
          <w:sz w:val="26"/>
          <w:szCs w:val="26"/>
        </w:rPr>
        <w:t>Нормативные документы по безопасности, надзорной и разрешительной деятельности в нефтяной и газовой промышленности. Выпуск 14."Правила охраны магистральных трубопроводов"</w:t>
      </w:r>
      <w:r>
        <w:rPr>
          <w:rFonts w:ascii="Times New Roman" w:hAnsi="Times New Roman" w:cs="Times New Roman"/>
          <w:sz w:val="26"/>
          <w:szCs w:val="26"/>
        </w:rPr>
        <w:t>.</w:t>
      </w:r>
    </w:p>
    <w:p w:rsidR="00AE3C99" w:rsidRPr="000E101C" w:rsidRDefault="00AE3C99" w:rsidP="000E101C">
      <w:pPr>
        <w:tabs>
          <w:tab w:val="left" w:pos="900"/>
        </w:tabs>
        <w:spacing w:after="0" w:line="240" w:lineRule="auto"/>
        <w:ind w:firstLine="709"/>
        <w:jc w:val="both"/>
        <w:rPr>
          <w:rFonts w:ascii="Times New Roman" w:hAnsi="Times New Roman" w:cs="Times New Roman"/>
          <w:bCs/>
          <w:sz w:val="26"/>
          <w:szCs w:val="26"/>
          <w:shd w:val="clear" w:color="auto" w:fill="FFFFFF"/>
        </w:rPr>
      </w:pPr>
      <w:r w:rsidRPr="000E101C">
        <w:rPr>
          <w:rFonts w:ascii="Times New Roman" w:hAnsi="Times New Roman" w:cs="Times New Roman"/>
          <w:bCs/>
          <w:sz w:val="26"/>
          <w:szCs w:val="26"/>
          <w:shd w:val="clear" w:color="auto" w:fill="FFFFFF"/>
        </w:rPr>
        <w:t>Постановление Правительства РФ от 24.02.2009 г. № 160"О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037427" w:rsidRPr="00EE7E06" w:rsidRDefault="00AE3C99" w:rsidP="00EE7E06">
      <w:pPr>
        <w:widowControl w:val="0"/>
        <w:spacing w:after="0" w:line="240" w:lineRule="auto"/>
        <w:ind w:firstLine="709"/>
        <w:jc w:val="both"/>
        <w:rPr>
          <w:rFonts w:ascii="Times New Roman" w:hAnsi="Times New Roman" w:cs="Times New Roman"/>
          <w:sz w:val="26"/>
          <w:szCs w:val="26"/>
        </w:rPr>
      </w:pPr>
      <w:r w:rsidRPr="000E101C">
        <w:rPr>
          <w:rFonts w:ascii="Times New Roman" w:hAnsi="Times New Roman" w:cs="Times New Roman"/>
          <w:sz w:val="26"/>
          <w:szCs w:val="26"/>
        </w:rPr>
        <w:t xml:space="preserve">Устав </w:t>
      </w:r>
      <w:r w:rsidR="00EE7E06">
        <w:rPr>
          <w:rFonts w:ascii="Times New Roman" w:hAnsi="Times New Roman" w:cs="Times New Roman"/>
          <w:sz w:val="26"/>
          <w:szCs w:val="26"/>
        </w:rPr>
        <w:t>Усть-Изесского</w:t>
      </w:r>
      <w:r w:rsidR="0028421B">
        <w:rPr>
          <w:rFonts w:ascii="Times New Roman" w:hAnsi="Times New Roman" w:cs="Times New Roman"/>
          <w:sz w:val="26"/>
          <w:szCs w:val="26"/>
        </w:rPr>
        <w:t xml:space="preserve"> сельсовета </w:t>
      </w:r>
      <w:r w:rsidR="00497579">
        <w:rPr>
          <w:rFonts w:ascii="Times New Roman" w:hAnsi="Times New Roman" w:cs="Times New Roman"/>
          <w:sz w:val="26"/>
          <w:szCs w:val="26"/>
        </w:rPr>
        <w:t>Венгеровского</w:t>
      </w:r>
      <w:r w:rsidR="0028421B">
        <w:rPr>
          <w:rFonts w:ascii="Times New Roman" w:hAnsi="Times New Roman" w:cs="Times New Roman"/>
          <w:sz w:val="26"/>
          <w:szCs w:val="26"/>
        </w:rPr>
        <w:t xml:space="preserve"> района</w:t>
      </w:r>
      <w:r w:rsidRPr="000E101C">
        <w:rPr>
          <w:rFonts w:ascii="Times New Roman" w:hAnsi="Times New Roman" w:cs="Times New Roman"/>
          <w:sz w:val="26"/>
          <w:szCs w:val="26"/>
        </w:rPr>
        <w:t xml:space="preserve"> Новосибирской области</w:t>
      </w:r>
      <w:r w:rsidRPr="000E101C">
        <w:rPr>
          <w:rFonts w:ascii="Times New Roman" w:hAnsi="Times New Roman" w:cs="Times New Roman"/>
          <w:kern w:val="2"/>
          <w:sz w:val="26"/>
          <w:szCs w:val="26"/>
        </w:rPr>
        <w:t>,</w:t>
      </w:r>
      <w:r w:rsidR="0028421B">
        <w:rPr>
          <w:rFonts w:ascii="Times New Roman" w:hAnsi="Times New Roman" w:cs="Times New Roman"/>
          <w:sz w:val="26"/>
          <w:szCs w:val="26"/>
        </w:rPr>
        <w:t>п</w:t>
      </w:r>
      <w:r w:rsidR="000E101C" w:rsidRPr="000E101C">
        <w:rPr>
          <w:rFonts w:ascii="Times New Roman" w:hAnsi="Times New Roman" w:cs="Times New Roman"/>
          <w:sz w:val="26"/>
          <w:szCs w:val="26"/>
        </w:rPr>
        <w:t xml:space="preserve">ринят решением </w:t>
      </w:r>
      <w:r w:rsidR="00497579">
        <w:rPr>
          <w:rFonts w:ascii="Times New Roman" w:hAnsi="Times New Roman" w:cs="Times New Roman"/>
          <w:sz w:val="26"/>
          <w:szCs w:val="26"/>
        </w:rPr>
        <w:t>пятой сессии четвертого созыва Совета депутатов Вознесенского сельсовета Венгеровского района Новосибирской области от 14 сентября 2010 года №1.</w:t>
      </w:r>
      <w:r w:rsidR="00EE7E06">
        <w:rPr>
          <w:rFonts w:ascii="Times New Roman" w:hAnsi="Times New Roman" w:cs="Times New Roman"/>
          <w:sz w:val="26"/>
          <w:szCs w:val="26"/>
        </w:rPr>
        <w:t>(</w:t>
      </w:r>
      <w:r w:rsidR="00EE7E06" w:rsidRPr="00EE7E06">
        <w:rPr>
          <w:rFonts w:ascii="Times New Roman" w:hAnsi="Times New Roman" w:cs="Times New Roman"/>
          <w:sz w:val="26"/>
          <w:szCs w:val="26"/>
        </w:rPr>
        <w:t>с изменениями от 26 сентября 2011г.</w:t>
      </w:r>
      <w:r w:rsidR="00EE7E06">
        <w:rPr>
          <w:rFonts w:ascii="Times New Roman" w:hAnsi="Times New Roman" w:cs="Times New Roman"/>
          <w:sz w:val="26"/>
          <w:szCs w:val="26"/>
        </w:rPr>
        <w:t xml:space="preserve">; </w:t>
      </w:r>
      <w:r w:rsidR="00EE7E06" w:rsidRPr="00EE7E06">
        <w:rPr>
          <w:rFonts w:ascii="Times New Roman" w:hAnsi="Times New Roman" w:cs="Times New Roman"/>
          <w:sz w:val="26"/>
          <w:szCs w:val="26"/>
        </w:rPr>
        <w:t>с изменениями от 30 марта 2012г.</w:t>
      </w:r>
      <w:r w:rsidR="00EE7E06">
        <w:rPr>
          <w:rFonts w:ascii="Times New Roman" w:hAnsi="Times New Roman" w:cs="Times New Roman"/>
          <w:sz w:val="26"/>
          <w:szCs w:val="26"/>
        </w:rPr>
        <w:t xml:space="preserve">; </w:t>
      </w:r>
      <w:r w:rsidR="00EE7E06" w:rsidRPr="00EE7E06">
        <w:rPr>
          <w:rFonts w:ascii="Times New Roman" w:hAnsi="Times New Roman" w:cs="Times New Roman"/>
          <w:sz w:val="26"/>
          <w:szCs w:val="26"/>
        </w:rPr>
        <w:t>с изменениями от 14  декабря 2012г</w:t>
      </w:r>
      <w:r w:rsidR="00EE7E06">
        <w:rPr>
          <w:rFonts w:ascii="Times New Roman" w:hAnsi="Times New Roman" w:cs="Times New Roman"/>
          <w:sz w:val="26"/>
          <w:szCs w:val="26"/>
        </w:rPr>
        <w:t>).</w:t>
      </w:r>
    </w:p>
    <w:sectPr w:rsidR="00037427" w:rsidRPr="00EE7E06" w:rsidSect="006B7F29">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B4F5F" w:rsidRDefault="001B4F5F">
      <w:pPr>
        <w:spacing w:after="0" w:line="240" w:lineRule="auto"/>
      </w:pPr>
      <w:r>
        <w:separator/>
      </w:r>
    </w:p>
  </w:endnote>
  <w:endnote w:type="continuationSeparator" w:id="1">
    <w:p w:rsidR="001B4F5F" w:rsidRDefault="001B4F5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Gaze">
    <w:altName w:val="Courier New"/>
    <w:charset w:val="00"/>
    <w:family w:val="auto"/>
    <w:pitch w:val="variable"/>
    <w:sig w:usb0="00000003" w:usb1="00000000" w:usb2="00000000" w:usb3="00000000" w:csb0="00000001" w:csb1="00000000"/>
  </w:font>
  <w:font w:name="Monotype Corsiva">
    <w:panose1 w:val="03010101010201010101"/>
    <w:charset w:val="CC"/>
    <w:family w:val="script"/>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883" w:rsidRDefault="00C31883" w:rsidP="00B4251F">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C31883" w:rsidRDefault="00C31883" w:rsidP="00B4251F">
    <w:pPr>
      <w:pStyle w:val="a4"/>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883" w:rsidRDefault="00C31883" w:rsidP="00B4251F">
    <w:pPr>
      <w:pStyle w:val="a4"/>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883" w:rsidRDefault="00C31883" w:rsidP="008A2EDF">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C31883" w:rsidRDefault="00C31883" w:rsidP="008A2EDF">
    <w:pPr>
      <w:pStyle w:val="a4"/>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928103"/>
      <w:docPartObj>
        <w:docPartGallery w:val="Page Numbers (Bottom of Page)"/>
        <w:docPartUnique/>
      </w:docPartObj>
    </w:sdtPr>
    <w:sdtEndPr>
      <w:rPr>
        <w:rFonts w:ascii="Times New Roman" w:hAnsi="Times New Roman" w:cs="Times New Roman"/>
        <w:sz w:val="22"/>
        <w:szCs w:val="22"/>
      </w:rPr>
    </w:sdtEndPr>
    <w:sdtContent>
      <w:p w:rsidR="00C31883" w:rsidRPr="00ED3D58" w:rsidRDefault="00C31883">
        <w:pPr>
          <w:pStyle w:val="a4"/>
          <w:jc w:val="center"/>
          <w:rPr>
            <w:rFonts w:ascii="Times New Roman" w:hAnsi="Times New Roman" w:cs="Times New Roman"/>
            <w:sz w:val="22"/>
            <w:szCs w:val="22"/>
          </w:rPr>
        </w:pPr>
        <w:r w:rsidRPr="00ED3D58">
          <w:rPr>
            <w:rFonts w:ascii="Times New Roman" w:hAnsi="Times New Roman" w:cs="Times New Roman"/>
            <w:sz w:val="22"/>
            <w:szCs w:val="22"/>
          </w:rPr>
          <w:fldChar w:fldCharType="begin"/>
        </w:r>
        <w:r w:rsidRPr="00ED3D58">
          <w:rPr>
            <w:rFonts w:ascii="Times New Roman" w:hAnsi="Times New Roman" w:cs="Times New Roman"/>
            <w:sz w:val="22"/>
            <w:szCs w:val="22"/>
          </w:rPr>
          <w:instrText xml:space="preserve"> PAGE   \* MERGEFORMAT </w:instrText>
        </w:r>
        <w:r w:rsidRPr="00ED3D58">
          <w:rPr>
            <w:rFonts w:ascii="Times New Roman" w:hAnsi="Times New Roman" w:cs="Times New Roman"/>
            <w:sz w:val="22"/>
            <w:szCs w:val="22"/>
          </w:rPr>
          <w:fldChar w:fldCharType="separate"/>
        </w:r>
        <w:r w:rsidR="00351F3E">
          <w:rPr>
            <w:rFonts w:ascii="Times New Roman" w:hAnsi="Times New Roman" w:cs="Times New Roman"/>
            <w:noProof/>
            <w:sz w:val="22"/>
            <w:szCs w:val="22"/>
          </w:rPr>
          <w:t>9</w:t>
        </w:r>
        <w:r w:rsidRPr="00ED3D58">
          <w:rPr>
            <w:rFonts w:ascii="Times New Roman" w:hAnsi="Times New Roman" w:cs="Times New Roman"/>
            <w:sz w:val="22"/>
            <w:szCs w:val="22"/>
          </w:rPr>
          <w:fldChar w:fldCharType="end"/>
        </w:r>
      </w:p>
    </w:sdtContent>
  </w:sdt>
  <w:p w:rsidR="00C31883" w:rsidRPr="00ED3D58" w:rsidRDefault="00C31883" w:rsidP="008A2EDF">
    <w:pPr>
      <w:pStyle w:val="a4"/>
      <w:ind w:right="360"/>
      <w:rPr>
        <w:rFonts w:ascii="Times New Roman" w:hAnsi="Times New Roman" w:cs="Times New Roman"/>
        <w:sz w:val="22"/>
        <w:szCs w:val="2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B4F5F" w:rsidRDefault="001B4F5F">
      <w:pPr>
        <w:spacing w:after="0" w:line="240" w:lineRule="auto"/>
      </w:pPr>
      <w:r>
        <w:separator/>
      </w:r>
    </w:p>
  </w:footnote>
  <w:footnote w:type="continuationSeparator" w:id="1">
    <w:p w:rsidR="001B4F5F" w:rsidRDefault="001B4F5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883" w:rsidRDefault="00C31883" w:rsidP="00B4251F">
    <w:pPr>
      <w:pStyle w:val="a7"/>
      <w:framePr w:wrap="around" w:vAnchor="text" w:hAnchor="margin" w:xAlign="center" w:y="1"/>
      <w:rPr>
        <w:rStyle w:val="a6"/>
      </w:rPr>
    </w:pPr>
    <w:r>
      <w:rPr>
        <w:rStyle w:val="a6"/>
      </w:rPr>
      <w:fldChar w:fldCharType="begin"/>
    </w:r>
    <w:r>
      <w:rPr>
        <w:rStyle w:val="a6"/>
      </w:rPr>
      <w:instrText xml:space="preserve">PAGE  </w:instrText>
    </w:r>
    <w:r>
      <w:rPr>
        <w:rStyle w:val="a6"/>
      </w:rPr>
      <w:fldChar w:fldCharType="separate"/>
    </w:r>
    <w:r>
      <w:rPr>
        <w:rStyle w:val="a6"/>
        <w:noProof/>
      </w:rPr>
      <w:t>8</w:t>
    </w:r>
    <w:r>
      <w:rPr>
        <w:rStyle w:val="a6"/>
      </w:rPr>
      <w:fldChar w:fldCharType="end"/>
    </w:r>
  </w:p>
  <w:p w:rsidR="00C31883" w:rsidRDefault="00C31883">
    <w:pPr>
      <w:pStyle w:val="a7"/>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883" w:rsidRDefault="00C31883" w:rsidP="00B4251F">
    <w:pPr>
      <w:pStyle w:val="a7"/>
      <w:framePr w:wrap="around" w:vAnchor="text" w:hAnchor="margin" w:xAlign="center" w:y="1"/>
      <w:rPr>
        <w:rStyle w:val="a6"/>
      </w:rPr>
    </w:pPr>
  </w:p>
  <w:p w:rsidR="00C31883" w:rsidRDefault="00C31883">
    <w:pPr>
      <w:pStyle w:val="a7"/>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883" w:rsidRDefault="00C31883" w:rsidP="008A2EDF">
    <w:pPr>
      <w:pStyle w:val="a7"/>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C31883" w:rsidRDefault="00C31883">
    <w:pPr>
      <w:pStyle w:val="a7"/>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883" w:rsidRDefault="00C31883" w:rsidP="008A2EDF">
    <w:pPr>
      <w:pStyle w:val="a7"/>
      <w:framePr w:wrap="around" w:vAnchor="text" w:hAnchor="margin" w:xAlign="center" w:y="1"/>
      <w:rPr>
        <w:rStyle w:val="a6"/>
      </w:rPr>
    </w:pPr>
  </w:p>
  <w:p w:rsidR="00C31883" w:rsidRDefault="00C31883">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E04E1C"/>
    <w:multiLevelType w:val="hybridMultilevel"/>
    <w:tmpl w:val="B1686D9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A987872"/>
    <w:multiLevelType w:val="hybridMultilevel"/>
    <w:tmpl w:val="87CE67A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nsid w:val="1AA26018"/>
    <w:multiLevelType w:val="hybridMultilevel"/>
    <w:tmpl w:val="4516B7FA"/>
    <w:lvl w:ilvl="0" w:tplc="A754F4F4">
      <w:start w:val="1"/>
      <w:numFmt w:val="bullet"/>
      <w:pStyle w:val="a"/>
      <w:lvlText w:val=""/>
      <w:lvlJc w:val="left"/>
      <w:pPr>
        <w:tabs>
          <w:tab w:val="num" w:pos="360"/>
        </w:tabs>
        <w:ind w:firstLine="284"/>
      </w:pPr>
      <w:rPr>
        <w:rFonts w:ascii="Symbol" w:eastAsia="Times New Roman" w:hAnsi="Symbol"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cs="Wingdings" w:hint="default"/>
      </w:rPr>
    </w:lvl>
    <w:lvl w:ilvl="3" w:tplc="0419000F">
      <w:start w:val="1"/>
      <w:numFmt w:val="bullet"/>
      <w:lvlText w:val=""/>
      <w:lvlJc w:val="left"/>
      <w:pPr>
        <w:tabs>
          <w:tab w:val="num" w:pos="2880"/>
        </w:tabs>
        <w:ind w:left="2880" w:hanging="360"/>
      </w:pPr>
      <w:rPr>
        <w:rFonts w:ascii="Symbol" w:hAnsi="Symbol" w:cs="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cs="Wingdings" w:hint="default"/>
      </w:rPr>
    </w:lvl>
    <w:lvl w:ilvl="6" w:tplc="0419000F">
      <w:start w:val="1"/>
      <w:numFmt w:val="bullet"/>
      <w:lvlText w:val=""/>
      <w:lvlJc w:val="left"/>
      <w:pPr>
        <w:tabs>
          <w:tab w:val="num" w:pos="5040"/>
        </w:tabs>
        <w:ind w:left="5040" w:hanging="360"/>
      </w:pPr>
      <w:rPr>
        <w:rFonts w:ascii="Symbol" w:hAnsi="Symbol" w:cs="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cs="Wingdings" w:hint="default"/>
      </w:rPr>
    </w:lvl>
  </w:abstractNum>
  <w:abstractNum w:abstractNumId="3">
    <w:nsid w:val="334D57B7"/>
    <w:multiLevelType w:val="hybridMultilevel"/>
    <w:tmpl w:val="102CDE4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
    <w:nsid w:val="3838035E"/>
    <w:multiLevelType w:val="hybridMultilevel"/>
    <w:tmpl w:val="9A2641B6"/>
    <w:lvl w:ilvl="0" w:tplc="3CB2C318">
      <w:start w:val="1"/>
      <w:numFmt w:val="decimal"/>
      <w:lvlText w:val="%1."/>
      <w:lvlJc w:val="left"/>
      <w:pPr>
        <w:ind w:left="1070" w:hanging="360"/>
      </w:pPr>
      <w:rPr>
        <w:rFonts w:ascii="Times New Roman" w:hAnsi="Times New Roman" w:cs="Times New Roman" w:hint="default"/>
        <w:b w:val="0"/>
        <w:color w:val="auto"/>
        <w:sz w:val="28"/>
        <w:szCs w:val="28"/>
      </w:rPr>
    </w:lvl>
    <w:lvl w:ilvl="1" w:tplc="04190019">
      <w:start w:val="1"/>
      <w:numFmt w:val="lowerLetter"/>
      <w:lvlText w:val="%2."/>
      <w:lvlJc w:val="left"/>
      <w:pPr>
        <w:ind w:left="1230" w:hanging="360"/>
      </w:pPr>
    </w:lvl>
    <w:lvl w:ilvl="2" w:tplc="0419001B" w:tentative="1">
      <w:start w:val="1"/>
      <w:numFmt w:val="lowerRoman"/>
      <w:lvlText w:val="%3."/>
      <w:lvlJc w:val="right"/>
      <w:pPr>
        <w:ind w:left="1950" w:hanging="180"/>
      </w:pPr>
    </w:lvl>
    <w:lvl w:ilvl="3" w:tplc="0419000F" w:tentative="1">
      <w:start w:val="1"/>
      <w:numFmt w:val="decimal"/>
      <w:lvlText w:val="%4."/>
      <w:lvlJc w:val="left"/>
      <w:pPr>
        <w:ind w:left="2670" w:hanging="360"/>
      </w:pPr>
    </w:lvl>
    <w:lvl w:ilvl="4" w:tplc="04190019" w:tentative="1">
      <w:start w:val="1"/>
      <w:numFmt w:val="lowerLetter"/>
      <w:lvlText w:val="%5."/>
      <w:lvlJc w:val="left"/>
      <w:pPr>
        <w:ind w:left="3390" w:hanging="360"/>
      </w:pPr>
    </w:lvl>
    <w:lvl w:ilvl="5" w:tplc="0419001B" w:tentative="1">
      <w:start w:val="1"/>
      <w:numFmt w:val="lowerRoman"/>
      <w:lvlText w:val="%6."/>
      <w:lvlJc w:val="right"/>
      <w:pPr>
        <w:ind w:left="4110" w:hanging="180"/>
      </w:pPr>
    </w:lvl>
    <w:lvl w:ilvl="6" w:tplc="0419000F" w:tentative="1">
      <w:start w:val="1"/>
      <w:numFmt w:val="decimal"/>
      <w:lvlText w:val="%7."/>
      <w:lvlJc w:val="left"/>
      <w:pPr>
        <w:ind w:left="4830" w:hanging="360"/>
      </w:pPr>
    </w:lvl>
    <w:lvl w:ilvl="7" w:tplc="04190019" w:tentative="1">
      <w:start w:val="1"/>
      <w:numFmt w:val="lowerLetter"/>
      <w:lvlText w:val="%8."/>
      <w:lvlJc w:val="left"/>
      <w:pPr>
        <w:ind w:left="5550" w:hanging="360"/>
      </w:pPr>
    </w:lvl>
    <w:lvl w:ilvl="8" w:tplc="0419001B" w:tentative="1">
      <w:start w:val="1"/>
      <w:numFmt w:val="lowerRoman"/>
      <w:lvlText w:val="%9."/>
      <w:lvlJc w:val="right"/>
      <w:pPr>
        <w:ind w:left="6270" w:hanging="180"/>
      </w:pPr>
    </w:lvl>
  </w:abstractNum>
  <w:abstractNum w:abstractNumId="5">
    <w:nsid w:val="451B6428"/>
    <w:multiLevelType w:val="hybridMultilevel"/>
    <w:tmpl w:val="5C7C57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351041D"/>
    <w:multiLevelType w:val="multilevel"/>
    <w:tmpl w:val="EB4E9BA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672B3B69"/>
    <w:multiLevelType w:val="hybridMultilevel"/>
    <w:tmpl w:val="E16CAF8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71D42E04"/>
    <w:multiLevelType w:val="hybridMultilevel"/>
    <w:tmpl w:val="1A86E7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7A002045"/>
    <w:multiLevelType w:val="hybridMultilevel"/>
    <w:tmpl w:val="4B02046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7EC40A7D"/>
    <w:multiLevelType w:val="hybridMultilevel"/>
    <w:tmpl w:val="1B9CAA0A"/>
    <w:lvl w:ilvl="0" w:tplc="D5F46A94">
      <w:start w:val="1"/>
      <w:numFmt w:val="decimal"/>
      <w:lvlText w:val="%1)"/>
      <w:lvlJc w:val="left"/>
      <w:pPr>
        <w:tabs>
          <w:tab w:val="num" w:pos="720"/>
        </w:tabs>
        <w:ind w:left="720" w:hanging="360"/>
      </w:pPr>
      <w:rPr>
        <w:color w:val="auto"/>
      </w:rPr>
    </w:lvl>
    <w:lvl w:ilvl="1" w:tplc="9E465CD6" w:tentative="1">
      <w:start w:val="1"/>
      <w:numFmt w:val="decimal"/>
      <w:lvlText w:val="%2)"/>
      <w:lvlJc w:val="left"/>
      <w:pPr>
        <w:tabs>
          <w:tab w:val="num" w:pos="1440"/>
        </w:tabs>
        <w:ind w:left="1440" w:hanging="360"/>
      </w:pPr>
    </w:lvl>
    <w:lvl w:ilvl="2" w:tplc="D716E972" w:tentative="1">
      <w:start w:val="1"/>
      <w:numFmt w:val="decimal"/>
      <w:lvlText w:val="%3)"/>
      <w:lvlJc w:val="left"/>
      <w:pPr>
        <w:tabs>
          <w:tab w:val="num" w:pos="2160"/>
        </w:tabs>
        <w:ind w:left="2160" w:hanging="360"/>
      </w:pPr>
    </w:lvl>
    <w:lvl w:ilvl="3" w:tplc="716CBA1E" w:tentative="1">
      <w:start w:val="1"/>
      <w:numFmt w:val="decimal"/>
      <w:lvlText w:val="%4)"/>
      <w:lvlJc w:val="left"/>
      <w:pPr>
        <w:tabs>
          <w:tab w:val="num" w:pos="2880"/>
        </w:tabs>
        <w:ind w:left="2880" w:hanging="360"/>
      </w:pPr>
    </w:lvl>
    <w:lvl w:ilvl="4" w:tplc="BFDE4CE6" w:tentative="1">
      <w:start w:val="1"/>
      <w:numFmt w:val="decimal"/>
      <w:lvlText w:val="%5)"/>
      <w:lvlJc w:val="left"/>
      <w:pPr>
        <w:tabs>
          <w:tab w:val="num" w:pos="3600"/>
        </w:tabs>
        <w:ind w:left="3600" w:hanging="360"/>
      </w:pPr>
    </w:lvl>
    <w:lvl w:ilvl="5" w:tplc="8BEEB6C0" w:tentative="1">
      <w:start w:val="1"/>
      <w:numFmt w:val="decimal"/>
      <w:lvlText w:val="%6)"/>
      <w:lvlJc w:val="left"/>
      <w:pPr>
        <w:tabs>
          <w:tab w:val="num" w:pos="4320"/>
        </w:tabs>
        <w:ind w:left="4320" w:hanging="360"/>
      </w:pPr>
    </w:lvl>
    <w:lvl w:ilvl="6" w:tplc="85E2914E" w:tentative="1">
      <w:start w:val="1"/>
      <w:numFmt w:val="decimal"/>
      <w:lvlText w:val="%7)"/>
      <w:lvlJc w:val="left"/>
      <w:pPr>
        <w:tabs>
          <w:tab w:val="num" w:pos="5040"/>
        </w:tabs>
        <w:ind w:left="5040" w:hanging="360"/>
      </w:pPr>
    </w:lvl>
    <w:lvl w:ilvl="7" w:tplc="C7CA3512" w:tentative="1">
      <w:start w:val="1"/>
      <w:numFmt w:val="decimal"/>
      <w:lvlText w:val="%8)"/>
      <w:lvlJc w:val="left"/>
      <w:pPr>
        <w:tabs>
          <w:tab w:val="num" w:pos="5760"/>
        </w:tabs>
        <w:ind w:left="5760" w:hanging="360"/>
      </w:pPr>
    </w:lvl>
    <w:lvl w:ilvl="8" w:tplc="7E7270BE" w:tentative="1">
      <w:start w:val="1"/>
      <w:numFmt w:val="decimal"/>
      <w:lvlText w:val="%9)"/>
      <w:lvlJc w:val="left"/>
      <w:pPr>
        <w:tabs>
          <w:tab w:val="num" w:pos="6480"/>
        </w:tabs>
        <w:ind w:left="6480" w:hanging="360"/>
      </w:pPr>
    </w:lvl>
  </w:abstractNum>
  <w:num w:numId="1">
    <w:abstractNumId w:val="4"/>
  </w:num>
  <w:num w:numId="2">
    <w:abstractNumId w:val="2"/>
  </w:num>
  <w:num w:numId="3">
    <w:abstractNumId w:val="10"/>
  </w:num>
  <w:num w:numId="4">
    <w:abstractNumId w:val="0"/>
  </w:num>
  <w:num w:numId="5">
    <w:abstractNumId w:val="6"/>
  </w:num>
  <w:num w:numId="6">
    <w:abstractNumId w:val="1"/>
  </w:num>
  <w:num w:numId="7">
    <w:abstractNumId w:val="7"/>
  </w:num>
  <w:num w:numId="8">
    <w:abstractNumId w:val="8"/>
  </w:num>
  <w:num w:numId="9">
    <w:abstractNumId w:val="3"/>
  </w:num>
  <w:num w:numId="10">
    <w:abstractNumId w:val="5"/>
  </w:num>
  <w:num w:numId="11">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7"/>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A13D84"/>
    <w:rsid w:val="00000511"/>
    <w:rsid w:val="00000568"/>
    <w:rsid w:val="00004279"/>
    <w:rsid w:val="00005738"/>
    <w:rsid w:val="0000668F"/>
    <w:rsid w:val="00007C3E"/>
    <w:rsid w:val="000162A0"/>
    <w:rsid w:val="0002450F"/>
    <w:rsid w:val="00025F8C"/>
    <w:rsid w:val="00031F29"/>
    <w:rsid w:val="00037427"/>
    <w:rsid w:val="00041295"/>
    <w:rsid w:val="00063125"/>
    <w:rsid w:val="0006319F"/>
    <w:rsid w:val="00074971"/>
    <w:rsid w:val="0008016A"/>
    <w:rsid w:val="00094574"/>
    <w:rsid w:val="000A1519"/>
    <w:rsid w:val="000A77A9"/>
    <w:rsid w:val="000B0053"/>
    <w:rsid w:val="000B09E6"/>
    <w:rsid w:val="000B15B4"/>
    <w:rsid w:val="000B1B11"/>
    <w:rsid w:val="000B4D11"/>
    <w:rsid w:val="000B5E3A"/>
    <w:rsid w:val="000D1A3E"/>
    <w:rsid w:val="000D26EF"/>
    <w:rsid w:val="000E101C"/>
    <w:rsid w:val="000E379A"/>
    <w:rsid w:val="000F1C5E"/>
    <w:rsid w:val="000F273E"/>
    <w:rsid w:val="000F5BD1"/>
    <w:rsid w:val="00100C66"/>
    <w:rsid w:val="001039DE"/>
    <w:rsid w:val="001167A3"/>
    <w:rsid w:val="00121B42"/>
    <w:rsid w:val="001232D6"/>
    <w:rsid w:val="00127BFE"/>
    <w:rsid w:val="00130EDE"/>
    <w:rsid w:val="00133234"/>
    <w:rsid w:val="00135C8C"/>
    <w:rsid w:val="00137858"/>
    <w:rsid w:val="001414D8"/>
    <w:rsid w:val="00180901"/>
    <w:rsid w:val="001952B4"/>
    <w:rsid w:val="00197E47"/>
    <w:rsid w:val="001B4F5F"/>
    <w:rsid w:val="001C1106"/>
    <w:rsid w:val="001C17F7"/>
    <w:rsid w:val="001C46C1"/>
    <w:rsid w:val="001C4B68"/>
    <w:rsid w:val="001F5BC4"/>
    <w:rsid w:val="002022E3"/>
    <w:rsid w:val="00202CD5"/>
    <w:rsid w:val="002038B1"/>
    <w:rsid w:val="00212891"/>
    <w:rsid w:val="0022199E"/>
    <w:rsid w:val="00225FDE"/>
    <w:rsid w:val="00227962"/>
    <w:rsid w:val="00236CD7"/>
    <w:rsid w:val="00251AA7"/>
    <w:rsid w:val="0026023B"/>
    <w:rsid w:val="0028000A"/>
    <w:rsid w:val="00282549"/>
    <w:rsid w:val="0028421B"/>
    <w:rsid w:val="002A47D4"/>
    <w:rsid w:val="002B2FA7"/>
    <w:rsid w:val="002C3429"/>
    <w:rsid w:val="002E0886"/>
    <w:rsid w:val="003033E0"/>
    <w:rsid w:val="0032697E"/>
    <w:rsid w:val="00333A85"/>
    <w:rsid w:val="00336362"/>
    <w:rsid w:val="00337E3B"/>
    <w:rsid w:val="0034668D"/>
    <w:rsid w:val="00351F3E"/>
    <w:rsid w:val="00352693"/>
    <w:rsid w:val="00396DDE"/>
    <w:rsid w:val="003A14A3"/>
    <w:rsid w:val="003A3FA5"/>
    <w:rsid w:val="003B1CC0"/>
    <w:rsid w:val="003B349A"/>
    <w:rsid w:val="003B4F74"/>
    <w:rsid w:val="003B59A1"/>
    <w:rsid w:val="003C02EA"/>
    <w:rsid w:val="003C6E36"/>
    <w:rsid w:val="003D4648"/>
    <w:rsid w:val="003E69E5"/>
    <w:rsid w:val="003F1C20"/>
    <w:rsid w:val="00401557"/>
    <w:rsid w:val="0041269C"/>
    <w:rsid w:val="004269FE"/>
    <w:rsid w:val="004465EC"/>
    <w:rsid w:val="004551A6"/>
    <w:rsid w:val="00456A6A"/>
    <w:rsid w:val="004645B3"/>
    <w:rsid w:val="00472532"/>
    <w:rsid w:val="004727E8"/>
    <w:rsid w:val="00477CEA"/>
    <w:rsid w:val="0048042E"/>
    <w:rsid w:val="00483298"/>
    <w:rsid w:val="00487040"/>
    <w:rsid w:val="00487B40"/>
    <w:rsid w:val="00487BF2"/>
    <w:rsid w:val="00495260"/>
    <w:rsid w:val="00497579"/>
    <w:rsid w:val="004A22D1"/>
    <w:rsid w:val="004A36F5"/>
    <w:rsid w:val="004B5E41"/>
    <w:rsid w:val="004D0DD8"/>
    <w:rsid w:val="004D0F05"/>
    <w:rsid w:val="004D37D6"/>
    <w:rsid w:val="004E5972"/>
    <w:rsid w:val="004E622E"/>
    <w:rsid w:val="004F5BF7"/>
    <w:rsid w:val="00512467"/>
    <w:rsid w:val="005172F5"/>
    <w:rsid w:val="005238EE"/>
    <w:rsid w:val="00524145"/>
    <w:rsid w:val="005274F1"/>
    <w:rsid w:val="00537EBF"/>
    <w:rsid w:val="00545529"/>
    <w:rsid w:val="00546EBD"/>
    <w:rsid w:val="0055314F"/>
    <w:rsid w:val="00563389"/>
    <w:rsid w:val="00572A47"/>
    <w:rsid w:val="00582700"/>
    <w:rsid w:val="005839F0"/>
    <w:rsid w:val="005843CA"/>
    <w:rsid w:val="005B09FF"/>
    <w:rsid w:val="005C2EF0"/>
    <w:rsid w:val="005C5D9C"/>
    <w:rsid w:val="005E42DD"/>
    <w:rsid w:val="005E7B10"/>
    <w:rsid w:val="005F1193"/>
    <w:rsid w:val="005F3CA9"/>
    <w:rsid w:val="005F770D"/>
    <w:rsid w:val="006006EA"/>
    <w:rsid w:val="006071B8"/>
    <w:rsid w:val="0061163E"/>
    <w:rsid w:val="006170CA"/>
    <w:rsid w:val="006276D2"/>
    <w:rsid w:val="0063306D"/>
    <w:rsid w:val="00644F21"/>
    <w:rsid w:val="006475EE"/>
    <w:rsid w:val="00652955"/>
    <w:rsid w:val="0066715C"/>
    <w:rsid w:val="006718ED"/>
    <w:rsid w:val="00677342"/>
    <w:rsid w:val="00693599"/>
    <w:rsid w:val="006970A1"/>
    <w:rsid w:val="006A6105"/>
    <w:rsid w:val="006B6F2D"/>
    <w:rsid w:val="006B7F29"/>
    <w:rsid w:val="006C6F1B"/>
    <w:rsid w:val="006D62E4"/>
    <w:rsid w:val="006E19CE"/>
    <w:rsid w:val="006E26DC"/>
    <w:rsid w:val="006E2E6E"/>
    <w:rsid w:val="006E6C00"/>
    <w:rsid w:val="006F1694"/>
    <w:rsid w:val="006F5E52"/>
    <w:rsid w:val="007256AE"/>
    <w:rsid w:val="00730295"/>
    <w:rsid w:val="007430A5"/>
    <w:rsid w:val="00747CE2"/>
    <w:rsid w:val="00747F9E"/>
    <w:rsid w:val="00750BCA"/>
    <w:rsid w:val="00756582"/>
    <w:rsid w:val="00765EB2"/>
    <w:rsid w:val="007B023F"/>
    <w:rsid w:val="007B04B9"/>
    <w:rsid w:val="007B1C9B"/>
    <w:rsid w:val="007B3DF4"/>
    <w:rsid w:val="007C55DB"/>
    <w:rsid w:val="007D34C7"/>
    <w:rsid w:val="007D4F0D"/>
    <w:rsid w:val="007D70DF"/>
    <w:rsid w:val="007E15E7"/>
    <w:rsid w:val="007E22F7"/>
    <w:rsid w:val="007E3DEB"/>
    <w:rsid w:val="007E500D"/>
    <w:rsid w:val="007F176A"/>
    <w:rsid w:val="007F4475"/>
    <w:rsid w:val="0080109D"/>
    <w:rsid w:val="008062C0"/>
    <w:rsid w:val="00811B9B"/>
    <w:rsid w:val="00820517"/>
    <w:rsid w:val="00820999"/>
    <w:rsid w:val="00845425"/>
    <w:rsid w:val="0085295C"/>
    <w:rsid w:val="008608F6"/>
    <w:rsid w:val="00863800"/>
    <w:rsid w:val="00873435"/>
    <w:rsid w:val="008875A6"/>
    <w:rsid w:val="00894E9E"/>
    <w:rsid w:val="008A005C"/>
    <w:rsid w:val="008A2EDF"/>
    <w:rsid w:val="008A3D62"/>
    <w:rsid w:val="008B1169"/>
    <w:rsid w:val="008D6F91"/>
    <w:rsid w:val="008E04B5"/>
    <w:rsid w:val="008E05A5"/>
    <w:rsid w:val="008E1DB8"/>
    <w:rsid w:val="00903DA6"/>
    <w:rsid w:val="00915655"/>
    <w:rsid w:val="00943C0A"/>
    <w:rsid w:val="00966973"/>
    <w:rsid w:val="009738BD"/>
    <w:rsid w:val="0098490C"/>
    <w:rsid w:val="00991D10"/>
    <w:rsid w:val="00991E20"/>
    <w:rsid w:val="0099469E"/>
    <w:rsid w:val="009947B8"/>
    <w:rsid w:val="009A5C6D"/>
    <w:rsid w:val="009B4CA3"/>
    <w:rsid w:val="009C415E"/>
    <w:rsid w:val="009D21DB"/>
    <w:rsid w:val="009D48A6"/>
    <w:rsid w:val="009E2F6B"/>
    <w:rsid w:val="009F5AAD"/>
    <w:rsid w:val="00A007C5"/>
    <w:rsid w:val="00A0194B"/>
    <w:rsid w:val="00A030CB"/>
    <w:rsid w:val="00A04CB9"/>
    <w:rsid w:val="00A05872"/>
    <w:rsid w:val="00A0657D"/>
    <w:rsid w:val="00A10BDA"/>
    <w:rsid w:val="00A138D3"/>
    <w:rsid w:val="00A13D84"/>
    <w:rsid w:val="00A2171E"/>
    <w:rsid w:val="00A42949"/>
    <w:rsid w:val="00A44D70"/>
    <w:rsid w:val="00A47C1F"/>
    <w:rsid w:val="00A6521A"/>
    <w:rsid w:val="00A65DBF"/>
    <w:rsid w:val="00A72630"/>
    <w:rsid w:val="00A72F27"/>
    <w:rsid w:val="00A7421E"/>
    <w:rsid w:val="00A81E5D"/>
    <w:rsid w:val="00AA631B"/>
    <w:rsid w:val="00AB5D14"/>
    <w:rsid w:val="00AC186F"/>
    <w:rsid w:val="00AD18C5"/>
    <w:rsid w:val="00AD36FA"/>
    <w:rsid w:val="00AE17AC"/>
    <w:rsid w:val="00AE339B"/>
    <w:rsid w:val="00AE3C99"/>
    <w:rsid w:val="00B22223"/>
    <w:rsid w:val="00B4251F"/>
    <w:rsid w:val="00B65957"/>
    <w:rsid w:val="00B7502D"/>
    <w:rsid w:val="00B7703D"/>
    <w:rsid w:val="00B80405"/>
    <w:rsid w:val="00B80599"/>
    <w:rsid w:val="00B81D4F"/>
    <w:rsid w:val="00B95572"/>
    <w:rsid w:val="00B9615D"/>
    <w:rsid w:val="00B96DCC"/>
    <w:rsid w:val="00BA2347"/>
    <w:rsid w:val="00BA3E62"/>
    <w:rsid w:val="00BB4DB1"/>
    <w:rsid w:val="00BC3A65"/>
    <w:rsid w:val="00BC701F"/>
    <w:rsid w:val="00BE19D8"/>
    <w:rsid w:val="00BF70A5"/>
    <w:rsid w:val="00C0293A"/>
    <w:rsid w:val="00C06638"/>
    <w:rsid w:val="00C149B9"/>
    <w:rsid w:val="00C301F6"/>
    <w:rsid w:val="00C31883"/>
    <w:rsid w:val="00C37F1E"/>
    <w:rsid w:val="00C4288A"/>
    <w:rsid w:val="00C47622"/>
    <w:rsid w:val="00C513C0"/>
    <w:rsid w:val="00C543F0"/>
    <w:rsid w:val="00C54BB8"/>
    <w:rsid w:val="00C636D0"/>
    <w:rsid w:val="00C818DB"/>
    <w:rsid w:val="00C97FAC"/>
    <w:rsid w:val="00CA1139"/>
    <w:rsid w:val="00CA480E"/>
    <w:rsid w:val="00CD1978"/>
    <w:rsid w:val="00CD644C"/>
    <w:rsid w:val="00CD7CB2"/>
    <w:rsid w:val="00CE1A95"/>
    <w:rsid w:val="00CE252B"/>
    <w:rsid w:val="00D009A8"/>
    <w:rsid w:val="00D00F70"/>
    <w:rsid w:val="00D02300"/>
    <w:rsid w:val="00D04BB5"/>
    <w:rsid w:val="00D0614F"/>
    <w:rsid w:val="00D07BF6"/>
    <w:rsid w:val="00D17CFC"/>
    <w:rsid w:val="00D20274"/>
    <w:rsid w:val="00D236E7"/>
    <w:rsid w:val="00D23E93"/>
    <w:rsid w:val="00D24171"/>
    <w:rsid w:val="00D42A85"/>
    <w:rsid w:val="00D43FDE"/>
    <w:rsid w:val="00D66BB5"/>
    <w:rsid w:val="00D81DB8"/>
    <w:rsid w:val="00D94466"/>
    <w:rsid w:val="00D95ECC"/>
    <w:rsid w:val="00DA2935"/>
    <w:rsid w:val="00DA488F"/>
    <w:rsid w:val="00DB025C"/>
    <w:rsid w:val="00DB7EFC"/>
    <w:rsid w:val="00DD0B9A"/>
    <w:rsid w:val="00DD1EA4"/>
    <w:rsid w:val="00DD43C3"/>
    <w:rsid w:val="00DF34FF"/>
    <w:rsid w:val="00DF544C"/>
    <w:rsid w:val="00E11154"/>
    <w:rsid w:val="00E3412D"/>
    <w:rsid w:val="00E40D00"/>
    <w:rsid w:val="00E50A3D"/>
    <w:rsid w:val="00E55466"/>
    <w:rsid w:val="00E840A8"/>
    <w:rsid w:val="00E861B9"/>
    <w:rsid w:val="00E86C26"/>
    <w:rsid w:val="00E94419"/>
    <w:rsid w:val="00E95F75"/>
    <w:rsid w:val="00EA3753"/>
    <w:rsid w:val="00EA7D24"/>
    <w:rsid w:val="00EB02E9"/>
    <w:rsid w:val="00EB2F4C"/>
    <w:rsid w:val="00ED3D58"/>
    <w:rsid w:val="00ED50D6"/>
    <w:rsid w:val="00EE7E06"/>
    <w:rsid w:val="00EF48AF"/>
    <w:rsid w:val="00EF737B"/>
    <w:rsid w:val="00F04837"/>
    <w:rsid w:val="00F055D7"/>
    <w:rsid w:val="00F13CB1"/>
    <w:rsid w:val="00F23261"/>
    <w:rsid w:val="00F40A5A"/>
    <w:rsid w:val="00F52A9F"/>
    <w:rsid w:val="00F563F6"/>
    <w:rsid w:val="00F567F4"/>
    <w:rsid w:val="00F57BEC"/>
    <w:rsid w:val="00F603C0"/>
    <w:rsid w:val="00F619DA"/>
    <w:rsid w:val="00F64C9E"/>
    <w:rsid w:val="00F65FEB"/>
    <w:rsid w:val="00F73D97"/>
    <w:rsid w:val="00F8375D"/>
    <w:rsid w:val="00F83C00"/>
    <w:rsid w:val="00FB062E"/>
    <w:rsid w:val="00FC4722"/>
    <w:rsid w:val="00FC51CC"/>
    <w:rsid w:val="00FC6DC8"/>
    <w:rsid w:val="00FC7E09"/>
    <w:rsid w:val="00FD3CF7"/>
    <w:rsid w:val="00FD41A2"/>
    <w:rsid w:val="00FE4C87"/>
    <w:rsid w:val="00FE7A56"/>
    <w:rsid w:val="00FE7EC6"/>
    <w:rsid w:val="00FF107A"/>
    <w:rsid w:val="00FF566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0"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0">
    <w:name w:val="Normal"/>
    <w:qFormat/>
    <w:rsid w:val="006B7F29"/>
  </w:style>
  <w:style w:type="paragraph" w:styleId="1">
    <w:name w:val="heading 1"/>
    <w:basedOn w:val="a0"/>
    <w:next w:val="a0"/>
    <w:link w:val="10"/>
    <w:uiPriority w:val="99"/>
    <w:qFormat/>
    <w:rsid w:val="00991D1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9"/>
    <w:qFormat/>
    <w:rsid w:val="003A14A3"/>
    <w:pPr>
      <w:keepNext/>
      <w:spacing w:after="0" w:line="240" w:lineRule="auto"/>
      <w:jc w:val="right"/>
      <w:outlineLvl w:val="1"/>
    </w:pPr>
    <w:rPr>
      <w:rFonts w:ascii="Times New Roman" w:eastAsia="Times New Roman" w:hAnsi="Times New Roman" w:cs="Times New Roman"/>
      <w:sz w:val="28"/>
      <w:szCs w:val="28"/>
    </w:rPr>
  </w:style>
  <w:style w:type="paragraph" w:styleId="3">
    <w:name w:val="heading 3"/>
    <w:basedOn w:val="a0"/>
    <w:next w:val="a0"/>
    <w:link w:val="30"/>
    <w:qFormat/>
    <w:rsid w:val="00991D10"/>
    <w:pPr>
      <w:keepNext/>
      <w:widowControl w:val="0"/>
      <w:autoSpaceDE w:val="0"/>
      <w:autoSpaceDN w:val="0"/>
      <w:adjustRightInd w:val="0"/>
      <w:spacing w:before="240" w:after="60" w:line="240" w:lineRule="auto"/>
      <w:jc w:val="both"/>
      <w:outlineLvl w:val="2"/>
    </w:pPr>
    <w:rPr>
      <w:rFonts w:ascii="Cambria" w:eastAsia="Times New Roman" w:hAnsi="Cambria" w:cs="Times New Roman"/>
      <w:b/>
      <w:bCs/>
      <w:sz w:val="26"/>
      <w:szCs w:val="26"/>
    </w:rPr>
  </w:style>
  <w:style w:type="paragraph" w:styleId="4">
    <w:name w:val="heading 4"/>
    <w:basedOn w:val="a0"/>
    <w:next w:val="a0"/>
    <w:link w:val="40"/>
    <w:uiPriority w:val="99"/>
    <w:qFormat/>
    <w:rsid w:val="00991D10"/>
    <w:pPr>
      <w:keepNext/>
      <w:spacing w:before="240" w:after="60" w:line="240" w:lineRule="auto"/>
      <w:jc w:val="both"/>
      <w:outlineLvl w:val="3"/>
    </w:pPr>
    <w:rPr>
      <w:rFonts w:ascii="Times New Roman" w:eastAsia="Times New Roman" w:hAnsi="Times New Roman" w:cs="Times New Roman"/>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9"/>
    <w:rsid w:val="00991D10"/>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uiPriority w:val="99"/>
    <w:rsid w:val="003A14A3"/>
    <w:rPr>
      <w:rFonts w:ascii="Times New Roman" w:eastAsia="Times New Roman" w:hAnsi="Times New Roman" w:cs="Times New Roman"/>
      <w:sz w:val="28"/>
      <w:szCs w:val="28"/>
    </w:rPr>
  </w:style>
  <w:style w:type="character" w:customStyle="1" w:styleId="30">
    <w:name w:val="Заголовок 3 Знак"/>
    <w:basedOn w:val="a1"/>
    <w:link w:val="3"/>
    <w:rsid w:val="00991D10"/>
    <w:rPr>
      <w:rFonts w:ascii="Cambria" w:eastAsia="Times New Roman" w:hAnsi="Cambria" w:cs="Times New Roman"/>
      <w:b/>
      <w:bCs/>
      <w:sz w:val="26"/>
      <w:szCs w:val="26"/>
    </w:rPr>
  </w:style>
  <w:style w:type="character" w:customStyle="1" w:styleId="40">
    <w:name w:val="Заголовок 4 Знак"/>
    <w:basedOn w:val="a1"/>
    <w:link w:val="4"/>
    <w:uiPriority w:val="99"/>
    <w:rsid w:val="00991D10"/>
    <w:rPr>
      <w:rFonts w:ascii="Times New Roman" w:eastAsia="Times New Roman" w:hAnsi="Times New Roman" w:cs="Times New Roman"/>
      <w:b/>
      <w:bCs/>
      <w:sz w:val="28"/>
      <w:szCs w:val="28"/>
    </w:rPr>
  </w:style>
  <w:style w:type="paragraph" w:styleId="a4">
    <w:name w:val="footer"/>
    <w:basedOn w:val="a0"/>
    <w:link w:val="a5"/>
    <w:uiPriority w:val="99"/>
    <w:rsid w:val="00A13D84"/>
    <w:pPr>
      <w:widowControl w:val="0"/>
      <w:tabs>
        <w:tab w:val="center" w:pos="4677"/>
        <w:tab w:val="right" w:pos="9355"/>
      </w:tabs>
      <w:autoSpaceDE w:val="0"/>
      <w:autoSpaceDN w:val="0"/>
      <w:adjustRightInd w:val="0"/>
      <w:spacing w:after="0" w:line="240" w:lineRule="auto"/>
      <w:jc w:val="both"/>
    </w:pPr>
    <w:rPr>
      <w:rFonts w:ascii="Arial" w:eastAsia="Times New Roman" w:hAnsi="Arial" w:cs="Arial"/>
      <w:sz w:val="20"/>
      <w:szCs w:val="20"/>
    </w:rPr>
  </w:style>
  <w:style w:type="character" w:customStyle="1" w:styleId="a5">
    <w:name w:val="Нижний колонтитул Знак"/>
    <w:basedOn w:val="a1"/>
    <w:link w:val="a4"/>
    <w:uiPriority w:val="99"/>
    <w:rsid w:val="00A13D84"/>
    <w:rPr>
      <w:rFonts w:ascii="Arial" w:eastAsia="Times New Roman" w:hAnsi="Arial" w:cs="Arial"/>
      <w:sz w:val="20"/>
      <w:szCs w:val="20"/>
    </w:rPr>
  </w:style>
  <w:style w:type="character" w:styleId="a6">
    <w:name w:val="page number"/>
    <w:basedOn w:val="a1"/>
    <w:uiPriority w:val="99"/>
    <w:rsid w:val="00A13D84"/>
  </w:style>
  <w:style w:type="paragraph" w:styleId="a7">
    <w:name w:val="header"/>
    <w:basedOn w:val="a0"/>
    <w:link w:val="a8"/>
    <w:rsid w:val="00A13D84"/>
    <w:pPr>
      <w:widowControl w:val="0"/>
      <w:tabs>
        <w:tab w:val="center" w:pos="4677"/>
        <w:tab w:val="right" w:pos="9355"/>
      </w:tabs>
      <w:autoSpaceDE w:val="0"/>
      <w:autoSpaceDN w:val="0"/>
      <w:adjustRightInd w:val="0"/>
      <w:spacing w:after="0" w:line="240" w:lineRule="auto"/>
      <w:jc w:val="both"/>
    </w:pPr>
    <w:rPr>
      <w:rFonts w:ascii="Arial" w:eastAsia="Times New Roman" w:hAnsi="Arial" w:cs="Arial"/>
      <w:sz w:val="20"/>
      <w:szCs w:val="20"/>
    </w:rPr>
  </w:style>
  <w:style w:type="character" w:customStyle="1" w:styleId="a8">
    <w:name w:val="Верхний колонтитул Знак"/>
    <w:basedOn w:val="a1"/>
    <w:link w:val="a7"/>
    <w:uiPriority w:val="99"/>
    <w:rsid w:val="00A13D84"/>
    <w:rPr>
      <w:rFonts w:ascii="Arial" w:eastAsia="Times New Roman" w:hAnsi="Arial" w:cs="Arial"/>
      <w:sz w:val="20"/>
      <w:szCs w:val="20"/>
    </w:rPr>
  </w:style>
  <w:style w:type="paragraph" w:styleId="a9">
    <w:name w:val="Balloon Text"/>
    <w:basedOn w:val="a0"/>
    <w:link w:val="aa"/>
    <w:uiPriority w:val="99"/>
    <w:semiHidden/>
    <w:unhideWhenUsed/>
    <w:rsid w:val="00A13D84"/>
    <w:pPr>
      <w:spacing w:after="0" w:line="240" w:lineRule="auto"/>
    </w:pPr>
    <w:rPr>
      <w:rFonts w:ascii="Tahoma" w:hAnsi="Tahoma" w:cs="Tahoma"/>
      <w:sz w:val="16"/>
      <w:szCs w:val="16"/>
    </w:rPr>
  </w:style>
  <w:style w:type="character" w:customStyle="1" w:styleId="aa">
    <w:name w:val="Текст выноски Знак"/>
    <w:basedOn w:val="a1"/>
    <w:link w:val="a9"/>
    <w:uiPriority w:val="99"/>
    <w:semiHidden/>
    <w:rsid w:val="00A13D84"/>
    <w:rPr>
      <w:rFonts w:ascii="Tahoma" w:hAnsi="Tahoma" w:cs="Tahoma"/>
      <w:sz w:val="16"/>
      <w:szCs w:val="16"/>
    </w:rPr>
  </w:style>
  <w:style w:type="character" w:styleId="ab">
    <w:name w:val="Hyperlink"/>
    <w:basedOn w:val="a1"/>
    <w:uiPriority w:val="99"/>
    <w:rsid w:val="00991D10"/>
    <w:rPr>
      <w:color w:val="0000FF"/>
      <w:u w:val="single"/>
    </w:rPr>
  </w:style>
  <w:style w:type="paragraph" w:styleId="31">
    <w:name w:val="toc 3"/>
    <w:basedOn w:val="a0"/>
    <w:next w:val="a0"/>
    <w:autoRedefine/>
    <w:uiPriority w:val="39"/>
    <w:rsid w:val="00991D10"/>
    <w:pPr>
      <w:tabs>
        <w:tab w:val="right" w:leader="dot" w:pos="9345"/>
      </w:tabs>
      <w:spacing w:after="0" w:line="240" w:lineRule="auto"/>
      <w:jc w:val="both"/>
    </w:pPr>
    <w:rPr>
      <w:rFonts w:ascii="Times New Roman" w:eastAsia="Times New Roman" w:hAnsi="Times New Roman" w:cs="Times New Roman"/>
      <w:b/>
      <w:noProof/>
      <w:sz w:val="24"/>
      <w:szCs w:val="24"/>
    </w:rPr>
  </w:style>
  <w:style w:type="paragraph" w:styleId="ac">
    <w:name w:val="TOC Heading"/>
    <w:basedOn w:val="1"/>
    <w:next w:val="a0"/>
    <w:uiPriority w:val="99"/>
    <w:unhideWhenUsed/>
    <w:qFormat/>
    <w:rsid w:val="00991D10"/>
    <w:pPr>
      <w:outlineLvl w:val="9"/>
    </w:pPr>
    <w:rPr>
      <w:rFonts w:ascii="Cambria" w:eastAsia="Times New Roman" w:hAnsi="Cambria" w:cs="Times New Roman"/>
      <w:color w:val="365F91"/>
      <w:lang w:eastAsia="en-US"/>
    </w:rPr>
  </w:style>
  <w:style w:type="paragraph" w:styleId="41">
    <w:name w:val="toc 4"/>
    <w:basedOn w:val="a0"/>
    <w:next w:val="a0"/>
    <w:autoRedefine/>
    <w:uiPriority w:val="39"/>
    <w:unhideWhenUsed/>
    <w:rsid w:val="00991D10"/>
    <w:pPr>
      <w:spacing w:after="100"/>
      <w:ind w:left="660"/>
    </w:pPr>
    <w:rPr>
      <w:rFonts w:ascii="Calibri" w:eastAsia="Times New Roman" w:hAnsi="Calibri" w:cs="Times New Roman"/>
    </w:rPr>
  </w:style>
  <w:style w:type="paragraph" w:customStyle="1" w:styleId="ad">
    <w:name w:val="Îáû÷íûé"/>
    <w:uiPriority w:val="99"/>
    <w:rsid w:val="003A14A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rPr>
  </w:style>
  <w:style w:type="paragraph" w:styleId="21">
    <w:name w:val="toc 2"/>
    <w:basedOn w:val="a0"/>
    <w:next w:val="a0"/>
    <w:autoRedefine/>
    <w:uiPriority w:val="39"/>
    <w:rsid w:val="003A14A3"/>
    <w:pPr>
      <w:widowControl w:val="0"/>
      <w:tabs>
        <w:tab w:val="right" w:leader="dot" w:pos="9345"/>
      </w:tabs>
      <w:autoSpaceDE w:val="0"/>
      <w:autoSpaceDN w:val="0"/>
      <w:adjustRightInd w:val="0"/>
      <w:spacing w:after="0" w:line="240" w:lineRule="auto"/>
      <w:ind w:left="200"/>
      <w:jc w:val="both"/>
    </w:pPr>
    <w:rPr>
      <w:rFonts w:ascii="Times New Roman" w:eastAsia="Times New Roman" w:hAnsi="Times New Roman" w:cs="Times New Roman"/>
      <w:b/>
      <w:noProof/>
      <w:sz w:val="24"/>
      <w:szCs w:val="24"/>
    </w:rPr>
  </w:style>
  <w:style w:type="paragraph" w:customStyle="1" w:styleId="ArialNarrow13pt1">
    <w:name w:val="Arial Narrow 13 pt по ширине Первая строка:  1 см"/>
    <w:basedOn w:val="ad"/>
    <w:uiPriority w:val="99"/>
    <w:rsid w:val="003A14A3"/>
    <w:pPr>
      <w:overflowPunct/>
      <w:autoSpaceDE/>
      <w:autoSpaceDN/>
      <w:adjustRightInd/>
      <w:ind w:firstLine="567"/>
      <w:textAlignment w:val="auto"/>
    </w:pPr>
    <w:rPr>
      <w:rFonts w:ascii="Arial Narrow" w:hAnsi="Arial Narrow"/>
      <w:sz w:val="26"/>
      <w:lang w:val="en-US"/>
    </w:rPr>
  </w:style>
  <w:style w:type="paragraph" w:customStyle="1" w:styleId="32">
    <w:name w:val="аква3"/>
    <w:basedOn w:val="a0"/>
    <w:uiPriority w:val="99"/>
    <w:rsid w:val="003A14A3"/>
    <w:pPr>
      <w:spacing w:after="0" w:line="360" w:lineRule="auto"/>
      <w:ind w:firstLine="709"/>
      <w:jc w:val="both"/>
    </w:pPr>
    <w:rPr>
      <w:rFonts w:ascii="Book Antiqua" w:eastAsia="Times New Roman" w:hAnsi="Book Antiqua" w:cs="Times New Roman"/>
      <w:sz w:val="28"/>
      <w:szCs w:val="24"/>
    </w:rPr>
  </w:style>
  <w:style w:type="paragraph" w:customStyle="1" w:styleId="ae">
    <w:name w:val="аква"/>
    <w:basedOn w:val="a0"/>
    <w:uiPriority w:val="99"/>
    <w:rsid w:val="003A14A3"/>
    <w:pPr>
      <w:spacing w:after="0" w:line="240" w:lineRule="auto"/>
      <w:ind w:firstLine="709"/>
      <w:jc w:val="both"/>
    </w:pPr>
    <w:rPr>
      <w:rFonts w:ascii="Book Antiqua" w:eastAsia="Times New Roman" w:hAnsi="Book Antiqua" w:cs="Times New Roman"/>
      <w:sz w:val="28"/>
      <w:szCs w:val="24"/>
    </w:rPr>
  </w:style>
  <w:style w:type="paragraph" w:customStyle="1" w:styleId="NAmber">
    <w:name w:val="NAmber"/>
    <w:basedOn w:val="ae"/>
    <w:uiPriority w:val="99"/>
    <w:rsid w:val="003A14A3"/>
    <w:pPr>
      <w:jc w:val="center"/>
    </w:pPr>
    <w:rPr>
      <w:rFonts w:ascii="Gaze" w:hAnsi="Gaze"/>
      <w:b/>
      <w:bCs/>
      <w:sz w:val="36"/>
    </w:rPr>
  </w:style>
  <w:style w:type="paragraph" w:customStyle="1" w:styleId="af">
    <w:name w:val="аквамарин"/>
    <w:basedOn w:val="ae"/>
    <w:uiPriority w:val="99"/>
    <w:rsid w:val="003A14A3"/>
    <w:pPr>
      <w:keepLines/>
      <w:spacing w:line="360" w:lineRule="auto"/>
      <w:jc w:val="center"/>
    </w:pPr>
    <w:rPr>
      <w:rFonts w:ascii="Monotype Corsiva" w:hAnsi="Monotype Corsiva"/>
    </w:rPr>
  </w:style>
  <w:style w:type="paragraph" w:customStyle="1" w:styleId="514">
    <w:name w:val="Стиль аква5 + 14 пт"/>
    <w:basedOn w:val="a0"/>
    <w:autoRedefine/>
    <w:uiPriority w:val="99"/>
    <w:rsid w:val="003A14A3"/>
    <w:pPr>
      <w:spacing w:after="0" w:line="360" w:lineRule="auto"/>
      <w:jc w:val="center"/>
    </w:pPr>
    <w:rPr>
      <w:rFonts w:ascii="Arial" w:eastAsia="Times New Roman" w:hAnsi="Arial" w:cs="Times New Roman"/>
      <w:sz w:val="24"/>
      <w:szCs w:val="24"/>
    </w:rPr>
  </w:style>
  <w:style w:type="paragraph" w:customStyle="1" w:styleId="af0">
    <w:name w:val="Реферат"/>
    <w:basedOn w:val="a0"/>
    <w:uiPriority w:val="99"/>
    <w:rsid w:val="003A14A3"/>
    <w:pPr>
      <w:spacing w:after="0" w:line="360" w:lineRule="auto"/>
      <w:ind w:firstLine="709"/>
      <w:jc w:val="both"/>
    </w:pPr>
    <w:rPr>
      <w:rFonts w:ascii="Times New Roman" w:eastAsia="Times New Roman" w:hAnsi="Times New Roman" w:cs="Times New Roman"/>
      <w:sz w:val="24"/>
      <w:szCs w:val="24"/>
    </w:rPr>
  </w:style>
  <w:style w:type="paragraph" w:customStyle="1" w:styleId="af1">
    <w:name w:val="реферат"/>
    <w:basedOn w:val="af2"/>
    <w:uiPriority w:val="99"/>
    <w:rsid w:val="003A14A3"/>
    <w:pPr>
      <w:suppressAutoHyphens/>
      <w:spacing w:before="100" w:beforeAutospacing="1" w:after="100" w:afterAutospacing="1" w:line="360" w:lineRule="auto"/>
      <w:ind w:firstLine="709"/>
    </w:pPr>
  </w:style>
  <w:style w:type="paragraph" w:styleId="af2">
    <w:name w:val="Normal (Web)"/>
    <w:basedOn w:val="a0"/>
    <w:uiPriority w:val="99"/>
    <w:rsid w:val="003A14A3"/>
    <w:pPr>
      <w:spacing w:after="0" w:line="240" w:lineRule="auto"/>
      <w:jc w:val="both"/>
    </w:pPr>
    <w:rPr>
      <w:rFonts w:ascii="Times New Roman" w:eastAsia="Times New Roman" w:hAnsi="Times New Roman" w:cs="Times New Roman"/>
      <w:sz w:val="24"/>
      <w:szCs w:val="24"/>
    </w:rPr>
  </w:style>
  <w:style w:type="paragraph" w:styleId="33">
    <w:name w:val="Body Text 3"/>
    <w:basedOn w:val="a0"/>
    <w:link w:val="34"/>
    <w:uiPriority w:val="99"/>
    <w:rsid w:val="003A14A3"/>
    <w:pPr>
      <w:widowControl w:val="0"/>
      <w:spacing w:after="0" w:line="240" w:lineRule="auto"/>
      <w:jc w:val="both"/>
    </w:pPr>
    <w:rPr>
      <w:rFonts w:ascii="Courier New" w:eastAsia="Times New Roman" w:hAnsi="Courier New" w:cs="Times New Roman"/>
      <w:snapToGrid w:val="0"/>
      <w:szCs w:val="20"/>
    </w:rPr>
  </w:style>
  <w:style w:type="character" w:customStyle="1" w:styleId="34">
    <w:name w:val="Основной текст 3 Знак"/>
    <w:basedOn w:val="a1"/>
    <w:link w:val="33"/>
    <w:uiPriority w:val="99"/>
    <w:rsid w:val="003A14A3"/>
    <w:rPr>
      <w:rFonts w:ascii="Courier New" w:eastAsia="Times New Roman" w:hAnsi="Courier New" w:cs="Times New Roman"/>
      <w:snapToGrid w:val="0"/>
      <w:szCs w:val="20"/>
    </w:rPr>
  </w:style>
  <w:style w:type="paragraph" w:styleId="af3">
    <w:name w:val="Body Text"/>
    <w:basedOn w:val="a0"/>
    <w:link w:val="af4"/>
    <w:uiPriority w:val="99"/>
    <w:rsid w:val="003A14A3"/>
    <w:pPr>
      <w:spacing w:after="120" w:line="240" w:lineRule="auto"/>
      <w:jc w:val="both"/>
    </w:pPr>
    <w:rPr>
      <w:rFonts w:ascii="Times New Roman" w:eastAsia="Times New Roman" w:hAnsi="Times New Roman" w:cs="Times New Roman"/>
      <w:sz w:val="24"/>
      <w:szCs w:val="24"/>
    </w:rPr>
  </w:style>
  <w:style w:type="character" w:customStyle="1" w:styleId="af4">
    <w:name w:val="Основной текст Знак"/>
    <w:basedOn w:val="a1"/>
    <w:link w:val="af3"/>
    <w:uiPriority w:val="99"/>
    <w:rsid w:val="003A14A3"/>
    <w:rPr>
      <w:rFonts w:ascii="Times New Roman" w:eastAsia="Times New Roman" w:hAnsi="Times New Roman" w:cs="Times New Roman"/>
      <w:sz w:val="24"/>
      <w:szCs w:val="24"/>
    </w:rPr>
  </w:style>
  <w:style w:type="paragraph" w:styleId="af5">
    <w:name w:val="Body Text Indent"/>
    <w:basedOn w:val="a0"/>
    <w:link w:val="af6"/>
    <w:uiPriority w:val="99"/>
    <w:rsid w:val="003A14A3"/>
    <w:pPr>
      <w:spacing w:after="120" w:line="240" w:lineRule="auto"/>
      <w:ind w:left="283"/>
      <w:jc w:val="both"/>
    </w:pPr>
    <w:rPr>
      <w:rFonts w:ascii="Times New Roman" w:eastAsia="Times New Roman" w:hAnsi="Times New Roman" w:cs="Times New Roman"/>
      <w:sz w:val="24"/>
      <w:szCs w:val="24"/>
    </w:rPr>
  </w:style>
  <w:style w:type="character" w:customStyle="1" w:styleId="af6">
    <w:name w:val="Основной текст с отступом Знак"/>
    <w:basedOn w:val="a1"/>
    <w:link w:val="af5"/>
    <w:uiPriority w:val="99"/>
    <w:rsid w:val="003A14A3"/>
    <w:rPr>
      <w:rFonts w:ascii="Times New Roman" w:eastAsia="Times New Roman" w:hAnsi="Times New Roman" w:cs="Times New Roman"/>
      <w:sz w:val="24"/>
      <w:szCs w:val="24"/>
    </w:rPr>
  </w:style>
  <w:style w:type="paragraph" w:styleId="af7">
    <w:name w:val="List"/>
    <w:basedOn w:val="a0"/>
    <w:uiPriority w:val="99"/>
    <w:rsid w:val="003A14A3"/>
    <w:pPr>
      <w:spacing w:after="0" w:line="240" w:lineRule="auto"/>
      <w:ind w:left="283" w:hanging="283"/>
      <w:jc w:val="both"/>
    </w:pPr>
    <w:rPr>
      <w:rFonts w:ascii="Times New Roman" w:eastAsia="Times New Roman" w:hAnsi="Times New Roman" w:cs="Times New Roman"/>
      <w:sz w:val="24"/>
      <w:szCs w:val="24"/>
    </w:rPr>
  </w:style>
  <w:style w:type="paragraph" w:customStyle="1" w:styleId="ConsNormal">
    <w:name w:val="ConsNormal"/>
    <w:rsid w:val="003A14A3"/>
    <w:pPr>
      <w:autoSpaceDE w:val="0"/>
      <w:autoSpaceDN w:val="0"/>
      <w:adjustRightInd w:val="0"/>
      <w:spacing w:after="0" w:line="240" w:lineRule="auto"/>
      <w:ind w:right="19772" w:firstLine="720"/>
      <w:jc w:val="both"/>
    </w:pPr>
    <w:rPr>
      <w:rFonts w:ascii="Arial" w:eastAsia="Times New Roman" w:hAnsi="Arial" w:cs="Arial"/>
      <w:sz w:val="20"/>
      <w:szCs w:val="20"/>
    </w:rPr>
  </w:style>
  <w:style w:type="character" w:customStyle="1" w:styleId="fts-hit">
    <w:name w:val="fts-hit"/>
    <w:basedOn w:val="a1"/>
    <w:uiPriority w:val="99"/>
    <w:rsid w:val="003A14A3"/>
    <w:rPr>
      <w:shd w:val="clear" w:color="auto" w:fill="FFC0CB"/>
    </w:rPr>
  </w:style>
  <w:style w:type="paragraph" w:customStyle="1" w:styleId="ConsPlusNormal">
    <w:name w:val="ConsPlusNormal"/>
    <w:rsid w:val="003A14A3"/>
    <w:pPr>
      <w:widowControl w:val="0"/>
      <w:autoSpaceDE w:val="0"/>
      <w:autoSpaceDN w:val="0"/>
      <w:adjustRightInd w:val="0"/>
      <w:spacing w:after="0" w:line="240" w:lineRule="auto"/>
      <w:ind w:firstLine="720"/>
      <w:jc w:val="both"/>
    </w:pPr>
    <w:rPr>
      <w:rFonts w:ascii="Arial" w:eastAsia="Times New Roman" w:hAnsi="Arial" w:cs="Arial"/>
      <w:sz w:val="20"/>
      <w:szCs w:val="20"/>
    </w:rPr>
  </w:style>
  <w:style w:type="paragraph" w:styleId="HTML">
    <w:name w:val="HTML Preformatted"/>
    <w:basedOn w:val="a0"/>
    <w:link w:val="HTML0"/>
    <w:uiPriority w:val="99"/>
    <w:rsid w:val="003A14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Pr>
      <w:rFonts w:ascii="Courier New" w:eastAsia="Times New Roman" w:hAnsi="Courier New" w:cs="Courier New"/>
      <w:sz w:val="20"/>
      <w:szCs w:val="20"/>
    </w:rPr>
  </w:style>
  <w:style w:type="character" w:customStyle="1" w:styleId="HTML0">
    <w:name w:val="Стандартный HTML Знак"/>
    <w:basedOn w:val="a1"/>
    <w:link w:val="HTML"/>
    <w:uiPriority w:val="99"/>
    <w:rsid w:val="003A14A3"/>
    <w:rPr>
      <w:rFonts w:ascii="Courier New" w:eastAsia="Times New Roman" w:hAnsi="Courier New" w:cs="Courier New"/>
      <w:sz w:val="20"/>
      <w:szCs w:val="20"/>
    </w:rPr>
  </w:style>
  <w:style w:type="character" w:styleId="af8">
    <w:name w:val="Strong"/>
    <w:basedOn w:val="a1"/>
    <w:uiPriority w:val="22"/>
    <w:qFormat/>
    <w:rsid w:val="003A14A3"/>
    <w:rPr>
      <w:b/>
      <w:bCs/>
    </w:rPr>
  </w:style>
  <w:style w:type="paragraph" w:customStyle="1" w:styleId="Iauiue">
    <w:name w:val="Iau?iue"/>
    <w:rsid w:val="003A14A3"/>
    <w:pPr>
      <w:widowControl w:val="0"/>
      <w:suppressAutoHyphens/>
      <w:spacing w:after="0" w:line="240" w:lineRule="auto"/>
      <w:jc w:val="both"/>
    </w:pPr>
    <w:rPr>
      <w:rFonts w:ascii="Times New Roman" w:eastAsia="Times New Roman" w:hAnsi="Times New Roman" w:cs="Times New Roman"/>
      <w:sz w:val="20"/>
      <w:szCs w:val="20"/>
      <w:lang w:eastAsia="ar-SA"/>
    </w:rPr>
  </w:style>
  <w:style w:type="paragraph" w:customStyle="1" w:styleId="ConsPlusTitle">
    <w:name w:val="ConsPlusTitle"/>
    <w:rsid w:val="003A14A3"/>
    <w:pPr>
      <w:widowControl w:val="0"/>
      <w:autoSpaceDE w:val="0"/>
      <w:autoSpaceDN w:val="0"/>
      <w:adjustRightInd w:val="0"/>
      <w:spacing w:after="0" w:line="240" w:lineRule="auto"/>
      <w:jc w:val="both"/>
    </w:pPr>
    <w:rPr>
      <w:rFonts w:ascii="Arial" w:eastAsia="Times New Roman" w:hAnsi="Arial" w:cs="Arial"/>
      <w:b/>
      <w:bCs/>
      <w:sz w:val="16"/>
      <w:szCs w:val="16"/>
    </w:rPr>
  </w:style>
  <w:style w:type="paragraph" w:customStyle="1" w:styleId="6">
    <w:name w:val="Стиль По ширине Перед:  6 пт"/>
    <w:basedOn w:val="a0"/>
    <w:autoRedefine/>
    <w:uiPriority w:val="99"/>
    <w:rsid w:val="005238EE"/>
    <w:pPr>
      <w:tabs>
        <w:tab w:val="left" w:pos="851"/>
        <w:tab w:val="left" w:pos="1134"/>
      </w:tabs>
      <w:spacing w:after="0" w:line="240" w:lineRule="auto"/>
      <w:ind w:firstLine="709"/>
      <w:jc w:val="both"/>
    </w:pPr>
    <w:rPr>
      <w:rFonts w:ascii="Times New Roman" w:eastAsia="Times New Roman" w:hAnsi="Times New Roman" w:cs="Times New Roman"/>
      <w:sz w:val="26"/>
      <w:szCs w:val="26"/>
    </w:rPr>
  </w:style>
  <w:style w:type="paragraph" w:customStyle="1" w:styleId="125">
    <w:name w:val="Стиль По ширине Первая строка:  1.25 см"/>
    <w:basedOn w:val="a0"/>
    <w:uiPriority w:val="99"/>
    <w:rsid w:val="003A14A3"/>
    <w:pPr>
      <w:spacing w:before="120" w:after="0" w:line="240" w:lineRule="auto"/>
      <w:ind w:firstLine="709"/>
      <w:jc w:val="both"/>
    </w:pPr>
    <w:rPr>
      <w:rFonts w:ascii="Times New Roman" w:eastAsia="Times New Roman" w:hAnsi="Times New Roman" w:cs="Times New Roman"/>
      <w:sz w:val="24"/>
      <w:szCs w:val="20"/>
    </w:rPr>
  </w:style>
  <w:style w:type="paragraph" w:customStyle="1" w:styleId="zagc-1">
    <w:name w:val="zagc-1"/>
    <w:basedOn w:val="a0"/>
    <w:rsid w:val="003A14A3"/>
    <w:pPr>
      <w:spacing w:before="135" w:after="60" w:line="240" w:lineRule="auto"/>
      <w:ind w:firstLine="150"/>
      <w:jc w:val="center"/>
    </w:pPr>
    <w:rPr>
      <w:rFonts w:ascii="Arial" w:eastAsia="Times New Roman" w:hAnsi="Arial" w:cs="Arial"/>
      <w:b/>
      <w:bCs/>
      <w:caps/>
      <w:color w:val="29211E"/>
      <w:sz w:val="20"/>
      <w:szCs w:val="20"/>
    </w:rPr>
  </w:style>
  <w:style w:type="paragraph" w:customStyle="1" w:styleId="Iauiue3">
    <w:name w:val="Iau?iue3"/>
    <w:uiPriority w:val="99"/>
    <w:rsid w:val="003A14A3"/>
    <w:pPr>
      <w:widowControl w:val="0"/>
      <w:spacing w:after="0" w:line="240" w:lineRule="auto"/>
      <w:jc w:val="both"/>
    </w:pPr>
    <w:rPr>
      <w:rFonts w:ascii="Times New Roman" w:eastAsia="Times New Roman" w:hAnsi="Times New Roman" w:cs="Times New Roman"/>
      <w:sz w:val="20"/>
      <w:szCs w:val="20"/>
    </w:rPr>
  </w:style>
  <w:style w:type="paragraph" w:styleId="af9">
    <w:name w:val="List Paragraph"/>
    <w:basedOn w:val="a0"/>
    <w:qFormat/>
    <w:rsid w:val="003A14A3"/>
    <w:pPr>
      <w:ind w:left="720"/>
      <w:contextualSpacing/>
      <w:jc w:val="both"/>
    </w:pPr>
    <w:rPr>
      <w:rFonts w:ascii="Times New Roman" w:eastAsia="Times New Roman" w:hAnsi="Times New Roman" w:cs="Times New Roman"/>
      <w:lang w:eastAsia="en-US"/>
    </w:rPr>
  </w:style>
  <w:style w:type="paragraph" w:customStyle="1" w:styleId="zagc-0">
    <w:name w:val="zagc-0"/>
    <w:basedOn w:val="a0"/>
    <w:rsid w:val="003A14A3"/>
    <w:pPr>
      <w:spacing w:before="180" w:after="60" w:line="240" w:lineRule="auto"/>
      <w:ind w:firstLine="150"/>
      <w:jc w:val="center"/>
    </w:pPr>
    <w:rPr>
      <w:rFonts w:ascii="Arial" w:eastAsia="Times New Roman" w:hAnsi="Arial" w:cs="Arial"/>
      <w:b/>
      <w:bCs/>
      <w:caps/>
      <w:color w:val="29211E"/>
      <w:sz w:val="24"/>
      <w:szCs w:val="24"/>
    </w:rPr>
  </w:style>
  <w:style w:type="paragraph" w:styleId="afa">
    <w:name w:val="Subtitle"/>
    <w:aliases w:val="Обычный таблица"/>
    <w:basedOn w:val="a0"/>
    <w:next w:val="a0"/>
    <w:link w:val="afb"/>
    <w:qFormat/>
    <w:rsid w:val="003A14A3"/>
    <w:pPr>
      <w:widowControl w:val="0"/>
      <w:autoSpaceDE w:val="0"/>
      <w:autoSpaceDN w:val="0"/>
      <w:adjustRightInd w:val="0"/>
      <w:spacing w:after="60" w:line="240" w:lineRule="auto"/>
      <w:ind w:firstLine="709"/>
      <w:jc w:val="both"/>
      <w:outlineLvl w:val="1"/>
    </w:pPr>
    <w:rPr>
      <w:rFonts w:ascii="Times New Roman" w:eastAsia="Times New Roman" w:hAnsi="Times New Roman" w:cs="Times New Roman"/>
      <w:sz w:val="28"/>
      <w:szCs w:val="28"/>
    </w:rPr>
  </w:style>
  <w:style w:type="character" w:customStyle="1" w:styleId="afb">
    <w:name w:val="Подзаголовок Знак"/>
    <w:aliases w:val="Обычный таблица Знак"/>
    <w:basedOn w:val="a1"/>
    <w:link w:val="afa"/>
    <w:rsid w:val="003A14A3"/>
    <w:rPr>
      <w:rFonts w:ascii="Times New Roman" w:eastAsia="Times New Roman" w:hAnsi="Times New Roman" w:cs="Times New Roman"/>
      <w:sz w:val="28"/>
      <w:szCs w:val="28"/>
    </w:rPr>
  </w:style>
  <w:style w:type="paragraph" w:customStyle="1" w:styleId="afc">
    <w:name w:val="Прижатый влево"/>
    <w:basedOn w:val="a0"/>
    <w:next w:val="a0"/>
    <w:uiPriority w:val="99"/>
    <w:rsid w:val="003A14A3"/>
    <w:pPr>
      <w:widowControl w:val="0"/>
      <w:autoSpaceDE w:val="0"/>
      <w:autoSpaceDN w:val="0"/>
      <w:adjustRightInd w:val="0"/>
      <w:spacing w:after="0" w:line="240" w:lineRule="auto"/>
      <w:jc w:val="both"/>
    </w:pPr>
    <w:rPr>
      <w:rFonts w:ascii="Arial" w:eastAsia="Times New Roman" w:hAnsi="Arial" w:cs="Arial"/>
      <w:sz w:val="24"/>
      <w:szCs w:val="24"/>
    </w:rPr>
  </w:style>
  <w:style w:type="paragraph" w:customStyle="1" w:styleId="afd">
    <w:name w:val="Нормальный (таблица)"/>
    <w:basedOn w:val="a0"/>
    <w:next w:val="a0"/>
    <w:uiPriority w:val="99"/>
    <w:rsid w:val="003A14A3"/>
    <w:pPr>
      <w:widowControl w:val="0"/>
      <w:autoSpaceDE w:val="0"/>
      <w:autoSpaceDN w:val="0"/>
      <w:adjustRightInd w:val="0"/>
      <w:spacing w:after="0" w:line="240" w:lineRule="auto"/>
      <w:jc w:val="both"/>
    </w:pPr>
    <w:rPr>
      <w:rFonts w:ascii="Arial" w:eastAsia="Times New Roman" w:hAnsi="Arial" w:cs="Arial"/>
      <w:sz w:val="24"/>
      <w:szCs w:val="24"/>
    </w:rPr>
  </w:style>
  <w:style w:type="character" w:customStyle="1" w:styleId="afe">
    <w:name w:val="Цветовое выделение"/>
    <w:uiPriority w:val="99"/>
    <w:rsid w:val="003A14A3"/>
    <w:rPr>
      <w:b/>
      <w:bCs/>
      <w:color w:val="000080"/>
    </w:rPr>
  </w:style>
  <w:style w:type="paragraph" w:styleId="11">
    <w:name w:val="toc 1"/>
    <w:basedOn w:val="a0"/>
    <w:next w:val="a0"/>
    <w:autoRedefine/>
    <w:uiPriority w:val="39"/>
    <w:unhideWhenUsed/>
    <w:rsid w:val="003A14A3"/>
    <w:pPr>
      <w:widowControl w:val="0"/>
      <w:tabs>
        <w:tab w:val="right" w:leader="dot" w:pos="9345"/>
      </w:tabs>
      <w:autoSpaceDE w:val="0"/>
      <w:autoSpaceDN w:val="0"/>
      <w:adjustRightInd w:val="0"/>
      <w:spacing w:after="0" w:line="240" w:lineRule="auto"/>
      <w:jc w:val="both"/>
    </w:pPr>
    <w:rPr>
      <w:rFonts w:ascii="Times New Roman" w:eastAsia="Times New Roman" w:hAnsi="Times New Roman" w:cs="Times New Roman"/>
      <w:b/>
      <w:noProof/>
      <w:sz w:val="24"/>
      <w:szCs w:val="20"/>
    </w:rPr>
  </w:style>
  <w:style w:type="paragraph" w:customStyle="1" w:styleId="12">
    <w:name w:val="Без интервала1"/>
    <w:aliases w:val="No Spacing,с интервалом,Без интервала11,No Spacing1"/>
    <w:link w:val="aff"/>
    <w:uiPriority w:val="99"/>
    <w:qFormat/>
    <w:rsid w:val="003A14A3"/>
    <w:pPr>
      <w:spacing w:after="0" w:line="240" w:lineRule="auto"/>
      <w:ind w:firstLine="709"/>
      <w:jc w:val="both"/>
    </w:pPr>
    <w:rPr>
      <w:rFonts w:ascii="Calibri" w:eastAsia="Times New Roman" w:hAnsi="Calibri" w:cs="Times New Roman"/>
      <w:lang w:eastAsia="en-US"/>
    </w:rPr>
  </w:style>
  <w:style w:type="character" w:customStyle="1" w:styleId="aff">
    <w:name w:val="Без интервала Знак"/>
    <w:aliases w:val="с интервалом Знак,Без интервала1 Знак,No Spacing Знак,No Spacing1 Знак"/>
    <w:basedOn w:val="a1"/>
    <w:link w:val="12"/>
    <w:uiPriority w:val="99"/>
    <w:rsid w:val="003A14A3"/>
    <w:rPr>
      <w:rFonts w:ascii="Calibri" w:eastAsia="Times New Roman" w:hAnsi="Calibri" w:cs="Times New Roman"/>
      <w:lang w:eastAsia="en-US"/>
    </w:rPr>
  </w:style>
  <w:style w:type="paragraph" w:customStyle="1" w:styleId="a">
    <w:name w:val="Маркированный"/>
    <w:basedOn w:val="a0"/>
    <w:uiPriority w:val="99"/>
    <w:rsid w:val="003A14A3"/>
    <w:pPr>
      <w:numPr>
        <w:numId w:val="2"/>
      </w:numPr>
      <w:spacing w:after="0" w:line="240" w:lineRule="auto"/>
      <w:jc w:val="both"/>
    </w:pPr>
    <w:rPr>
      <w:rFonts w:ascii="Times New Roman" w:eastAsia="Times New Roman" w:hAnsi="Times New Roman" w:cs="Times New Roman"/>
      <w:sz w:val="28"/>
      <w:szCs w:val="28"/>
    </w:rPr>
  </w:style>
  <w:style w:type="paragraph" w:customStyle="1" w:styleId="ConsPlusNonformat">
    <w:name w:val="ConsPlusNonformat"/>
    <w:uiPriority w:val="99"/>
    <w:rsid w:val="003A14A3"/>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S">
    <w:name w:val="S_Обычный жирный"/>
    <w:basedOn w:val="a0"/>
    <w:qFormat/>
    <w:rsid w:val="003A14A3"/>
    <w:pPr>
      <w:spacing w:after="0" w:line="240" w:lineRule="auto"/>
      <w:ind w:firstLine="709"/>
      <w:jc w:val="both"/>
    </w:pPr>
    <w:rPr>
      <w:rFonts w:ascii="Times New Roman" w:eastAsia="Times New Roman" w:hAnsi="Times New Roman" w:cs="Times New Roman"/>
      <w:sz w:val="28"/>
      <w:szCs w:val="24"/>
    </w:rPr>
  </w:style>
  <w:style w:type="paragraph" w:styleId="5">
    <w:name w:val="toc 5"/>
    <w:basedOn w:val="a0"/>
    <w:next w:val="a0"/>
    <w:autoRedefine/>
    <w:uiPriority w:val="39"/>
    <w:unhideWhenUsed/>
    <w:rsid w:val="003A14A3"/>
    <w:pPr>
      <w:spacing w:after="100"/>
      <w:ind w:left="880"/>
    </w:pPr>
    <w:rPr>
      <w:rFonts w:ascii="Calibri" w:eastAsia="Times New Roman" w:hAnsi="Calibri" w:cs="Times New Roman"/>
    </w:rPr>
  </w:style>
  <w:style w:type="paragraph" w:styleId="60">
    <w:name w:val="toc 6"/>
    <w:basedOn w:val="a0"/>
    <w:next w:val="a0"/>
    <w:autoRedefine/>
    <w:uiPriority w:val="39"/>
    <w:unhideWhenUsed/>
    <w:rsid w:val="003A14A3"/>
    <w:pPr>
      <w:spacing w:after="100"/>
      <w:ind w:left="1100"/>
    </w:pPr>
    <w:rPr>
      <w:rFonts w:ascii="Calibri" w:eastAsia="Times New Roman" w:hAnsi="Calibri" w:cs="Times New Roman"/>
    </w:rPr>
  </w:style>
  <w:style w:type="paragraph" w:styleId="7">
    <w:name w:val="toc 7"/>
    <w:basedOn w:val="a0"/>
    <w:next w:val="a0"/>
    <w:autoRedefine/>
    <w:uiPriority w:val="39"/>
    <w:unhideWhenUsed/>
    <w:rsid w:val="003A14A3"/>
    <w:pPr>
      <w:spacing w:after="100"/>
      <w:ind w:left="1320"/>
    </w:pPr>
    <w:rPr>
      <w:rFonts w:ascii="Calibri" w:eastAsia="Times New Roman" w:hAnsi="Calibri" w:cs="Times New Roman"/>
    </w:rPr>
  </w:style>
  <w:style w:type="paragraph" w:styleId="8">
    <w:name w:val="toc 8"/>
    <w:basedOn w:val="a0"/>
    <w:next w:val="a0"/>
    <w:autoRedefine/>
    <w:uiPriority w:val="39"/>
    <w:unhideWhenUsed/>
    <w:rsid w:val="003A14A3"/>
    <w:pPr>
      <w:spacing w:after="100"/>
      <w:ind w:left="1540"/>
    </w:pPr>
    <w:rPr>
      <w:rFonts w:ascii="Calibri" w:eastAsia="Times New Roman" w:hAnsi="Calibri" w:cs="Times New Roman"/>
    </w:rPr>
  </w:style>
  <w:style w:type="paragraph" w:styleId="9">
    <w:name w:val="toc 9"/>
    <w:basedOn w:val="a0"/>
    <w:next w:val="a0"/>
    <w:autoRedefine/>
    <w:uiPriority w:val="39"/>
    <w:unhideWhenUsed/>
    <w:rsid w:val="003A14A3"/>
    <w:pPr>
      <w:spacing w:after="100"/>
      <w:ind w:left="1760"/>
    </w:pPr>
    <w:rPr>
      <w:rFonts w:ascii="Calibri" w:eastAsia="Times New Roman" w:hAnsi="Calibri" w:cs="Times New Roman"/>
    </w:rPr>
  </w:style>
  <w:style w:type="character" w:customStyle="1" w:styleId="WW8Num8z0">
    <w:name w:val="WW8Num8z0"/>
    <w:uiPriority w:val="99"/>
    <w:rsid w:val="003A14A3"/>
    <w:rPr>
      <w:rFonts w:ascii="Symbol" w:hAnsi="Symbol"/>
      <w:sz w:val="18"/>
    </w:rPr>
  </w:style>
  <w:style w:type="paragraph" w:styleId="aff0">
    <w:name w:val="Title"/>
    <w:basedOn w:val="a0"/>
    <w:link w:val="aff1"/>
    <w:qFormat/>
    <w:rsid w:val="003A14A3"/>
    <w:pPr>
      <w:spacing w:after="0" w:line="240" w:lineRule="auto"/>
      <w:jc w:val="center"/>
    </w:pPr>
    <w:rPr>
      <w:rFonts w:ascii="Times New Roman" w:eastAsia="Times New Roman" w:hAnsi="Times New Roman" w:cs="Times New Roman"/>
      <w:sz w:val="32"/>
      <w:szCs w:val="20"/>
    </w:rPr>
  </w:style>
  <w:style w:type="character" w:customStyle="1" w:styleId="aff1">
    <w:name w:val="Название Знак"/>
    <w:basedOn w:val="a1"/>
    <w:link w:val="aff0"/>
    <w:rsid w:val="003A14A3"/>
    <w:rPr>
      <w:rFonts w:ascii="Times New Roman" w:eastAsia="Times New Roman" w:hAnsi="Times New Roman" w:cs="Times New Roman"/>
      <w:sz w:val="32"/>
      <w:szCs w:val="20"/>
    </w:rPr>
  </w:style>
  <w:style w:type="character" w:customStyle="1" w:styleId="35">
    <w:name w:val="Основной текст с отступом 3 Знак"/>
    <w:basedOn w:val="a1"/>
    <w:link w:val="36"/>
    <w:uiPriority w:val="99"/>
    <w:semiHidden/>
    <w:rsid w:val="003A14A3"/>
    <w:rPr>
      <w:rFonts w:ascii="Arial" w:eastAsia="Times New Roman" w:hAnsi="Arial" w:cs="Arial"/>
      <w:sz w:val="16"/>
      <w:szCs w:val="16"/>
    </w:rPr>
  </w:style>
  <w:style w:type="paragraph" w:styleId="36">
    <w:name w:val="Body Text Indent 3"/>
    <w:basedOn w:val="a0"/>
    <w:link w:val="35"/>
    <w:uiPriority w:val="99"/>
    <w:semiHidden/>
    <w:unhideWhenUsed/>
    <w:rsid w:val="003A14A3"/>
    <w:pPr>
      <w:widowControl w:val="0"/>
      <w:autoSpaceDE w:val="0"/>
      <w:autoSpaceDN w:val="0"/>
      <w:adjustRightInd w:val="0"/>
      <w:spacing w:after="120" w:line="240" w:lineRule="auto"/>
      <w:ind w:left="283"/>
      <w:jc w:val="both"/>
    </w:pPr>
    <w:rPr>
      <w:rFonts w:ascii="Arial" w:eastAsia="Times New Roman" w:hAnsi="Arial" w:cs="Arial"/>
      <w:sz w:val="16"/>
      <w:szCs w:val="16"/>
    </w:rPr>
  </w:style>
  <w:style w:type="paragraph" w:customStyle="1" w:styleId="ConsNonformat">
    <w:name w:val="ConsNonformat"/>
    <w:rsid w:val="003A14A3"/>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ConsCell">
    <w:name w:val="ConsCell"/>
    <w:rsid w:val="003A14A3"/>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13">
    <w:name w:val="Стиль1"/>
    <w:basedOn w:val="a0"/>
    <w:link w:val="14"/>
    <w:qFormat/>
    <w:rsid w:val="003A14A3"/>
    <w:pPr>
      <w:widowControl w:val="0"/>
      <w:autoSpaceDE w:val="0"/>
      <w:autoSpaceDN w:val="0"/>
      <w:adjustRightInd w:val="0"/>
      <w:spacing w:after="0" w:line="240" w:lineRule="auto"/>
      <w:jc w:val="both"/>
    </w:pPr>
    <w:rPr>
      <w:rFonts w:ascii="Times New Roman" w:eastAsia="Times New Roman" w:hAnsi="Times New Roman" w:cs="Times New Roman"/>
      <w:sz w:val="26"/>
      <w:szCs w:val="26"/>
    </w:rPr>
  </w:style>
  <w:style w:type="character" w:customStyle="1" w:styleId="14">
    <w:name w:val="Стиль1 Знак"/>
    <w:basedOn w:val="a1"/>
    <w:link w:val="13"/>
    <w:rsid w:val="003A14A3"/>
    <w:rPr>
      <w:rFonts w:ascii="Times New Roman" w:eastAsia="Times New Roman" w:hAnsi="Times New Roman" w:cs="Times New Roman"/>
      <w:sz w:val="26"/>
      <w:szCs w:val="26"/>
    </w:rPr>
  </w:style>
  <w:style w:type="paragraph" w:customStyle="1" w:styleId="TimesNewRoman14125">
    <w:name w:val="Стиль Times New Roman 14 пт По ширине Первая строка:  1.25 см С..."/>
    <w:basedOn w:val="a0"/>
    <w:rsid w:val="003A14A3"/>
    <w:pPr>
      <w:suppressAutoHyphens/>
      <w:spacing w:after="0" w:line="240" w:lineRule="auto"/>
      <w:ind w:right="-40" w:firstLine="709"/>
      <w:jc w:val="both"/>
    </w:pPr>
    <w:rPr>
      <w:rFonts w:ascii="Times New Roman" w:eastAsia="Times New Roman" w:hAnsi="Times New Roman" w:cs="Times New Roman"/>
      <w:sz w:val="28"/>
      <w:szCs w:val="20"/>
      <w:lang w:eastAsia="ar-SA"/>
    </w:rPr>
  </w:style>
  <w:style w:type="paragraph" w:customStyle="1" w:styleId="22">
    <w:name w:val="Заголовок (Уровень 2)"/>
    <w:basedOn w:val="a0"/>
    <w:next w:val="af3"/>
    <w:link w:val="23"/>
    <w:autoRedefine/>
    <w:qFormat/>
    <w:rsid w:val="003A14A3"/>
    <w:pPr>
      <w:autoSpaceDE w:val="0"/>
      <w:autoSpaceDN w:val="0"/>
      <w:adjustRightInd w:val="0"/>
      <w:spacing w:after="0" w:line="240" w:lineRule="auto"/>
      <w:ind w:left="360"/>
      <w:outlineLvl w:val="0"/>
    </w:pPr>
    <w:rPr>
      <w:rFonts w:ascii="Times New Roman" w:eastAsia="Times New Roman" w:hAnsi="Times New Roman" w:cs="Times New Roman"/>
      <w:b/>
      <w:bCs/>
      <w:sz w:val="28"/>
      <w:szCs w:val="26"/>
    </w:rPr>
  </w:style>
  <w:style w:type="character" w:customStyle="1" w:styleId="23">
    <w:name w:val="Заголовок (Уровень 2) Знак"/>
    <w:basedOn w:val="a1"/>
    <w:link w:val="22"/>
    <w:rsid w:val="003A14A3"/>
    <w:rPr>
      <w:rFonts w:ascii="Times New Roman" w:eastAsia="Times New Roman" w:hAnsi="Times New Roman" w:cs="Times New Roman"/>
      <w:b/>
      <w:bCs/>
      <w:sz w:val="28"/>
      <w:szCs w:val="26"/>
    </w:rPr>
  </w:style>
  <w:style w:type="paragraph" w:customStyle="1" w:styleId="u">
    <w:name w:val="u"/>
    <w:basedOn w:val="a0"/>
    <w:rsid w:val="003A14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uni">
    <w:name w:val="uni"/>
    <w:basedOn w:val="a0"/>
    <w:rsid w:val="003A14A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1"/>
    <w:rsid w:val="003A14A3"/>
  </w:style>
  <w:style w:type="paragraph" w:customStyle="1" w:styleId="unip">
    <w:name w:val="unip"/>
    <w:basedOn w:val="a0"/>
    <w:rsid w:val="003A14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rmattext">
    <w:name w:val="formattext"/>
    <w:basedOn w:val="a0"/>
    <w:rsid w:val="003A14A3"/>
    <w:pPr>
      <w:spacing w:before="100" w:beforeAutospacing="1" w:after="100" w:afterAutospacing="1" w:line="240" w:lineRule="auto"/>
    </w:pPr>
    <w:rPr>
      <w:rFonts w:ascii="Times New Roman" w:eastAsia="Times New Roman" w:hAnsi="Times New Roman" w:cs="Times New Roman"/>
      <w:sz w:val="24"/>
      <w:szCs w:val="24"/>
    </w:rPr>
  </w:style>
  <w:style w:type="table" w:styleId="aff2">
    <w:name w:val="Table Grid"/>
    <w:basedOn w:val="a2"/>
    <w:uiPriority w:val="99"/>
    <w:rsid w:val="00D43FDE"/>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5">
    <w:name w:val="Знак1"/>
    <w:basedOn w:val="a0"/>
    <w:next w:val="a0"/>
    <w:semiHidden/>
    <w:rsid w:val="00D43FDE"/>
    <w:pPr>
      <w:spacing w:after="160" w:line="240" w:lineRule="exact"/>
    </w:pPr>
    <w:rPr>
      <w:rFonts w:ascii="Arial" w:eastAsia="Times New Roman" w:hAnsi="Arial" w:cs="Arial"/>
      <w:sz w:val="20"/>
      <w:szCs w:val="20"/>
      <w:lang w:val="en-US" w:eastAsia="en-US"/>
    </w:rPr>
  </w:style>
  <w:style w:type="character" w:customStyle="1" w:styleId="comment">
    <w:name w:val="comment"/>
    <w:basedOn w:val="a1"/>
    <w:rsid w:val="000E101C"/>
  </w:style>
  <w:style w:type="paragraph" w:styleId="aff3">
    <w:name w:val="No Spacing"/>
    <w:uiPriority w:val="1"/>
    <w:qFormat/>
    <w:rsid w:val="000E101C"/>
    <w:pPr>
      <w:spacing w:after="0"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43615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hyperlink" Target="consultantplus://offline/ref=90FE330779C4D6DF2273DC9395602DFB6072DC5A3E4997ACA0A8B863E98E47994DF02961C487AF9653IBD" TargetMode="External"/><Relationship Id="rId26" Type="http://schemas.openxmlformats.org/officeDocument/2006/relationships/hyperlink" Target="consultantplus://offline/ref=990D1ACA0BED52783C7CACF1234DEADDE7ADA50B22012E7240CCACFA67L4t1K" TargetMode="External"/><Relationship Id="rId39" Type="http://schemas.openxmlformats.org/officeDocument/2006/relationships/hyperlink" Target="http://docs.cntd.ru/document/9003403" TargetMode="External"/><Relationship Id="rId3" Type="http://schemas.openxmlformats.org/officeDocument/2006/relationships/styles" Target="styles.xml"/><Relationship Id="rId21" Type="http://schemas.openxmlformats.org/officeDocument/2006/relationships/hyperlink" Target="consultantplus://offline/main?base=LAW;n=62089;fld=134;dst=100628" TargetMode="External"/><Relationship Id="rId34" Type="http://schemas.openxmlformats.org/officeDocument/2006/relationships/hyperlink" Target="consultantplus://offline/ref=990D1ACA0BED52783C7CB2FC3521BDD2E0A4F900270824231993F7A730485830DC9F6E908AE37B961CFDF1L8tDK" TargetMode="Externa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consultantplus://offline/ref=90FE330779C4D6DF2273DC9395602DFB6072DC5A3E4997ACA0A8B863E98E47994DF02961C487AF9653IDD" TargetMode="External"/><Relationship Id="rId25" Type="http://schemas.openxmlformats.org/officeDocument/2006/relationships/hyperlink" Target="consultantplus://offline/ref=990D1ACA0BED52783C7CACF1234DEADDE7ADA50A29092E7240CCACFA674152679BD037D2CEEE7897L1tEK" TargetMode="External"/><Relationship Id="rId33" Type="http://schemas.openxmlformats.org/officeDocument/2006/relationships/hyperlink" Target="consultantplus://offline/ref=990D1ACA0BED52783C7CB2FC3521BDD2E0A4F900270824231993F7A730485830DC9F6E908AE37B961CFDF0L8t1K" TargetMode="External"/><Relationship Id="rId38" Type="http://schemas.openxmlformats.org/officeDocument/2006/relationships/hyperlink" Target="consultantplus://offline/ref=990D1ACA0BED52783C7CACF1234DEADDE7ADA50A29092E7240CCACFA674152679BD037D2CEEE7E9FL1tCK"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yperlink" Target="consultantplus://offline/main?base=LAW;n=62089;fld=134;dst=100615" TargetMode="External"/><Relationship Id="rId29" Type="http://schemas.openxmlformats.org/officeDocument/2006/relationships/hyperlink" Target="consultantplus://offline/ref=990D1ACA0BED52783C7CB2FC3521BDD2E0A4F900270824231993F7A730485830DC9F6E908AE37B961CFDF0L8t5K"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consultantplus://offline/ref=990D1ACA0BED52783C7CB2FC3521BDD2E0A4F900270420251D93F7A730485830DC9F6E908AE37B961CFFF3L8t3K" TargetMode="External"/><Relationship Id="rId32" Type="http://schemas.openxmlformats.org/officeDocument/2006/relationships/hyperlink" Target="consultantplus://offline/ref=990D1ACA0BED52783C7CB2FC3521BDD2E0A4F900270824231993F7A730485830DC9F6E908AE37B961CFDF0L8t0K" TargetMode="External"/><Relationship Id="rId37" Type="http://schemas.openxmlformats.org/officeDocument/2006/relationships/hyperlink" Target="consultantplus://offline/ref=990D1ACA0BED52783C7CACF1234DEADDE7ADA50A29092E7240CCACFA674152679BD037D2CEEE7B9EL1tEK" TargetMode="External"/><Relationship Id="rId40" Type="http://schemas.openxmlformats.org/officeDocument/2006/relationships/hyperlink" Target="http://docs.cntd.ru/document/901982862" TargetMode="Externa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consultantplus://offline/ref=7579D5B6CBF19C730ADEBA2DFB6491608753EA6AE70D0C990E81F25C458AE82F6711817CB46C8A44F2F025c5W8J" TargetMode="External"/><Relationship Id="rId28" Type="http://schemas.openxmlformats.org/officeDocument/2006/relationships/hyperlink" Target="consultantplus://offline/ref=990D1ACA0BED52783C7CB2FC3521BDD2E0A4F900270824231993F7A730485830DC9F6E908AE37B961CFDF0L8t4K" TargetMode="External"/><Relationship Id="rId36" Type="http://schemas.openxmlformats.org/officeDocument/2006/relationships/hyperlink" Target="consultantplus://offline/ref=990D1ACA0BED52783C7CB2FC3521BDD2E0A4F900270824231993F7A730485830DC9F6E908AE37B961CFAF3L8tCK" TargetMode="External"/><Relationship Id="rId10" Type="http://schemas.openxmlformats.org/officeDocument/2006/relationships/header" Target="header2.xml"/><Relationship Id="rId19" Type="http://schemas.openxmlformats.org/officeDocument/2006/relationships/hyperlink" Target="consultantplus://offline/main?base=LAW;n=62089;fld=134;dst=100487" TargetMode="External"/><Relationship Id="rId31" Type="http://schemas.openxmlformats.org/officeDocument/2006/relationships/hyperlink" Target="consultantplus://offline/ref=990D1ACA0BED52783C7CB2FC3521BDD2E0A4F900270824231993F7A730485830DC9F6E908AE37B961CFDF0L8t7K"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hyperlink" Target="consultantplus://offline/ref=9973AF9809BF6FD7C6FA1DCB1E3BFC325EA02465D1D1187C48E7D1D092ZBnBJ" TargetMode="External"/><Relationship Id="rId27" Type="http://schemas.openxmlformats.org/officeDocument/2006/relationships/hyperlink" Target="consultantplus://offline/ref=990D1ACA0BED52783C7CB2FC3521BDD2E0A4F900270824231993F7A730485830DC9F6E908AE37B961CFDF0L8t5K" TargetMode="External"/><Relationship Id="rId30" Type="http://schemas.openxmlformats.org/officeDocument/2006/relationships/hyperlink" Target="consultantplus://offline/ref=990D1ACA0BED52783C7CB2FC3521BDD2E0A4F900270824231993F7A730485830DC9F6E908AE37B961CFDF0L8t6K" TargetMode="External"/><Relationship Id="rId35" Type="http://schemas.openxmlformats.org/officeDocument/2006/relationships/hyperlink" Target="consultantplus://offline/ref=990D1ACA0BED52783C7CB2FC3521BDD2E0A4F900270824231993F7A730485830DC9F6E908AE37B961CFDF0L8t2K" TargetMode="External"/><Relationship Id="rId43"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27624BA-E1A9-4EC0-8A04-CB779DF075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TotalTime>
  <Pages>1</Pages>
  <Words>22646</Words>
  <Characters>129087</Characters>
  <Application>Microsoft Office Word</Application>
  <DocSecurity>0</DocSecurity>
  <Lines>1075</Lines>
  <Paragraphs>302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151431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Ирина</cp:lastModifiedBy>
  <cp:revision>27</cp:revision>
  <dcterms:created xsi:type="dcterms:W3CDTF">2014-02-05T12:42:00Z</dcterms:created>
  <dcterms:modified xsi:type="dcterms:W3CDTF">2014-07-04T03:04:00Z</dcterms:modified>
</cp:coreProperties>
</file>